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18" w:rsidRDefault="002F5234" w:rsidP="008A63C0">
      <w:r>
        <w:rPr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18" w:rsidRPr="00CE6A18" w:rsidRDefault="00C44337" w:rsidP="008A63C0">
      <w:pPr>
        <w:rPr>
          <w:b/>
        </w:rPr>
      </w:pPr>
      <w:proofErr w:type="spellStart"/>
      <w:r>
        <w:rPr>
          <w:b/>
        </w:rPr>
        <w:t>Germaniškio</w:t>
      </w:r>
      <w:proofErr w:type="spellEnd"/>
      <w:r>
        <w:rPr>
          <w:b/>
        </w:rPr>
        <w:t xml:space="preserve"> sporto salė kelsis naujam gyvenimui</w:t>
      </w:r>
      <w:bookmarkStart w:id="0" w:name="_GoBack"/>
      <w:bookmarkEnd w:id="0"/>
    </w:p>
    <w:p w:rsidR="008A63C0" w:rsidRDefault="009D3EF3" w:rsidP="00CE6A18">
      <w:pPr>
        <w:jc w:val="both"/>
      </w:pPr>
      <w:r>
        <w:t xml:space="preserve">2020 m. </w:t>
      </w:r>
      <w:r w:rsidR="00C44337">
        <w:t>birželio 18</w:t>
      </w:r>
      <w:r>
        <w:t xml:space="preserve"> d. </w:t>
      </w:r>
      <w:r w:rsidR="00C44337">
        <w:t>Jelgavoje (Latvija)</w:t>
      </w:r>
      <w:r>
        <w:t xml:space="preserve"> įvyko</w:t>
      </w:r>
      <w:r w:rsidR="008A63C0" w:rsidRPr="008A63C0">
        <w:t xml:space="preserve"> </w:t>
      </w:r>
      <w:proofErr w:type="spellStart"/>
      <w:r w:rsidR="008A63C0" w:rsidRPr="008A63C0">
        <w:t>Interreg</w:t>
      </w:r>
      <w:proofErr w:type="spellEnd"/>
      <w:r w:rsidR="008A63C0" w:rsidRPr="008A63C0">
        <w:t xml:space="preserve"> Latvijos ir Lietuvos bendradarbiavimo per sieną </w:t>
      </w:r>
      <w:r>
        <w:t xml:space="preserve">2014-2020 m. </w:t>
      </w:r>
      <w:r w:rsidR="008A63C0" w:rsidRPr="008A63C0">
        <w:t xml:space="preserve">programos projekto </w:t>
      </w:r>
      <w:r w:rsidR="00A961A9">
        <w:t xml:space="preserve">Nr. LLI-425 </w:t>
      </w:r>
      <w:r w:rsidR="00A961A9" w:rsidRPr="00A961A9">
        <w:t>„Daugiafunkcių centrų stiprinimas socialinių paslaugų prieinamumui ir efektyvumui gerinti“ (</w:t>
      </w:r>
      <w:proofErr w:type="spellStart"/>
      <w:r w:rsidR="00A961A9" w:rsidRPr="00A961A9">
        <w:t>Development</w:t>
      </w:r>
      <w:proofErr w:type="spellEnd"/>
      <w:r w:rsidR="00A961A9" w:rsidRPr="00A961A9">
        <w:t xml:space="preserve"> </w:t>
      </w:r>
      <w:proofErr w:type="spellStart"/>
      <w:r w:rsidR="00A961A9" w:rsidRPr="00A961A9">
        <w:t>of</w:t>
      </w:r>
      <w:proofErr w:type="spellEnd"/>
      <w:r w:rsidR="00A961A9" w:rsidRPr="00A961A9">
        <w:t xml:space="preserve"> </w:t>
      </w:r>
      <w:proofErr w:type="spellStart"/>
      <w:r w:rsidR="00A961A9" w:rsidRPr="00A961A9">
        <w:t>Multifunctional</w:t>
      </w:r>
      <w:proofErr w:type="spellEnd"/>
      <w:r w:rsidR="00A961A9" w:rsidRPr="00A961A9">
        <w:t xml:space="preserve"> </w:t>
      </w:r>
      <w:proofErr w:type="spellStart"/>
      <w:r w:rsidR="00A961A9" w:rsidRPr="00A961A9">
        <w:t>Centers</w:t>
      </w:r>
      <w:proofErr w:type="spellEnd"/>
      <w:r w:rsidR="00A961A9" w:rsidRPr="00A961A9">
        <w:t xml:space="preserve"> </w:t>
      </w:r>
      <w:proofErr w:type="spellStart"/>
      <w:r w:rsidR="00A961A9" w:rsidRPr="00A961A9">
        <w:t>as</w:t>
      </w:r>
      <w:proofErr w:type="spellEnd"/>
      <w:r w:rsidR="00A961A9" w:rsidRPr="00A961A9">
        <w:t xml:space="preserve"> </w:t>
      </w:r>
      <w:proofErr w:type="spellStart"/>
      <w:r w:rsidR="00A961A9" w:rsidRPr="00A961A9">
        <w:t>Driver</w:t>
      </w:r>
      <w:proofErr w:type="spellEnd"/>
      <w:r w:rsidR="00A961A9" w:rsidRPr="00A961A9">
        <w:t xml:space="preserve"> </w:t>
      </w:r>
      <w:proofErr w:type="spellStart"/>
      <w:r w:rsidR="00A961A9" w:rsidRPr="00A961A9">
        <w:t>for</w:t>
      </w:r>
      <w:proofErr w:type="spellEnd"/>
      <w:r w:rsidR="00A961A9" w:rsidRPr="00A961A9">
        <w:t xml:space="preserve"> </w:t>
      </w:r>
      <w:proofErr w:type="spellStart"/>
      <w:r w:rsidR="00A961A9" w:rsidRPr="00A961A9">
        <w:t>Social</w:t>
      </w:r>
      <w:proofErr w:type="spellEnd"/>
      <w:r w:rsidR="00A961A9" w:rsidRPr="00A961A9">
        <w:t xml:space="preserve"> </w:t>
      </w:r>
      <w:proofErr w:type="spellStart"/>
      <w:r w:rsidR="00A961A9" w:rsidRPr="00A961A9">
        <w:t>Inclusion</w:t>
      </w:r>
      <w:proofErr w:type="spellEnd"/>
      <w:r w:rsidR="00A961A9" w:rsidRPr="00A961A9">
        <w:t xml:space="preserve"> </w:t>
      </w:r>
      <w:proofErr w:type="spellStart"/>
      <w:r w:rsidR="00A961A9" w:rsidRPr="00A961A9">
        <w:t>and</w:t>
      </w:r>
      <w:proofErr w:type="spellEnd"/>
      <w:r w:rsidR="00A961A9" w:rsidRPr="00A961A9">
        <w:t xml:space="preserve"> </w:t>
      </w:r>
      <w:proofErr w:type="spellStart"/>
      <w:r w:rsidR="00A961A9" w:rsidRPr="00A961A9">
        <w:t>Development</w:t>
      </w:r>
      <w:proofErr w:type="spellEnd"/>
      <w:r w:rsidR="00A961A9" w:rsidRPr="00A961A9">
        <w:t xml:space="preserve"> </w:t>
      </w:r>
      <w:proofErr w:type="spellStart"/>
      <w:r w:rsidR="00A961A9" w:rsidRPr="00A961A9">
        <w:t>of</w:t>
      </w:r>
      <w:proofErr w:type="spellEnd"/>
      <w:r w:rsidR="00A961A9" w:rsidRPr="00A961A9">
        <w:t xml:space="preserve"> </w:t>
      </w:r>
      <w:proofErr w:type="spellStart"/>
      <w:r w:rsidR="00A961A9" w:rsidRPr="00A961A9">
        <w:t>Local</w:t>
      </w:r>
      <w:proofErr w:type="spellEnd"/>
      <w:r w:rsidR="00A961A9" w:rsidRPr="00A961A9">
        <w:t xml:space="preserve"> </w:t>
      </w:r>
      <w:proofErr w:type="spellStart"/>
      <w:r w:rsidR="00A961A9" w:rsidRPr="00A961A9">
        <w:t>Community</w:t>
      </w:r>
      <w:proofErr w:type="spellEnd"/>
      <w:r w:rsidR="00A961A9" w:rsidRPr="00A961A9">
        <w:t>/ OCTOPUS)</w:t>
      </w:r>
      <w:r w:rsidR="00A961A9">
        <w:t xml:space="preserve"> </w:t>
      </w:r>
      <w:r w:rsidR="008A63C0" w:rsidRPr="008A63C0">
        <w:t>pirma</w:t>
      </w:r>
      <w:r w:rsidR="00CE6A18">
        <w:t>sis</w:t>
      </w:r>
      <w:r w:rsidR="008A63C0" w:rsidRPr="008A63C0">
        <w:t xml:space="preserve"> </w:t>
      </w:r>
      <w:r w:rsidR="00CE6A18">
        <w:t>projekto partnerių susitikimas</w:t>
      </w:r>
      <w:r w:rsidR="008A63C0" w:rsidRPr="008A63C0">
        <w:t xml:space="preserve">. </w:t>
      </w:r>
    </w:p>
    <w:p w:rsidR="00A961A9" w:rsidRPr="008A63C0" w:rsidRDefault="00A961A9" w:rsidP="00CE6A18">
      <w:pPr>
        <w:jc w:val="both"/>
      </w:pPr>
      <w:r w:rsidRPr="00A961A9">
        <w:rPr>
          <w:bCs/>
        </w:rPr>
        <w:t xml:space="preserve">Projektu siekiama </w:t>
      </w:r>
      <w:r w:rsidRPr="00A961A9">
        <w:t xml:space="preserve">didinti bendruomenei reikalingų paslaugų prieinamumą, skatinti neįgaliųjų, senjorų, šeimų, auginančių vaikus su negalia, bei rizikos grupei priklausančių vaikų ir jaunimo socialinę </w:t>
      </w:r>
      <w:proofErr w:type="spellStart"/>
      <w:r w:rsidRPr="00A961A9">
        <w:t>įtrauktį</w:t>
      </w:r>
      <w:proofErr w:type="spellEnd"/>
      <w:r w:rsidRPr="00A961A9">
        <w:t xml:space="preserve">, sukuriant ir tobulinant daugiafunkciuose centruose teikiamas paslaugas ir priemones. Įgyvendinant projektą bus suremontuota </w:t>
      </w:r>
      <w:proofErr w:type="spellStart"/>
      <w:r w:rsidRPr="00A961A9">
        <w:t>Germaniškio</w:t>
      </w:r>
      <w:proofErr w:type="spellEnd"/>
      <w:r w:rsidRPr="00A961A9">
        <w:t xml:space="preserve"> mokyklos – universalaus </w:t>
      </w:r>
      <w:r>
        <w:t>daugiafunkcio centro sporto salė</w:t>
      </w:r>
      <w:r w:rsidRPr="00A961A9">
        <w:t xml:space="preserve">. Projekto partneriai: </w:t>
      </w:r>
      <w:proofErr w:type="spellStart"/>
      <w:r>
        <w:t>Žiemgalos</w:t>
      </w:r>
      <w:proofErr w:type="spellEnd"/>
      <w:r>
        <w:t xml:space="preserve"> planavimo regionas (Latvija), </w:t>
      </w:r>
      <w:r w:rsidRPr="00A961A9">
        <w:t xml:space="preserve">Jelgavos, Aucės, </w:t>
      </w:r>
      <w:proofErr w:type="spellStart"/>
      <w:r w:rsidRPr="00A961A9">
        <w:t>Vecumniekų</w:t>
      </w:r>
      <w:proofErr w:type="spellEnd"/>
      <w:r w:rsidRPr="00A961A9">
        <w:t xml:space="preserve"> (Latvija) bei Biržų, Rokiškio ir Plungės savivaldybės.</w:t>
      </w:r>
    </w:p>
    <w:p w:rsidR="00CE6A18" w:rsidRPr="00CE6A18" w:rsidRDefault="00CE6A18" w:rsidP="00A961A9">
      <w:pPr>
        <w:jc w:val="both"/>
      </w:pPr>
      <w:r w:rsidRPr="00CE6A18">
        <w:t xml:space="preserve">Projekto trukmė – </w:t>
      </w:r>
      <w:r w:rsidR="00A961A9">
        <w:t>24</w:t>
      </w:r>
      <w:r w:rsidRPr="00CE6A18">
        <w:t xml:space="preserve"> mėn. Viso projekto biudžetas – </w:t>
      </w:r>
      <w:r w:rsidR="00A961A9">
        <w:t>705 573,37</w:t>
      </w:r>
      <w:r w:rsidRPr="00CE6A18">
        <w:t xml:space="preserve"> EUR (įskaitant ERPF </w:t>
      </w:r>
      <w:proofErr w:type="spellStart"/>
      <w:r w:rsidRPr="00CE6A18">
        <w:t>bendrafinansavimą</w:t>
      </w:r>
      <w:proofErr w:type="spellEnd"/>
      <w:r w:rsidRPr="00CE6A18">
        <w:t xml:space="preserve"> </w:t>
      </w:r>
      <w:r w:rsidR="00A961A9">
        <w:t>599 737,33</w:t>
      </w:r>
      <w:r w:rsidRPr="00CE6A18">
        <w:t xml:space="preserve"> EUR). Biržams</w:t>
      </w:r>
      <w:r>
        <w:t xml:space="preserve"> </w:t>
      </w:r>
      <w:r w:rsidRPr="00CE6A18">
        <w:t xml:space="preserve">tenkanti lėšų dalis – </w:t>
      </w:r>
      <w:r w:rsidR="00A961A9">
        <w:t>90 286,00</w:t>
      </w:r>
      <w:r w:rsidRPr="00CE6A18">
        <w:t xml:space="preserve"> EUR (iš jų Europos regioninės plėtros fondo lėšos -  </w:t>
      </w:r>
      <w:r w:rsidR="00A961A9">
        <w:t>76 743,10</w:t>
      </w:r>
      <w:r>
        <w:t xml:space="preserve"> </w:t>
      </w:r>
      <w:r w:rsidRPr="00CE6A18">
        <w:t xml:space="preserve"> </w:t>
      </w:r>
      <w:proofErr w:type="spellStart"/>
      <w:r w:rsidRPr="00CE6A18">
        <w:t>Eur</w:t>
      </w:r>
      <w:proofErr w:type="spellEnd"/>
      <w:r w:rsidRPr="00CE6A18">
        <w:t xml:space="preserve">, savivaldybės biudžeto lėšos – </w:t>
      </w:r>
      <w:r w:rsidR="00A961A9">
        <w:t>13 542,90</w:t>
      </w:r>
      <w:r w:rsidRPr="00CE6A18">
        <w:t xml:space="preserve"> EUR).</w:t>
      </w:r>
    </w:p>
    <w:p w:rsidR="00CE6A18" w:rsidRPr="00CE6A18" w:rsidRDefault="00CE6A18" w:rsidP="00CE6A18">
      <w:r w:rsidRPr="00CE6A18">
        <w:t xml:space="preserve">Projektą iš dalies finansuoja 2014–2020 m. </w:t>
      </w:r>
      <w:proofErr w:type="spellStart"/>
      <w:r w:rsidRPr="00CE6A18">
        <w:t>Interreg</w:t>
      </w:r>
      <w:proofErr w:type="spellEnd"/>
      <w:r w:rsidRPr="00CE6A18">
        <w:t xml:space="preserve"> V-A Latvijos ir Lietuvos bendradarbiavimo per sieną programa,  </w:t>
      </w:r>
      <w:hyperlink r:id="rId5" w:history="1">
        <w:r w:rsidRPr="00CE6A18">
          <w:rPr>
            <w:rStyle w:val="Hipersaitas"/>
          </w:rPr>
          <w:t>www.latlit.eu</w:t>
        </w:r>
      </w:hyperlink>
      <w:r w:rsidRPr="00CE6A18">
        <w:t xml:space="preserve">; </w:t>
      </w:r>
      <w:hyperlink r:id="rId6" w:history="1">
        <w:r w:rsidRPr="00CE6A18">
          <w:rPr>
            <w:rStyle w:val="Hipersaitas"/>
          </w:rPr>
          <w:t>www.europa.eu</w:t>
        </w:r>
      </w:hyperlink>
      <w:r w:rsidRPr="00CE6A18">
        <w:t xml:space="preserve">; </w:t>
      </w:r>
    </w:p>
    <w:p w:rsidR="00CE6A18" w:rsidRPr="00CE6A18" w:rsidRDefault="00CE6A18" w:rsidP="00CE6A18">
      <w:r w:rsidRPr="00CE6A18">
        <w:t xml:space="preserve">Daugiau informacijos apie projektą: Jurga Bagamolovienė, 8 450 43123, </w:t>
      </w:r>
      <w:hyperlink r:id="rId7" w:history="1">
        <w:r w:rsidRPr="00CE6A18">
          <w:rPr>
            <w:rStyle w:val="Hipersaitas"/>
          </w:rPr>
          <w:t>jurga.bagamoloviene@birzai.lt</w:t>
        </w:r>
      </w:hyperlink>
      <w:r w:rsidRPr="00CE6A18">
        <w:t xml:space="preserve"> .</w:t>
      </w:r>
    </w:p>
    <w:p w:rsidR="00CE6A18" w:rsidRPr="00CE6A18" w:rsidRDefault="00CE6A18" w:rsidP="00CE6A18">
      <w:pPr>
        <w:rPr>
          <w:i/>
        </w:rPr>
      </w:pPr>
      <w:r w:rsidRPr="00CE6A18">
        <w:rPr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CE6A18" w:rsidRPr="00CE6A18" w:rsidRDefault="00CE6A18" w:rsidP="00CE6A18">
      <w:pPr>
        <w:rPr>
          <w:lang w:val="en-GB"/>
        </w:rPr>
      </w:pPr>
    </w:p>
    <w:p w:rsidR="00CE6A18" w:rsidRPr="008A63C0" w:rsidRDefault="00CE6A18" w:rsidP="008A63C0">
      <w:r w:rsidRPr="00CE6A18">
        <w:rPr>
          <w:bCs/>
        </w:rPr>
        <w:t>Biržų rajono savivaldybės informacija</w:t>
      </w:r>
    </w:p>
    <w:p w:rsidR="00024C86" w:rsidRDefault="00024C86"/>
    <w:sectPr w:rsidR="00024C86" w:rsidSect="00CE6A1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C0"/>
    <w:rsid w:val="00024C86"/>
    <w:rsid w:val="002F5234"/>
    <w:rsid w:val="008A63C0"/>
    <w:rsid w:val="009D3EF3"/>
    <w:rsid w:val="00A961A9"/>
    <w:rsid w:val="00C44337"/>
    <w:rsid w:val="00C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031A-A172-440C-B18F-2B7D87F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E6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ga.bagamoloviene@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4</cp:revision>
  <dcterms:created xsi:type="dcterms:W3CDTF">2020-07-20T08:32:00Z</dcterms:created>
  <dcterms:modified xsi:type="dcterms:W3CDTF">2020-07-20T13:07:00Z</dcterms:modified>
</cp:coreProperties>
</file>