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DEA14" w14:textId="7C3523F1" w:rsidR="00FF1F28" w:rsidRDefault="00FF1F28" w:rsidP="0025753F">
      <w:pPr>
        <w:pStyle w:val="prastasiniatinklio"/>
        <w:shd w:val="clear" w:color="auto" w:fill="FFFFFF"/>
        <w:spacing w:before="45" w:beforeAutospacing="0" w:after="45" w:afterAutospacing="0" w:line="240" w:lineRule="atLeast"/>
        <w:jc w:val="both"/>
        <w:rPr>
          <w:color w:val="000000"/>
          <w:lang w:val="lt-LT"/>
        </w:rPr>
      </w:pPr>
      <w:r>
        <w:rPr>
          <w:b/>
          <w:noProof/>
          <w:lang w:val="lt-LT" w:eastAsia="lt-LT"/>
        </w:rPr>
        <w:drawing>
          <wp:inline distT="0" distB="0" distL="0" distR="0" wp14:anchorId="1DB0D0DC" wp14:editId="2457E7EB">
            <wp:extent cx="5727700" cy="1866049"/>
            <wp:effectExtent l="0" t="0" r="6350" b="127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TLIT_logo_LIT_full_CMYK.jpg"/>
                    <pic:cNvPicPr/>
                  </pic:nvPicPr>
                  <pic:blipFill>
                    <a:blip r:embed="rId4">
                      <a:extLst>
                        <a:ext uri="{28A0092B-C50C-407E-A947-70E740481C1C}">
                          <a14:useLocalDpi xmlns:a14="http://schemas.microsoft.com/office/drawing/2010/main" val="0"/>
                        </a:ext>
                      </a:extLst>
                    </a:blip>
                    <a:stretch>
                      <a:fillRect/>
                    </a:stretch>
                  </pic:blipFill>
                  <pic:spPr>
                    <a:xfrm>
                      <a:off x="0" y="0"/>
                      <a:ext cx="5727700" cy="1866049"/>
                    </a:xfrm>
                    <a:prstGeom prst="rect">
                      <a:avLst/>
                    </a:prstGeom>
                  </pic:spPr>
                </pic:pic>
              </a:graphicData>
            </a:graphic>
          </wp:inline>
        </w:drawing>
      </w:r>
    </w:p>
    <w:p w14:paraId="5B68D9F7" w14:textId="41727004" w:rsidR="00FF1F28" w:rsidRPr="00FF1F28" w:rsidRDefault="00FF1F28" w:rsidP="0025753F">
      <w:pPr>
        <w:pStyle w:val="prastasiniatinklio"/>
        <w:shd w:val="clear" w:color="auto" w:fill="FFFFFF"/>
        <w:spacing w:before="45" w:beforeAutospacing="0" w:after="45" w:afterAutospacing="0" w:line="240" w:lineRule="atLeast"/>
        <w:jc w:val="both"/>
        <w:rPr>
          <w:b/>
          <w:color w:val="000000"/>
          <w:lang w:val="lt-LT"/>
        </w:rPr>
      </w:pPr>
      <w:r w:rsidRPr="00FF1F28">
        <w:rPr>
          <w:b/>
          <w:color w:val="000000"/>
          <w:lang w:val="lt-LT"/>
        </w:rPr>
        <w:t>Jau veikia skaitmeninė Biržų rajono kapinių sistema</w:t>
      </w:r>
    </w:p>
    <w:p w14:paraId="7A99E00C" w14:textId="77777777" w:rsidR="00FF1F28" w:rsidRDefault="00FF1F28" w:rsidP="0025753F">
      <w:pPr>
        <w:pStyle w:val="prastasiniatinklio"/>
        <w:shd w:val="clear" w:color="auto" w:fill="FFFFFF"/>
        <w:spacing w:before="45" w:beforeAutospacing="0" w:after="45" w:afterAutospacing="0" w:line="240" w:lineRule="atLeast"/>
        <w:jc w:val="both"/>
        <w:rPr>
          <w:color w:val="000000"/>
          <w:lang w:val="lt-LT"/>
        </w:rPr>
      </w:pPr>
    </w:p>
    <w:p w14:paraId="024B47C6" w14:textId="3831330E" w:rsidR="00D82144" w:rsidRPr="0025753F" w:rsidRDefault="00D82144" w:rsidP="0025753F">
      <w:pPr>
        <w:pStyle w:val="prastasiniatinklio"/>
        <w:shd w:val="clear" w:color="auto" w:fill="FFFFFF"/>
        <w:spacing w:before="45" w:beforeAutospacing="0" w:after="45" w:afterAutospacing="0" w:line="240" w:lineRule="atLeast"/>
        <w:jc w:val="both"/>
        <w:rPr>
          <w:color w:val="000000"/>
          <w:lang w:val="lt-LT"/>
        </w:rPr>
      </w:pPr>
      <w:r w:rsidRPr="0025753F">
        <w:rPr>
          <w:color w:val="000000"/>
          <w:lang w:val="lt-LT"/>
        </w:rPr>
        <w:t xml:space="preserve">Prieš pat Visų šventųjų dieną </w:t>
      </w:r>
      <w:r w:rsidR="00236ABC" w:rsidRPr="0025753F">
        <w:rPr>
          <w:color w:val="000000"/>
          <w:lang w:val="lt-LT"/>
        </w:rPr>
        <w:t xml:space="preserve">Biržų </w:t>
      </w:r>
      <w:r w:rsidR="000F616A" w:rsidRPr="0025753F">
        <w:rPr>
          <w:color w:val="000000"/>
          <w:lang w:val="lt-LT"/>
        </w:rPr>
        <w:t>rajono</w:t>
      </w:r>
      <w:r w:rsidRPr="0025753F">
        <w:rPr>
          <w:color w:val="000000"/>
          <w:lang w:val="lt-LT"/>
        </w:rPr>
        <w:t xml:space="preserve"> savivaldybės administracija </w:t>
      </w:r>
      <w:r w:rsidR="00FF1F28">
        <w:rPr>
          <w:color w:val="000000"/>
          <w:lang w:val="lt-LT"/>
        </w:rPr>
        <w:t>atkreipia</w:t>
      </w:r>
      <w:r w:rsidRPr="0025753F">
        <w:rPr>
          <w:color w:val="000000"/>
          <w:lang w:val="lt-LT"/>
        </w:rPr>
        <w:t xml:space="preserve"> gyventojų dėmesį, </w:t>
      </w:r>
      <w:r w:rsidR="00FF1F28">
        <w:rPr>
          <w:color w:val="000000"/>
          <w:lang w:val="lt-LT"/>
        </w:rPr>
        <w:t>kad naujai sukurta</w:t>
      </w:r>
      <w:r w:rsidR="0025753F" w:rsidRPr="0025753F">
        <w:rPr>
          <w:color w:val="000000"/>
          <w:lang w:val="lt-LT"/>
        </w:rPr>
        <w:t xml:space="preserve"> skaitmeninė</w:t>
      </w:r>
      <w:r w:rsidRPr="0025753F">
        <w:rPr>
          <w:color w:val="000000"/>
          <w:lang w:val="lt-LT"/>
        </w:rPr>
        <w:t xml:space="preserve"> kapinių </w:t>
      </w:r>
      <w:r w:rsidR="0025753F" w:rsidRPr="0025753F">
        <w:rPr>
          <w:color w:val="000000"/>
          <w:lang w:val="lt-LT"/>
        </w:rPr>
        <w:t>duomenų</w:t>
      </w:r>
      <w:r w:rsidRPr="0025753F">
        <w:rPr>
          <w:color w:val="000000"/>
          <w:lang w:val="lt-LT"/>
        </w:rPr>
        <w:t xml:space="preserve"> sistema gali padėti </w:t>
      </w:r>
      <w:r w:rsidR="00FF1F28">
        <w:rPr>
          <w:color w:val="000000"/>
          <w:lang w:val="lt-LT"/>
        </w:rPr>
        <w:t xml:space="preserve">greičiau ir </w:t>
      </w:r>
      <w:r w:rsidRPr="0025753F">
        <w:rPr>
          <w:color w:val="000000"/>
          <w:lang w:val="lt-LT"/>
        </w:rPr>
        <w:t xml:space="preserve">paprasčiau atrasti artimųjų kapus. </w:t>
      </w:r>
    </w:p>
    <w:p w14:paraId="43171680" w14:textId="5FE12B89" w:rsidR="00EC539C" w:rsidRPr="0025753F" w:rsidRDefault="00D82144" w:rsidP="0025753F">
      <w:pPr>
        <w:pStyle w:val="prastasiniatinklio"/>
        <w:shd w:val="clear" w:color="auto" w:fill="FFFFFF"/>
        <w:spacing w:before="45" w:after="45" w:line="240" w:lineRule="atLeast"/>
        <w:jc w:val="both"/>
        <w:rPr>
          <w:color w:val="000000"/>
          <w:lang w:val="lt-LT"/>
        </w:rPr>
      </w:pPr>
      <w:r w:rsidRPr="0025753F">
        <w:rPr>
          <w:color w:val="000000"/>
          <w:lang w:val="lt-LT"/>
        </w:rPr>
        <w:t>20</w:t>
      </w:r>
      <w:r w:rsidR="00EC539C" w:rsidRPr="0025753F">
        <w:rPr>
          <w:color w:val="000000"/>
          <w:lang w:val="lt-LT"/>
        </w:rPr>
        <w:t>21</w:t>
      </w:r>
      <w:r w:rsidRPr="0025753F">
        <w:rPr>
          <w:color w:val="000000"/>
          <w:lang w:val="lt-LT"/>
        </w:rPr>
        <w:t xml:space="preserve"> metai</w:t>
      </w:r>
      <w:r w:rsidR="000F616A" w:rsidRPr="0025753F">
        <w:rPr>
          <w:color w:val="000000"/>
          <w:lang w:val="lt-LT"/>
        </w:rPr>
        <w:t>s</w:t>
      </w:r>
      <w:r w:rsidRPr="0025753F">
        <w:rPr>
          <w:color w:val="000000"/>
          <w:lang w:val="lt-LT"/>
        </w:rPr>
        <w:t xml:space="preserve"> pradėtas projektas apima </w:t>
      </w:r>
      <w:r w:rsidR="00EC539C" w:rsidRPr="0025753F">
        <w:rPr>
          <w:color w:val="000000"/>
          <w:lang w:val="lt-LT"/>
        </w:rPr>
        <w:t xml:space="preserve">visas </w:t>
      </w:r>
      <w:r w:rsidR="0025753F" w:rsidRPr="0025753F">
        <w:rPr>
          <w:color w:val="000000"/>
          <w:lang w:val="lt-LT"/>
        </w:rPr>
        <w:t>106</w:t>
      </w:r>
      <w:r w:rsidR="00EC539C" w:rsidRPr="0025753F">
        <w:rPr>
          <w:color w:val="000000"/>
          <w:lang w:val="lt-LT"/>
        </w:rPr>
        <w:t xml:space="preserve"> </w:t>
      </w:r>
      <w:r w:rsidR="0025753F" w:rsidRPr="0025753F">
        <w:rPr>
          <w:color w:val="000000"/>
          <w:lang w:val="lt-LT"/>
        </w:rPr>
        <w:t xml:space="preserve">Biržų </w:t>
      </w:r>
      <w:r w:rsidR="00EC539C" w:rsidRPr="0025753F">
        <w:rPr>
          <w:color w:val="000000"/>
          <w:lang w:val="lt-LT"/>
        </w:rPr>
        <w:t xml:space="preserve">rajone veikiančias </w:t>
      </w:r>
      <w:r w:rsidR="00236ABC" w:rsidRPr="0025753F">
        <w:rPr>
          <w:color w:val="000000"/>
          <w:lang w:val="lt-LT"/>
        </w:rPr>
        <w:t>Biržų miesto,</w:t>
      </w:r>
      <w:r w:rsidR="00FF1F28">
        <w:rPr>
          <w:color w:val="000000"/>
          <w:lang w:val="lt-LT"/>
        </w:rPr>
        <w:t xml:space="preserve"> </w:t>
      </w:r>
      <w:r w:rsidR="00236ABC" w:rsidRPr="0025753F">
        <w:rPr>
          <w:color w:val="000000"/>
          <w:lang w:val="lt-LT"/>
        </w:rPr>
        <w:t>Nemunėlio Radviliškio, Pabiržės, Pačeriaukštės, Papilio, Parovėjos, Širvėnos ir Vabalninko</w:t>
      </w:r>
      <w:r w:rsidR="00B71996" w:rsidRPr="0025753F">
        <w:rPr>
          <w:color w:val="000000"/>
          <w:lang w:val="lt-LT"/>
        </w:rPr>
        <w:t xml:space="preserve"> seniūnijų kapines</w:t>
      </w:r>
      <w:r w:rsidR="00EC539C" w:rsidRPr="0025753F">
        <w:rPr>
          <w:color w:val="000000"/>
          <w:lang w:val="lt-LT"/>
        </w:rPr>
        <w:t xml:space="preserve">. </w:t>
      </w:r>
    </w:p>
    <w:p w14:paraId="592E4A92" w14:textId="1A928EDF" w:rsidR="00EC539C" w:rsidRPr="0025753F" w:rsidRDefault="0025753F" w:rsidP="0025753F">
      <w:pPr>
        <w:pStyle w:val="prastasiniatinklio"/>
        <w:shd w:val="clear" w:color="auto" w:fill="FFFFFF"/>
        <w:spacing w:before="45" w:beforeAutospacing="0" w:after="45" w:afterAutospacing="0" w:line="240" w:lineRule="atLeast"/>
        <w:jc w:val="both"/>
        <w:rPr>
          <w:color w:val="000000"/>
          <w:lang w:val="lt-LT"/>
        </w:rPr>
      </w:pPr>
      <w:r w:rsidRPr="0025753F">
        <w:rPr>
          <w:color w:val="000000"/>
          <w:lang w:val="lt-LT"/>
        </w:rPr>
        <w:t>Viso suskaitmeninta ir nu</w:t>
      </w:r>
      <w:r w:rsidR="00EC539C" w:rsidRPr="0025753F">
        <w:rPr>
          <w:color w:val="000000"/>
          <w:lang w:val="lt-LT"/>
        </w:rPr>
        <w:t>fotografuot</w:t>
      </w:r>
      <w:r w:rsidRPr="0025753F">
        <w:rPr>
          <w:color w:val="000000"/>
          <w:lang w:val="lt-LT"/>
        </w:rPr>
        <w:t>a</w:t>
      </w:r>
      <w:r w:rsidR="00EC539C" w:rsidRPr="0025753F">
        <w:rPr>
          <w:color w:val="000000"/>
          <w:lang w:val="lt-LT"/>
        </w:rPr>
        <w:t xml:space="preserve"> virš 2</w:t>
      </w:r>
      <w:r w:rsidR="00236ABC" w:rsidRPr="0025753F">
        <w:rPr>
          <w:color w:val="000000"/>
          <w:lang w:val="lt-LT"/>
        </w:rPr>
        <w:t>3</w:t>
      </w:r>
      <w:r w:rsidR="00EC539C" w:rsidRPr="0025753F">
        <w:rPr>
          <w:color w:val="000000"/>
          <w:lang w:val="lt-LT"/>
        </w:rPr>
        <w:t xml:space="preserve"> tūkstančių kapaviečių</w:t>
      </w:r>
      <w:r w:rsidRPr="0025753F">
        <w:rPr>
          <w:color w:val="000000"/>
          <w:lang w:val="lt-LT"/>
        </w:rPr>
        <w:t>, duomenų bazėje yra info</w:t>
      </w:r>
      <w:r w:rsidR="00FF1F28">
        <w:rPr>
          <w:color w:val="000000"/>
          <w:lang w:val="lt-LT"/>
        </w:rPr>
        <w:t>r</w:t>
      </w:r>
      <w:r w:rsidRPr="0025753F">
        <w:rPr>
          <w:color w:val="000000"/>
          <w:lang w:val="lt-LT"/>
        </w:rPr>
        <w:t xml:space="preserve">macija apie daugiau nei </w:t>
      </w:r>
      <w:r w:rsidR="00236ABC" w:rsidRPr="0025753F">
        <w:rPr>
          <w:color w:val="000000"/>
          <w:lang w:val="lt-LT"/>
        </w:rPr>
        <w:t>50 t</w:t>
      </w:r>
      <w:r w:rsidRPr="0025753F">
        <w:rPr>
          <w:color w:val="000000"/>
          <w:lang w:val="lt-LT"/>
        </w:rPr>
        <w:t>ūkstančių velionių</w:t>
      </w:r>
      <w:r w:rsidR="00236ABC" w:rsidRPr="0025753F">
        <w:rPr>
          <w:color w:val="000000"/>
          <w:lang w:val="lt-LT"/>
        </w:rPr>
        <w:t>.</w:t>
      </w:r>
    </w:p>
    <w:p w14:paraId="114FC0B7" w14:textId="77777777" w:rsidR="00D82144" w:rsidRPr="0025753F" w:rsidRDefault="00D82144" w:rsidP="0025753F">
      <w:pPr>
        <w:pStyle w:val="prastasiniatinklio"/>
        <w:shd w:val="clear" w:color="auto" w:fill="FFFFFF"/>
        <w:spacing w:before="45" w:beforeAutospacing="0" w:after="45" w:afterAutospacing="0" w:line="240" w:lineRule="atLeast"/>
        <w:jc w:val="both"/>
        <w:rPr>
          <w:color w:val="000000"/>
          <w:lang w:val="lt-LT"/>
        </w:rPr>
      </w:pPr>
    </w:p>
    <w:p w14:paraId="66CC9C9B" w14:textId="4F98796D" w:rsidR="00D82144" w:rsidRPr="0025753F" w:rsidRDefault="00D82144" w:rsidP="0025753F">
      <w:pPr>
        <w:pStyle w:val="prastasiniatinklio"/>
        <w:shd w:val="clear" w:color="auto" w:fill="FFFFFF"/>
        <w:spacing w:before="45" w:beforeAutospacing="0" w:after="45" w:afterAutospacing="0" w:line="240" w:lineRule="atLeast"/>
        <w:jc w:val="both"/>
        <w:rPr>
          <w:color w:val="000000"/>
          <w:lang w:val="lt-LT"/>
        </w:rPr>
      </w:pPr>
      <w:r w:rsidRPr="0025753F">
        <w:rPr>
          <w:color w:val="000000"/>
          <w:lang w:val="lt-LT"/>
        </w:rPr>
        <w:t>Kaip veikia ši sistema? Įveskite </w:t>
      </w:r>
      <w:hyperlink r:id="rId5" w:history="1">
        <w:r w:rsidRPr="0025753F">
          <w:rPr>
            <w:rStyle w:val="Hipersaitas"/>
            <w:color w:val="A6001A"/>
            <w:lang w:val="lt-LT"/>
          </w:rPr>
          <w:t>www.cemety.lt</w:t>
        </w:r>
      </w:hyperlink>
      <w:r w:rsidRPr="0025753F">
        <w:rPr>
          <w:color w:val="000000"/>
          <w:lang w:val="lt-LT"/>
        </w:rPr>
        <w:t>, velionio vardą su pavarde, laidojimo regioną, kapinių pavadinimą. Sistema parodys tikslią kapavietės vietą, nuotrauk</w:t>
      </w:r>
      <w:r w:rsidR="00E54A01" w:rsidRPr="0025753F">
        <w:rPr>
          <w:color w:val="000000"/>
          <w:lang w:val="lt-LT"/>
        </w:rPr>
        <w:t>as</w:t>
      </w:r>
      <w:r w:rsidRPr="0025753F">
        <w:rPr>
          <w:color w:val="000000"/>
          <w:lang w:val="lt-LT"/>
        </w:rPr>
        <w:t xml:space="preserve"> ir navigacijos nuorodą, kaip </w:t>
      </w:r>
      <w:r w:rsidR="00E54A01" w:rsidRPr="0025753F">
        <w:rPr>
          <w:color w:val="000000"/>
          <w:lang w:val="lt-LT"/>
        </w:rPr>
        <w:t>tiks</w:t>
      </w:r>
      <w:r w:rsidR="00381610" w:rsidRPr="0025753F">
        <w:rPr>
          <w:color w:val="000000"/>
          <w:lang w:val="lt-LT"/>
        </w:rPr>
        <w:t>l</w:t>
      </w:r>
      <w:r w:rsidR="00E54A01" w:rsidRPr="0025753F">
        <w:rPr>
          <w:color w:val="000000"/>
          <w:lang w:val="lt-LT"/>
        </w:rPr>
        <w:t xml:space="preserve">iai </w:t>
      </w:r>
      <w:r w:rsidRPr="0025753F">
        <w:rPr>
          <w:color w:val="000000"/>
          <w:lang w:val="lt-LT"/>
        </w:rPr>
        <w:t>nueiti iki kapavietės. Artimųjų paieška galima ir pagal vardo, pavardės fragmentus, šeimos pavardę, jei toks užrašas buvo iškaltas ant paminklo. Paieška veikia tiek lietuvių, tiek lotyniškaisiais rašmenimis. Yra galimybė ieškoti kap</w:t>
      </w:r>
      <w:r w:rsidR="00E54A01" w:rsidRPr="0025753F">
        <w:rPr>
          <w:color w:val="000000"/>
          <w:lang w:val="lt-LT"/>
        </w:rPr>
        <w:t>aviečių</w:t>
      </w:r>
      <w:r w:rsidRPr="0025753F">
        <w:rPr>
          <w:color w:val="000000"/>
          <w:lang w:val="lt-LT"/>
        </w:rPr>
        <w:t xml:space="preserve"> kapinių žemėlapio aplinkoje.</w:t>
      </w:r>
    </w:p>
    <w:p w14:paraId="277722DD" w14:textId="77777777" w:rsidR="00236ABC" w:rsidRPr="0025753F" w:rsidRDefault="00236ABC" w:rsidP="0025753F">
      <w:pPr>
        <w:pStyle w:val="prastasiniatinklio"/>
        <w:shd w:val="clear" w:color="auto" w:fill="FFFFFF"/>
        <w:spacing w:before="45" w:beforeAutospacing="0" w:after="45" w:afterAutospacing="0" w:line="240" w:lineRule="atLeast"/>
        <w:jc w:val="both"/>
        <w:rPr>
          <w:color w:val="000000"/>
          <w:lang w:val="lt-LT"/>
        </w:rPr>
      </w:pPr>
    </w:p>
    <w:p w14:paraId="52A0E53C" w14:textId="20815114" w:rsidR="00D82144" w:rsidRPr="0025753F" w:rsidRDefault="00D82144" w:rsidP="0025753F">
      <w:pPr>
        <w:pStyle w:val="prastasiniatinklio"/>
        <w:shd w:val="clear" w:color="auto" w:fill="FFFFFF"/>
        <w:spacing w:before="45" w:beforeAutospacing="0" w:after="45" w:afterAutospacing="0" w:line="240" w:lineRule="atLeast"/>
        <w:jc w:val="both"/>
        <w:rPr>
          <w:color w:val="000000"/>
          <w:lang w:val="lt-LT"/>
        </w:rPr>
      </w:pPr>
      <w:r w:rsidRPr="0025753F">
        <w:rPr>
          <w:color w:val="000000"/>
          <w:lang w:val="lt-LT"/>
        </w:rPr>
        <w:t>Sistema nuolatos atnaujinama, todėl pamačius netikslumų prašome </w:t>
      </w:r>
      <w:hyperlink r:id="rId6" w:history="1">
        <w:r w:rsidRPr="0025753F">
          <w:rPr>
            <w:rStyle w:val="Hipersaitas"/>
            <w:color w:val="A6001A"/>
            <w:lang w:val="lt-LT"/>
          </w:rPr>
          <w:t>www.cemety.lt</w:t>
        </w:r>
      </w:hyperlink>
      <w:r w:rsidRPr="0025753F">
        <w:rPr>
          <w:color w:val="000000"/>
          <w:lang w:val="lt-LT"/>
        </w:rPr>
        <w:t> užpildyti informacijos atnaujinimo formą arba pridėti atnaujintą kapavietės nuotrauką.</w:t>
      </w:r>
    </w:p>
    <w:p w14:paraId="1C10291C" w14:textId="77777777" w:rsidR="00236ABC" w:rsidRPr="0025753F" w:rsidRDefault="00236ABC" w:rsidP="0025753F">
      <w:pPr>
        <w:pStyle w:val="prastasiniatinklio"/>
        <w:shd w:val="clear" w:color="auto" w:fill="FFFFFF"/>
        <w:spacing w:before="45" w:beforeAutospacing="0" w:after="45" w:afterAutospacing="0" w:line="240" w:lineRule="atLeast"/>
        <w:jc w:val="both"/>
        <w:rPr>
          <w:color w:val="000000"/>
          <w:lang w:val="lt-LT"/>
        </w:rPr>
      </w:pPr>
    </w:p>
    <w:p w14:paraId="01872377" w14:textId="13D3D3AD" w:rsidR="00D82144" w:rsidRPr="0025753F" w:rsidRDefault="00D82144" w:rsidP="0025753F">
      <w:pPr>
        <w:pStyle w:val="prastasiniatinklio"/>
        <w:shd w:val="clear" w:color="auto" w:fill="FFFFFF"/>
        <w:spacing w:before="45" w:beforeAutospacing="0" w:after="45" w:afterAutospacing="0" w:line="240" w:lineRule="atLeast"/>
        <w:jc w:val="both"/>
        <w:rPr>
          <w:color w:val="000000"/>
          <w:lang w:val="lt-LT"/>
        </w:rPr>
      </w:pPr>
      <w:r w:rsidRPr="0025753F">
        <w:rPr>
          <w:color w:val="000000"/>
          <w:lang w:val="lt-LT"/>
        </w:rPr>
        <w:t>Šioje internet</w:t>
      </w:r>
      <w:r w:rsidR="00E54A01" w:rsidRPr="0025753F">
        <w:rPr>
          <w:color w:val="000000"/>
          <w:lang w:val="lt-LT"/>
        </w:rPr>
        <w:t>o</w:t>
      </w:r>
      <w:r w:rsidRPr="0025753F">
        <w:rPr>
          <w:color w:val="000000"/>
          <w:lang w:val="lt-LT"/>
        </w:rPr>
        <w:t xml:space="preserve"> svetainėje pateikiama informacija ir apie suskaitmenintas kitų savivaldybių kapines.</w:t>
      </w:r>
    </w:p>
    <w:p w14:paraId="3785EC7C" w14:textId="77777777" w:rsidR="00381610" w:rsidRPr="0025753F" w:rsidRDefault="00381610" w:rsidP="0025753F">
      <w:pPr>
        <w:pStyle w:val="prastasiniatinklio"/>
        <w:shd w:val="clear" w:color="auto" w:fill="FFFFFF"/>
        <w:spacing w:before="45" w:beforeAutospacing="0" w:after="45" w:afterAutospacing="0" w:line="240" w:lineRule="atLeast"/>
        <w:jc w:val="both"/>
        <w:rPr>
          <w:color w:val="000000"/>
          <w:lang w:val="lt-LT"/>
        </w:rPr>
      </w:pPr>
    </w:p>
    <w:p w14:paraId="3383B35B" w14:textId="48CB55E2" w:rsidR="0025753F" w:rsidRPr="0025753F" w:rsidRDefault="0025753F" w:rsidP="0025753F">
      <w:pPr>
        <w:ind w:firstLine="851"/>
        <w:jc w:val="both"/>
        <w:rPr>
          <w:rFonts w:ascii="Times New Roman" w:hAnsi="Times New Roman" w:cs="Times New Roman"/>
          <w:lang w:val="lt-LT"/>
        </w:rPr>
      </w:pPr>
      <w:r w:rsidRPr="0025753F">
        <w:rPr>
          <w:rFonts w:ascii="Times New Roman" w:hAnsi="Times New Roman" w:cs="Times New Roman"/>
          <w:lang w:val="lt-LT"/>
        </w:rPr>
        <w:t xml:space="preserve">Skaitmenizavimas </w:t>
      </w:r>
      <w:proofErr w:type="spellStart"/>
      <w:r w:rsidRPr="0025753F">
        <w:rPr>
          <w:rFonts w:ascii="Times New Roman" w:hAnsi="Times New Roman" w:cs="Times New Roman"/>
          <w:lang w:val="lt-LT"/>
        </w:rPr>
        <w:t>atliek</w:t>
      </w:r>
      <w:r w:rsidR="00082278">
        <w:rPr>
          <w:rFonts w:ascii="Times New Roman" w:hAnsi="Times New Roman" w:cs="Times New Roman"/>
          <w:lang w:val="lt-LT"/>
        </w:rPr>
        <w:t>tas</w:t>
      </w:r>
      <w:proofErr w:type="spellEnd"/>
      <w:r w:rsidRPr="0025753F">
        <w:rPr>
          <w:rFonts w:ascii="Times New Roman" w:hAnsi="Times New Roman" w:cs="Times New Roman"/>
          <w:lang w:val="lt-LT"/>
        </w:rPr>
        <w:t xml:space="preserve"> įgyvendinant Biržų rajono savivaldybės administracijos kartu su partneriais iš Latvijos – </w:t>
      </w:r>
      <w:proofErr w:type="spellStart"/>
      <w:r w:rsidRPr="0025753F">
        <w:rPr>
          <w:rFonts w:ascii="Times New Roman" w:hAnsi="Times New Roman" w:cs="Times New Roman"/>
          <w:lang w:val="lt-LT"/>
        </w:rPr>
        <w:t>Rundalės</w:t>
      </w:r>
      <w:proofErr w:type="spellEnd"/>
      <w:r w:rsidRPr="0025753F">
        <w:rPr>
          <w:rFonts w:ascii="Times New Roman" w:hAnsi="Times New Roman" w:cs="Times New Roman"/>
          <w:lang w:val="lt-LT"/>
        </w:rPr>
        <w:t xml:space="preserve">, </w:t>
      </w:r>
      <w:proofErr w:type="spellStart"/>
      <w:r w:rsidRPr="0025753F">
        <w:rPr>
          <w:rFonts w:ascii="Times New Roman" w:hAnsi="Times New Roman" w:cs="Times New Roman"/>
          <w:lang w:val="lt-LT"/>
        </w:rPr>
        <w:t>Iecavos</w:t>
      </w:r>
      <w:proofErr w:type="spellEnd"/>
      <w:r w:rsidRPr="0025753F">
        <w:rPr>
          <w:rFonts w:ascii="Times New Roman" w:hAnsi="Times New Roman" w:cs="Times New Roman"/>
          <w:lang w:val="lt-LT"/>
        </w:rPr>
        <w:t xml:space="preserve"> ir Neretos savivaldybėmis – parengtą </w:t>
      </w:r>
      <w:r w:rsidR="00FD7060" w:rsidRPr="0025753F">
        <w:rPr>
          <w:rFonts w:ascii="Times New Roman" w:hAnsi="Times New Roman" w:cs="Times New Roman"/>
          <w:lang w:val="lt-LT"/>
        </w:rPr>
        <w:t xml:space="preserve">2014-2020 m. </w:t>
      </w:r>
      <w:proofErr w:type="spellStart"/>
      <w:r w:rsidRPr="0025753F">
        <w:rPr>
          <w:rFonts w:ascii="Times New Roman" w:hAnsi="Times New Roman" w:cs="Times New Roman"/>
          <w:lang w:val="lt-LT"/>
        </w:rPr>
        <w:t>Interreg</w:t>
      </w:r>
      <w:proofErr w:type="spellEnd"/>
      <w:r w:rsidRPr="0025753F">
        <w:rPr>
          <w:rFonts w:ascii="Times New Roman" w:hAnsi="Times New Roman" w:cs="Times New Roman"/>
          <w:lang w:val="lt-LT"/>
        </w:rPr>
        <w:t xml:space="preserve"> V-A Latvijos ir Lietuvos bendradarbiavimo per sieną  </w:t>
      </w:r>
      <w:bookmarkStart w:id="0" w:name="_GoBack"/>
      <w:bookmarkEnd w:id="0"/>
      <w:r w:rsidRPr="0025753F">
        <w:rPr>
          <w:rFonts w:ascii="Times New Roman" w:hAnsi="Times New Roman" w:cs="Times New Roman"/>
          <w:lang w:val="lt-LT"/>
        </w:rPr>
        <w:t>programos projektą Nr. LLI-437 „Administracinių kapinių valdymo paslaugų efektyvumo ir prieinamumo gerinimas Latvijos ir Lietuvos pasienio regionuose“ (</w:t>
      </w:r>
      <w:proofErr w:type="spellStart"/>
      <w:r w:rsidRPr="0025753F">
        <w:rPr>
          <w:rFonts w:ascii="Times New Roman" w:hAnsi="Times New Roman" w:cs="Times New Roman"/>
          <w:lang w:val="lt-LT"/>
        </w:rPr>
        <w:t>Improvement</w:t>
      </w:r>
      <w:proofErr w:type="spellEnd"/>
      <w:r w:rsidRPr="0025753F">
        <w:rPr>
          <w:rFonts w:ascii="Times New Roman" w:hAnsi="Times New Roman" w:cs="Times New Roman"/>
          <w:lang w:val="lt-LT"/>
        </w:rPr>
        <w:t xml:space="preserve"> </w:t>
      </w:r>
      <w:proofErr w:type="spellStart"/>
      <w:r w:rsidRPr="0025753F">
        <w:rPr>
          <w:rFonts w:ascii="Times New Roman" w:hAnsi="Times New Roman" w:cs="Times New Roman"/>
          <w:lang w:val="lt-LT"/>
        </w:rPr>
        <w:t>of</w:t>
      </w:r>
      <w:proofErr w:type="spellEnd"/>
      <w:r w:rsidRPr="0025753F">
        <w:rPr>
          <w:rFonts w:ascii="Times New Roman" w:hAnsi="Times New Roman" w:cs="Times New Roman"/>
          <w:lang w:val="lt-LT"/>
        </w:rPr>
        <w:t xml:space="preserve"> </w:t>
      </w:r>
      <w:proofErr w:type="spellStart"/>
      <w:r w:rsidRPr="0025753F">
        <w:rPr>
          <w:rFonts w:ascii="Times New Roman" w:hAnsi="Times New Roman" w:cs="Times New Roman"/>
          <w:lang w:val="lt-LT"/>
        </w:rPr>
        <w:t>efficiency</w:t>
      </w:r>
      <w:proofErr w:type="spellEnd"/>
      <w:r w:rsidRPr="0025753F">
        <w:rPr>
          <w:rFonts w:ascii="Times New Roman" w:hAnsi="Times New Roman" w:cs="Times New Roman"/>
          <w:lang w:val="lt-LT"/>
        </w:rPr>
        <w:t xml:space="preserve"> </w:t>
      </w:r>
      <w:proofErr w:type="spellStart"/>
      <w:r w:rsidRPr="0025753F">
        <w:rPr>
          <w:rFonts w:ascii="Times New Roman" w:hAnsi="Times New Roman" w:cs="Times New Roman"/>
          <w:lang w:val="lt-LT"/>
        </w:rPr>
        <w:t>and</w:t>
      </w:r>
      <w:proofErr w:type="spellEnd"/>
      <w:r w:rsidRPr="0025753F">
        <w:rPr>
          <w:rFonts w:ascii="Times New Roman" w:hAnsi="Times New Roman" w:cs="Times New Roman"/>
          <w:lang w:val="lt-LT"/>
        </w:rPr>
        <w:t xml:space="preserve"> </w:t>
      </w:r>
      <w:proofErr w:type="spellStart"/>
      <w:r w:rsidRPr="0025753F">
        <w:rPr>
          <w:rFonts w:ascii="Times New Roman" w:hAnsi="Times New Roman" w:cs="Times New Roman"/>
          <w:lang w:val="lt-LT"/>
        </w:rPr>
        <w:t>availability</w:t>
      </w:r>
      <w:proofErr w:type="spellEnd"/>
      <w:r w:rsidRPr="0025753F">
        <w:rPr>
          <w:rFonts w:ascii="Times New Roman" w:hAnsi="Times New Roman" w:cs="Times New Roman"/>
          <w:lang w:val="lt-LT"/>
        </w:rPr>
        <w:t xml:space="preserve"> </w:t>
      </w:r>
      <w:proofErr w:type="spellStart"/>
      <w:r w:rsidRPr="0025753F">
        <w:rPr>
          <w:rFonts w:ascii="Times New Roman" w:hAnsi="Times New Roman" w:cs="Times New Roman"/>
          <w:lang w:val="lt-LT"/>
        </w:rPr>
        <w:t>of</w:t>
      </w:r>
      <w:proofErr w:type="spellEnd"/>
      <w:r w:rsidRPr="0025753F">
        <w:rPr>
          <w:rFonts w:ascii="Times New Roman" w:hAnsi="Times New Roman" w:cs="Times New Roman"/>
          <w:lang w:val="lt-LT"/>
        </w:rPr>
        <w:t xml:space="preserve"> </w:t>
      </w:r>
      <w:proofErr w:type="spellStart"/>
      <w:r w:rsidRPr="0025753F">
        <w:rPr>
          <w:rFonts w:ascii="Times New Roman" w:hAnsi="Times New Roman" w:cs="Times New Roman"/>
          <w:lang w:val="lt-LT"/>
        </w:rPr>
        <w:t>administrational</w:t>
      </w:r>
      <w:proofErr w:type="spellEnd"/>
      <w:r w:rsidRPr="0025753F">
        <w:rPr>
          <w:rFonts w:ascii="Times New Roman" w:hAnsi="Times New Roman" w:cs="Times New Roman"/>
          <w:lang w:val="lt-LT"/>
        </w:rPr>
        <w:t xml:space="preserve"> </w:t>
      </w:r>
      <w:proofErr w:type="spellStart"/>
      <w:r w:rsidRPr="0025753F">
        <w:rPr>
          <w:rFonts w:ascii="Times New Roman" w:hAnsi="Times New Roman" w:cs="Times New Roman"/>
          <w:lang w:val="lt-LT"/>
        </w:rPr>
        <w:t>cemetery</w:t>
      </w:r>
      <w:proofErr w:type="spellEnd"/>
      <w:r w:rsidRPr="0025753F">
        <w:rPr>
          <w:rFonts w:ascii="Times New Roman" w:hAnsi="Times New Roman" w:cs="Times New Roman"/>
          <w:lang w:val="lt-LT"/>
        </w:rPr>
        <w:t xml:space="preserve"> </w:t>
      </w:r>
      <w:proofErr w:type="spellStart"/>
      <w:r w:rsidRPr="0025753F">
        <w:rPr>
          <w:rFonts w:ascii="Times New Roman" w:hAnsi="Times New Roman" w:cs="Times New Roman"/>
          <w:lang w:val="lt-LT"/>
        </w:rPr>
        <w:t>management</w:t>
      </w:r>
      <w:proofErr w:type="spellEnd"/>
      <w:r w:rsidRPr="0025753F">
        <w:rPr>
          <w:rFonts w:ascii="Times New Roman" w:hAnsi="Times New Roman" w:cs="Times New Roman"/>
          <w:lang w:val="lt-LT"/>
        </w:rPr>
        <w:t xml:space="preserve">  </w:t>
      </w:r>
      <w:proofErr w:type="spellStart"/>
      <w:r w:rsidRPr="0025753F">
        <w:rPr>
          <w:rFonts w:ascii="Times New Roman" w:hAnsi="Times New Roman" w:cs="Times New Roman"/>
          <w:lang w:val="lt-LT"/>
        </w:rPr>
        <w:t>services</w:t>
      </w:r>
      <w:proofErr w:type="spellEnd"/>
      <w:r w:rsidRPr="0025753F">
        <w:rPr>
          <w:rFonts w:ascii="Times New Roman" w:hAnsi="Times New Roman" w:cs="Times New Roman"/>
          <w:lang w:val="lt-LT"/>
        </w:rPr>
        <w:t xml:space="preserve"> </w:t>
      </w:r>
      <w:proofErr w:type="spellStart"/>
      <w:r w:rsidRPr="0025753F">
        <w:rPr>
          <w:rFonts w:ascii="Times New Roman" w:hAnsi="Times New Roman" w:cs="Times New Roman"/>
          <w:lang w:val="lt-LT"/>
        </w:rPr>
        <w:t>in</w:t>
      </w:r>
      <w:proofErr w:type="spellEnd"/>
      <w:r w:rsidRPr="0025753F">
        <w:rPr>
          <w:rFonts w:ascii="Times New Roman" w:hAnsi="Times New Roman" w:cs="Times New Roman"/>
          <w:lang w:val="lt-LT"/>
        </w:rPr>
        <w:t xml:space="preserve"> </w:t>
      </w:r>
      <w:proofErr w:type="spellStart"/>
      <w:r w:rsidRPr="0025753F">
        <w:rPr>
          <w:rFonts w:ascii="Times New Roman" w:hAnsi="Times New Roman" w:cs="Times New Roman"/>
          <w:lang w:val="lt-LT"/>
        </w:rPr>
        <w:t>cross</w:t>
      </w:r>
      <w:proofErr w:type="spellEnd"/>
      <w:r w:rsidRPr="0025753F">
        <w:rPr>
          <w:rFonts w:ascii="Times New Roman" w:hAnsi="Times New Roman" w:cs="Times New Roman"/>
          <w:lang w:val="lt-LT"/>
        </w:rPr>
        <w:t xml:space="preserve"> </w:t>
      </w:r>
      <w:proofErr w:type="spellStart"/>
      <w:r w:rsidRPr="0025753F">
        <w:rPr>
          <w:rFonts w:ascii="Times New Roman" w:hAnsi="Times New Roman" w:cs="Times New Roman"/>
          <w:lang w:val="lt-LT"/>
        </w:rPr>
        <w:t>border</w:t>
      </w:r>
      <w:proofErr w:type="spellEnd"/>
      <w:r w:rsidRPr="0025753F">
        <w:rPr>
          <w:rFonts w:ascii="Times New Roman" w:hAnsi="Times New Roman" w:cs="Times New Roman"/>
          <w:lang w:val="lt-LT"/>
        </w:rPr>
        <w:t xml:space="preserve"> </w:t>
      </w:r>
      <w:proofErr w:type="spellStart"/>
      <w:r w:rsidRPr="0025753F">
        <w:rPr>
          <w:rFonts w:ascii="Times New Roman" w:hAnsi="Times New Roman" w:cs="Times New Roman"/>
          <w:lang w:val="lt-LT"/>
        </w:rPr>
        <w:t>regions</w:t>
      </w:r>
      <w:proofErr w:type="spellEnd"/>
      <w:r w:rsidRPr="0025753F">
        <w:rPr>
          <w:rFonts w:ascii="Times New Roman" w:hAnsi="Times New Roman" w:cs="Times New Roman"/>
          <w:lang w:val="lt-LT"/>
        </w:rPr>
        <w:t xml:space="preserve"> </w:t>
      </w:r>
      <w:proofErr w:type="spellStart"/>
      <w:r w:rsidRPr="0025753F">
        <w:rPr>
          <w:rFonts w:ascii="Times New Roman" w:hAnsi="Times New Roman" w:cs="Times New Roman"/>
          <w:lang w:val="lt-LT"/>
        </w:rPr>
        <w:t>of</w:t>
      </w:r>
      <w:proofErr w:type="spellEnd"/>
      <w:r w:rsidRPr="0025753F">
        <w:rPr>
          <w:rFonts w:ascii="Times New Roman" w:hAnsi="Times New Roman" w:cs="Times New Roman"/>
          <w:lang w:val="lt-LT"/>
        </w:rPr>
        <w:t xml:space="preserve"> </w:t>
      </w:r>
      <w:proofErr w:type="spellStart"/>
      <w:r w:rsidRPr="0025753F">
        <w:rPr>
          <w:rFonts w:ascii="Times New Roman" w:hAnsi="Times New Roman" w:cs="Times New Roman"/>
          <w:lang w:val="lt-LT"/>
        </w:rPr>
        <w:t>Latvia</w:t>
      </w:r>
      <w:proofErr w:type="spellEnd"/>
      <w:r w:rsidRPr="0025753F">
        <w:rPr>
          <w:rFonts w:ascii="Times New Roman" w:hAnsi="Times New Roman" w:cs="Times New Roman"/>
          <w:lang w:val="lt-LT"/>
        </w:rPr>
        <w:t xml:space="preserve"> </w:t>
      </w:r>
      <w:proofErr w:type="spellStart"/>
      <w:r w:rsidRPr="0025753F">
        <w:rPr>
          <w:rFonts w:ascii="Times New Roman" w:hAnsi="Times New Roman" w:cs="Times New Roman"/>
          <w:lang w:val="lt-LT"/>
        </w:rPr>
        <w:t>and</w:t>
      </w:r>
      <w:proofErr w:type="spellEnd"/>
      <w:r w:rsidRPr="0025753F">
        <w:rPr>
          <w:rFonts w:ascii="Times New Roman" w:hAnsi="Times New Roman" w:cs="Times New Roman"/>
          <w:lang w:val="lt-LT"/>
        </w:rPr>
        <w:t xml:space="preserve"> Lithuania/ Digital </w:t>
      </w:r>
      <w:proofErr w:type="spellStart"/>
      <w:r w:rsidRPr="0025753F">
        <w:rPr>
          <w:rFonts w:ascii="Times New Roman" w:hAnsi="Times New Roman" w:cs="Times New Roman"/>
          <w:lang w:val="lt-LT"/>
        </w:rPr>
        <w:t>cemetery</w:t>
      </w:r>
      <w:proofErr w:type="spellEnd"/>
      <w:r w:rsidRPr="0025753F">
        <w:rPr>
          <w:rFonts w:ascii="Times New Roman" w:hAnsi="Times New Roman" w:cs="Times New Roman"/>
          <w:lang w:val="lt-LT"/>
        </w:rPr>
        <w:t xml:space="preserve">). </w:t>
      </w:r>
    </w:p>
    <w:p w14:paraId="5E847A3B" w14:textId="77777777" w:rsidR="0025753F" w:rsidRPr="0025753F" w:rsidRDefault="0025753F" w:rsidP="0025753F">
      <w:pPr>
        <w:ind w:firstLine="851"/>
        <w:jc w:val="both"/>
        <w:rPr>
          <w:rFonts w:ascii="Times New Roman" w:hAnsi="Times New Roman" w:cs="Times New Roman"/>
          <w:lang w:val="lt-LT"/>
        </w:rPr>
      </w:pPr>
      <w:r w:rsidRPr="0025753F">
        <w:rPr>
          <w:rFonts w:ascii="Times New Roman" w:hAnsi="Times New Roman" w:cs="Times New Roman"/>
          <w:lang w:val="lt-LT"/>
        </w:rPr>
        <w:t xml:space="preserve">Projekto trukmė – 24 mėn. </w:t>
      </w:r>
    </w:p>
    <w:p w14:paraId="1B5210EA" w14:textId="77777777" w:rsidR="0025753F" w:rsidRPr="0025753F" w:rsidRDefault="0025753F" w:rsidP="0025753F">
      <w:pPr>
        <w:ind w:firstLine="851"/>
        <w:jc w:val="both"/>
        <w:rPr>
          <w:rFonts w:ascii="Times New Roman" w:hAnsi="Times New Roman" w:cs="Times New Roman"/>
          <w:lang w:val="lt-LT"/>
        </w:rPr>
      </w:pPr>
      <w:r w:rsidRPr="0025753F">
        <w:rPr>
          <w:rFonts w:ascii="Times New Roman" w:hAnsi="Times New Roman" w:cs="Times New Roman"/>
          <w:lang w:val="lt-LT"/>
        </w:rPr>
        <w:t xml:space="preserve">Viso projekto biudžetas – 485 054,92 EUR (įskaitant ERPF </w:t>
      </w:r>
      <w:proofErr w:type="spellStart"/>
      <w:r w:rsidRPr="0025753F">
        <w:rPr>
          <w:rFonts w:ascii="Times New Roman" w:hAnsi="Times New Roman" w:cs="Times New Roman"/>
          <w:lang w:val="lt-LT"/>
        </w:rPr>
        <w:t>bendrafinansavimą</w:t>
      </w:r>
      <w:proofErr w:type="spellEnd"/>
      <w:r w:rsidRPr="0025753F">
        <w:rPr>
          <w:rFonts w:ascii="Times New Roman" w:hAnsi="Times New Roman" w:cs="Times New Roman"/>
          <w:lang w:val="lt-LT"/>
        </w:rPr>
        <w:t xml:space="preserve"> 412 296,66 EUR). Biržams, kaip pagrindiniam projekto partneriui, tenkanti lėšų dalis – </w:t>
      </w:r>
      <w:r w:rsidRPr="0025753F">
        <w:rPr>
          <w:rFonts w:ascii="Times New Roman" w:hAnsi="Times New Roman" w:cs="Times New Roman"/>
          <w:lang w:val="lt-LT"/>
        </w:rPr>
        <w:lastRenderedPageBreak/>
        <w:t xml:space="preserve">227 224,61 EUR (iš jų Europos regioninės plėtros fondo lėšos -  193 140,91 </w:t>
      </w:r>
      <w:proofErr w:type="spellStart"/>
      <w:r w:rsidRPr="0025753F">
        <w:rPr>
          <w:rFonts w:ascii="Times New Roman" w:hAnsi="Times New Roman" w:cs="Times New Roman"/>
          <w:lang w:val="lt-LT"/>
        </w:rPr>
        <w:t>Eur</w:t>
      </w:r>
      <w:proofErr w:type="spellEnd"/>
      <w:r w:rsidRPr="0025753F">
        <w:rPr>
          <w:rFonts w:ascii="Times New Roman" w:hAnsi="Times New Roman" w:cs="Times New Roman"/>
          <w:lang w:val="lt-LT"/>
        </w:rPr>
        <w:t>, savivaldybės biudžeto lėšos – 34 083,70 EUR).</w:t>
      </w:r>
    </w:p>
    <w:p w14:paraId="365F8E91" w14:textId="77777777" w:rsidR="0025753F" w:rsidRPr="0025753F" w:rsidRDefault="0025753F" w:rsidP="0025753F">
      <w:pPr>
        <w:ind w:firstLine="851"/>
        <w:jc w:val="both"/>
        <w:rPr>
          <w:rFonts w:ascii="Times New Roman" w:hAnsi="Times New Roman" w:cs="Times New Roman"/>
          <w:lang w:val="lt-LT"/>
        </w:rPr>
      </w:pPr>
      <w:r w:rsidRPr="0025753F">
        <w:rPr>
          <w:rFonts w:ascii="Times New Roman" w:hAnsi="Times New Roman" w:cs="Times New Roman"/>
          <w:lang w:val="lt-LT"/>
        </w:rPr>
        <w:t xml:space="preserve">Projektą iš dalies finansuoja 2014–2020 m. </w:t>
      </w:r>
      <w:proofErr w:type="spellStart"/>
      <w:r w:rsidRPr="0025753F">
        <w:rPr>
          <w:rFonts w:ascii="Times New Roman" w:hAnsi="Times New Roman" w:cs="Times New Roman"/>
          <w:lang w:val="lt-LT"/>
        </w:rPr>
        <w:t>Interreg</w:t>
      </w:r>
      <w:proofErr w:type="spellEnd"/>
      <w:r w:rsidRPr="0025753F">
        <w:rPr>
          <w:rFonts w:ascii="Times New Roman" w:hAnsi="Times New Roman" w:cs="Times New Roman"/>
          <w:lang w:val="lt-LT"/>
        </w:rPr>
        <w:t xml:space="preserve"> V-A Latvijos ir Lietuvos bendradarbiavimo per sieną programa,  </w:t>
      </w:r>
      <w:hyperlink r:id="rId7" w:history="1">
        <w:r w:rsidRPr="0025753F">
          <w:rPr>
            <w:rStyle w:val="Hipersaitas"/>
            <w:rFonts w:ascii="Times New Roman" w:hAnsi="Times New Roman" w:cs="Times New Roman"/>
            <w:lang w:val="lt-LT"/>
          </w:rPr>
          <w:t>www.latlit.eu</w:t>
        </w:r>
      </w:hyperlink>
      <w:r w:rsidRPr="0025753F">
        <w:rPr>
          <w:rFonts w:ascii="Times New Roman" w:hAnsi="Times New Roman" w:cs="Times New Roman"/>
          <w:lang w:val="lt-LT"/>
        </w:rPr>
        <w:t xml:space="preserve">; </w:t>
      </w:r>
      <w:hyperlink r:id="rId8" w:history="1">
        <w:r w:rsidRPr="0025753F">
          <w:rPr>
            <w:rStyle w:val="Hipersaitas"/>
            <w:rFonts w:ascii="Times New Roman" w:hAnsi="Times New Roman" w:cs="Times New Roman"/>
            <w:lang w:val="lt-LT"/>
          </w:rPr>
          <w:t>www.europa.eu</w:t>
        </w:r>
      </w:hyperlink>
      <w:r w:rsidRPr="0025753F">
        <w:rPr>
          <w:rFonts w:ascii="Times New Roman" w:hAnsi="Times New Roman" w:cs="Times New Roman"/>
          <w:lang w:val="lt-LT"/>
        </w:rPr>
        <w:t xml:space="preserve">; </w:t>
      </w:r>
    </w:p>
    <w:p w14:paraId="0AED14F0" w14:textId="77777777" w:rsidR="0025753F" w:rsidRPr="0025753F" w:rsidRDefault="0025753F" w:rsidP="0025753F">
      <w:pPr>
        <w:ind w:firstLine="851"/>
        <w:jc w:val="both"/>
        <w:rPr>
          <w:rFonts w:ascii="Times New Roman" w:hAnsi="Times New Roman" w:cs="Times New Roman"/>
          <w:lang w:val="lt-LT"/>
        </w:rPr>
      </w:pPr>
      <w:r w:rsidRPr="0025753F">
        <w:rPr>
          <w:rFonts w:ascii="Times New Roman" w:hAnsi="Times New Roman" w:cs="Times New Roman"/>
          <w:lang w:val="lt-LT"/>
        </w:rPr>
        <w:t xml:space="preserve">Daugiau informacijos apie projektą: Jurga Bagamolovienė, tel. 8 618 25832, </w:t>
      </w:r>
      <w:hyperlink r:id="rId9" w:history="1">
        <w:r w:rsidRPr="0025753F">
          <w:rPr>
            <w:rStyle w:val="Hipersaitas"/>
            <w:rFonts w:ascii="Times New Roman" w:hAnsi="Times New Roman" w:cs="Times New Roman"/>
            <w:lang w:val="lt-LT"/>
          </w:rPr>
          <w:t>jurga.bagamoloviene@birzai.lt</w:t>
        </w:r>
      </w:hyperlink>
      <w:r w:rsidRPr="0025753F">
        <w:rPr>
          <w:rFonts w:ascii="Times New Roman" w:hAnsi="Times New Roman" w:cs="Times New Roman"/>
          <w:lang w:val="lt-LT"/>
        </w:rPr>
        <w:t xml:space="preserve"> .</w:t>
      </w:r>
    </w:p>
    <w:p w14:paraId="444900DF" w14:textId="77777777" w:rsidR="0025753F" w:rsidRPr="0025753F" w:rsidRDefault="0025753F" w:rsidP="0025753F">
      <w:pPr>
        <w:ind w:firstLine="851"/>
        <w:jc w:val="both"/>
        <w:rPr>
          <w:rFonts w:ascii="Times New Roman" w:hAnsi="Times New Roman" w:cs="Times New Roman"/>
          <w:i/>
          <w:lang w:val="lt-LT"/>
        </w:rPr>
      </w:pPr>
      <w:r w:rsidRPr="0025753F">
        <w:rPr>
          <w:rFonts w:ascii="Times New Roman" w:hAnsi="Times New Roman" w:cs="Times New Roman"/>
          <w:i/>
          <w:lang w:val="lt-LT"/>
        </w:rPr>
        <w:t>Ši informacija parengta naudojant Europos Sąjungos finansinę paramą. Už šios informacijos  turinį atsako Biržų rajono savivaldybės administracija. Jokiomis aplinkybėmis negali būti laikoma, kad jis atspindi Europos Sąjungos nuomonę.</w:t>
      </w:r>
    </w:p>
    <w:p w14:paraId="3FB34201" w14:textId="77777777" w:rsidR="0025753F" w:rsidRPr="0025753F" w:rsidRDefault="0025753F" w:rsidP="0025753F">
      <w:pPr>
        <w:ind w:firstLine="851"/>
        <w:jc w:val="both"/>
        <w:rPr>
          <w:rFonts w:ascii="Times New Roman" w:hAnsi="Times New Roman" w:cs="Times New Roman"/>
          <w:lang w:val="lt-LT"/>
        </w:rPr>
      </w:pPr>
    </w:p>
    <w:p w14:paraId="5AF7F5C8" w14:textId="77777777" w:rsidR="0025753F" w:rsidRPr="0025753F" w:rsidRDefault="0025753F" w:rsidP="0025753F">
      <w:pPr>
        <w:jc w:val="both"/>
        <w:rPr>
          <w:rFonts w:ascii="Times New Roman" w:hAnsi="Times New Roman" w:cs="Times New Roman"/>
          <w:bCs/>
          <w:lang w:val="lt-LT"/>
        </w:rPr>
      </w:pPr>
      <w:r w:rsidRPr="0025753F">
        <w:rPr>
          <w:rFonts w:ascii="Times New Roman" w:hAnsi="Times New Roman" w:cs="Times New Roman"/>
          <w:bCs/>
          <w:lang w:val="lt-LT"/>
        </w:rPr>
        <w:t>Biržų rajono savivaldybės informacija</w:t>
      </w:r>
    </w:p>
    <w:p w14:paraId="759CD631" w14:textId="77777777" w:rsidR="0025753F" w:rsidRPr="0025753F" w:rsidRDefault="0025753F" w:rsidP="0025753F">
      <w:pPr>
        <w:jc w:val="both"/>
        <w:rPr>
          <w:lang w:val="lt-LT"/>
        </w:rPr>
      </w:pPr>
    </w:p>
    <w:p w14:paraId="0755F780" w14:textId="13E56DE6" w:rsidR="00EC539C" w:rsidRPr="0025753F" w:rsidRDefault="00EC539C" w:rsidP="0025753F">
      <w:pPr>
        <w:pStyle w:val="prastasiniatinklio"/>
        <w:shd w:val="clear" w:color="auto" w:fill="FFFFFF"/>
        <w:spacing w:before="45" w:beforeAutospacing="0" w:after="45" w:afterAutospacing="0" w:line="240" w:lineRule="atLeast"/>
        <w:jc w:val="both"/>
        <w:rPr>
          <w:rFonts w:ascii="Arial" w:hAnsi="Arial" w:cs="Arial"/>
          <w:color w:val="000000"/>
          <w:sz w:val="18"/>
          <w:szCs w:val="18"/>
          <w:lang w:val="lt-LT"/>
        </w:rPr>
      </w:pPr>
    </w:p>
    <w:sectPr w:rsidR="00EC539C" w:rsidRPr="0025753F" w:rsidSect="00D332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44"/>
    <w:rsid w:val="0002045E"/>
    <w:rsid w:val="00082278"/>
    <w:rsid w:val="000F616A"/>
    <w:rsid w:val="00236ABC"/>
    <w:rsid w:val="0025753F"/>
    <w:rsid w:val="00381610"/>
    <w:rsid w:val="00604095"/>
    <w:rsid w:val="00716BF6"/>
    <w:rsid w:val="007B3847"/>
    <w:rsid w:val="00A37DB9"/>
    <w:rsid w:val="00AA1882"/>
    <w:rsid w:val="00B71996"/>
    <w:rsid w:val="00D33266"/>
    <w:rsid w:val="00D82144"/>
    <w:rsid w:val="00E54A01"/>
    <w:rsid w:val="00EC539C"/>
    <w:rsid w:val="00F54B82"/>
    <w:rsid w:val="00F63F39"/>
    <w:rsid w:val="00FB649C"/>
    <w:rsid w:val="00FD7060"/>
    <w:rsid w:val="00FF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D10E"/>
  <w15:chartTrackingRefBased/>
  <w15:docId w15:val="{32864B95-D9A4-0245-B19E-9ED3F579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D82144"/>
    <w:pPr>
      <w:spacing w:before="100" w:beforeAutospacing="1" w:after="100" w:afterAutospacing="1"/>
    </w:pPr>
    <w:rPr>
      <w:rFonts w:ascii="Times New Roman" w:eastAsia="Times New Roman" w:hAnsi="Times New Roman" w:cs="Times New Roman"/>
      <w:lang w:eastAsia="en-GB"/>
    </w:rPr>
  </w:style>
  <w:style w:type="character" w:styleId="Hipersaitas">
    <w:name w:val="Hyperlink"/>
    <w:basedOn w:val="Numatytasispastraiposriftas"/>
    <w:uiPriority w:val="99"/>
    <w:unhideWhenUsed/>
    <w:rsid w:val="00D82144"/>
    <w:rPr>
      <w:color w:val="0000FF"/>
      <w:u w:val="single"/>
    </w:rPr>
  </w:style>
  <w:style w:type="character" w:customStyle="1" w:styleId="UnresolvedMention">
    <w:name w:val="Unresolved Mention"/>
    <w:basedOn w:val="Numatytasispastraiposriftas"/>
    <w:uiPriority w:val="99"/>
    <w:semiHidden/>
    <w:unhideWhenUsed/>
    <w:rsid w:val="00D82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92137">
      <w:bodyDiv w:val="1"/>
      <w:marLeft w:val="0"/>
      <w:marRight w:val="0"/>
      <w:marTop w:val="0"/>
      <w:marBottom w:val="0"/>
      <w:divBdr>
        <w:top w:val="none" w:sz="0" w:space="0" w:color="auto"/>
        <w:left w:val="none" w:sz="0" w:space="0" w:color="auto"/>
        <w:bottom w:val="none" w:sz="0" w:space="0" w:color="auto"/>
        <w:right w:val="none" w:sz="0" w:space="0" w:color="auto"/>
      </w:divBdr>
    </w:div>
    <w:div w:id="172860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eu" TargetMode="External"/><Relationship Id="rId3" Type="http://schemas.openxmlformats.org/officeDocument/2006/relationships/webSettings" Target="webSettings.xml"/><Relationship Id="rId7" Type="http://schemas.openxmlformats.org/officeDocument/2006/relationships/hyperlink" Target="http://www.latlit.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mety.lt/" TargetMode="External"/><Relationship Id="rId11" Type="http://schemas.openxmlformats.org/officeDocument/2006/relationships/theme" Target="theme/theme1.xml"/><Relationship Id="rId5" Type="http://schemas.openxmlformats.org/officeDocument/2006/relationships/hyperlink" Target="http://www.cemety.lt/"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jurga.bagamoloviene@birz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1883</Words>
  <Characters>1074</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2952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CEMETY LT</dc:creator>
  <cp:keywords/>
  <dc:description/>
  <cp:lastModifiedBy>Jurga Bagamoloviene</cp:lastModifiedBy>
  <cp:revision>3</cp:revision>
  <cp:lastPrinted>2020-10-29T08:58:00Z</cp:lastPrinted>
  <dcterms:created xsi:type="dcterms:W3CDTF">2021-10-28T11:56:00Z</dcterms:created>
  <dcterms:modified xsi:type="dcterms:W3CDTF">2021-11-12T08:30:00Z</dcterms:modified>
  <cp:category/>
</cp:coreProperties>
</file>