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69" w:rsidRDefault="00D56A69" w:rsidP="00D56A69">
      <w:pPr>
        <w:jc w:val="both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6120130" cy="1993900"/>
            <wp:effectExtent l="0" t="0" r="0" b="635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LIT_full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A69" w:rsidRDefault="00D56A69" w:rsidP="00D56A69">
      <w:pPr>
        <w:jc w:val="both"/>
        <w:rPr>
          <w:b/>
        </w:rPr>
      </w:pPr>
    </w:p>
    <w:p w:rsidR="00D56A69" w:rsidRPr="00D56A69" w:rsidRDefault="00320D4B" w:rsidP="00D56A69">
      <w:pPr>
        <w:jc w:val="both"/>
        <w:rPr>
          <w:b/>
        </w:rPr>
      </w:pPr>
      <w:r>
        <w:rPr>
          <w:b/>
        </w:rPr>
        <w:t>Aptartas k</w:t>
      </w:r>
      <w:r w:rsidR="00D56A69" w:rsidRPr="00D56A69">
        <w:rPr>
          <w:b/>
        </w:rPr>
        <w:t>raštovaizdžio ir žaliosios infrastruktūros planavim</w:t>
      </w:r>
      <w:r>
        <w:rPr>
          <w:b/>
        </w:rPr>
        <w:t>as</w:t>
      </w:r>
    </w:p>
    <w:p w:rsidR="00D56A69" w:rsidRDefault="00D56A69" w:rsidP="00D56A69">
      <w:pPr>
        <w:jc w:val="both"/>
      </w:pPr>
    </w:p>
    <w:p w:rsidR="00C94BE4" w:rsidRDefault="00C94BE4" w:rsidP="00D56A69">
      <w:pPr>
        <w:jc w:val="both"/>
      </w:pPr>
      <w:r>
        <w:t>2019</w:t>
      </w:r>
      <w:r w:rsidR="00C13DDB" w:rsidRPr="00D56A69">
        <w:t xml:space="preserve"> m. </w:t>
      </w:r>
      <w:r>
        <w:t>balandžio 17</w:t>
      </w:r>
      <w:r w:rsidR="00C13DDB" w:rsidRPr="00D56A69">
        <w:t xml:space="preserve"> d. </w:t>
      </w:r>
      <w:r>
        <w:t>Žagarės regioninio parko direkcijoje įvyko</w:t>
      </w:r>
      <w:r w:rsidR="00C13DDB" w:rsidRPr="00D56A69">
        <w:t xml:space="preserve"> </w:t>
      </w:r>
      <w:proofErr w:type="spellStart"/>
      <w:r w:rsidR="00C13DDB" w:rsidRPr="00D56A69">
        <w:t>Interreg</w:t>
      </w:r>
      <w:proofErr w:type="spellEnd"/>
      <w:r w:rsidR="00C13DDB" w:rsidRPr="00D56A69">
        <w:t xml:space="preserve"> V-A Latvijos ir Lietuvos bendradarbiavimo per sieną 2014-2020 m. programos projekto „Žaliosios infrastruktūros vystymas žemumų upių kraštovaizdyje</w:t>
      </w:r>
      <w:r w:rsidR="00C13DDB" w:rsidRPr="00D56A69">
        <w:rPr>
          <w:bCs/>
        </w:rPr>
        <w:t>“ (</w:t>
      </w:r>
      <w:proofErr w:type="spellStart"/>
      <w:r w:rsidR="00C13DDB" w:rsidRPr="00D56A69">
        <w:rPr>
          <w:bCs/>
        </w:rPr>
        <w:t>Enhancement</w:t>
      </w:r>
      <w:proofErr w:type="spellEnd"/>
      <w:r w:rsidR="00C13DDB" w:rsidRPr="00D56A69">
        <w:rPr>
          <w:bCs/>
        </w:rPr>
        <w:t xml:space="preserve"> </w:t>
      </w:r>
      <w:proofErr w:type="spellStart"/>
      <w:r w:rsidR="00C13DDB" w:rsidRPr="00D56A69">
        <w:rPr>
          <w:bCs/>
        </w:rPr>
        <w:t>of</w:t>
      </w:r>
      <w:proofErr w:type="spellEnd"/>
      <w:r w:rsidR="00C13DDB" w:rsidRPr="00D56A69">
        <w:rPr>
          <w:bCs/>
        </w:rPr>
        <w:t xml:space="preserve"> </w:t>
      </w:r>
      <w:proofErr w:type="spellStart"/>
      <w:r w:rsidR="00C13DDB" w:rsidRPr="00D56A69">
        <w:rPr>
          <w:bCs/>
        </w:rPr>
        <w:t>Green</w:t>
      </w:r>
      <w:proofErr w:type="spellEnd"/>
      <w:r w:rsidR="00C13DDB" w:rsidRPr="00D56A69">
        <w:rPr>
          <w:bCs/>
        </w:rPr>
        <w:t xml:space="preserve"> </w:t>
      </w:r>
      <w:proofErr w:type="spellStart"/>
      <w:r w:rsidR="00C13DDB" w:rsidRPr="00D56A69">
        <w:rPr>
          <w:bCs/>
        </w:rPr>
        <w:t>Infrastructure</w:t>
      </w:r>
      <w:proofErr w:type="spellEnd"/>
      <w:r w:rsidR="00C13DDB" w:rsidRPr="00D56A69">
        <w:rPr>
          <w:bCs/>
        </w:rPr>
        <w:t xml:space="preserve"> </w:t>
      </w:r>
      <w:proofErr w:type="spellStart"/>
      <w:r w:rsidR="00C13DDB" w:rsidRPr="00D56A69">
        <w:rPr>
          <w:bCs/>
        </w:rPr>
        <w:t>in</w:t>
      </w:r>
      <w:proofErr w:type="spellEnd"/>
      <w:r w:rsidR="00C13DDB" w:rsidRPr="00D56A69">
        <w:rPr>
          <w:bCs/>
        </w:rPr>
        <w:t xml:space="preserve"> </w:t>
      </w:r>
      <w:proofErr w:type="spellStart"/>
      <w:r w:rsidR="00C13DDB" w:rsidRPr="00D56A69">
        <w:rPr>
          <w:bCs/>
        </w:rPr>
        <w:t>the</w:t>
      </w:r>
      <w:proofErr w:type="spellEnd"/>
      <w:r w:rsidR="00C13DDB" w:rsidRPr="00D56A69">
        <w:rPr>
          <w:bCs/>
        </w:rPr>
        <w:t xml:space="preserve"> </w:t>
      </w:r>
      <w:proofErr w:type="spellStart"/>
      <w:r w:rsidR="00C13DDB" w:rsidRPr="00D56A69">
        <w:rPr>
          <w:bCs/>
        </w:rPr>
        <w:t>Landscape</w:t>
      </w:r>
      <w:proofErr w:type="spellEnd"/>
      <w:r w:rsidR="00C13DDB" w:rsidRPr="00D56A69">
        <w:rPr>
          <w:bCs/>
        </w:rPr>
        <w:t xml:space="preserve"> </w:t>
      </w:r>
      <w:proofErr w:type="spellStart"/>
      <w:r w:rsidR="00C13DDB" w:rsidRPr="00D56A69">
        <w:rPr>
          <w:bCs/>
        </w:rPr>
        <w:t>of</w:t>
      </w:r>
      <w:proofErr w:type="spellEnd"/>
      <w:r w:rsidR="00C13DDB" w:rsidRPr="00D56A69">
        <w:rPr>
          <w:bCs/>
        </w:rPr>
        <w:t xml:space="preserve"> </w:t>
      </w:r>
      <w:proofErr w:type="spellStart"/>
      <w:r w:rsidR="00C13DDB" w:rsidRPr="00D56A69">
        <w:rPr>
          <w:bCs/>
        </w:rPr>
        <w:t>Lowland</w:t>
      </w:r>
      <w:proofErr w:type="spellEnd"/>
      <w:r w:rsidR="00C13DDB" w:rsidRPr="00D56A69">
        <w:rPr>
          <w:bCs/>
        </w:rPr>
        <w:t xml:space="preserve"> </w:t>
      </w:r>
      <w:proofErr w:type="spellStart"/>
      <w:r w:rsidR="00C13DDB" w:rsidRPr="00D56A69">
        <w:rPr>
          <w:bCs/>
        </w:rPr>
        <w:t>Rivers</w:t>
      </w:r>
      <w:proofErr w:type="spellEnd"/>
      <w:r w:rsidR="00C13DDB" w:rsidRPr="00D56A69">
        <w:rPr>
          <w:bCs/>
        </w:rPr>
        <w:t>/ ENGRAVE</w:t>
      </w:r>
      <w:r w:rsidR="00C13DDB" w:rsidRPr="00D56A69">
        <w:t xml:space="preserve">) </w:t>
      </w:r>
      <w:r w:rsidRPr="00C94BE4">
        <w:t>kraštovaizdžio ir žal</w:t>
      </w:r>
      <w:r>
        <w:t>iosios infrastruktūros planavimo</w:t>
      </w:r>
      <w:r w:rsidRPr="00C94BE4">
        <w:t xml:space="preserve"> ir valdym</w:t>
      </w:r>
      <w:r>
        <w:t>o</w:t>
      </w:r>
      <w:r w:rsidRPr="00C94BE4">
        <w:t xml:space="preserve"> </w:t>
      </w:r>
      <w:r>
        <w:t>specialistų susitikimas.</w:t>
      </w:r>
    </w:p>
    <w:p w:rsidR="00320D4B" w:rsidRDefault="00C94BE4" w:rsidP="00C94BE4">
      <w:pPr>
        <w:jc w:val="both"/>
      </w:pPr>
      <w:r>
        <w:t>Susit</w:t>
      </w:r>
      <w:r w:rsidR="00320D4B">
        <w:t xml:space="preserve">ikimo metu aptartas </w:t>
      </w:r>
      <w:r>
        <w:t xml:space="preserve">šiuo metu rengiamas Biržų </w:t>
      </w:r>
      <w:r w:rsidRPr="00C94BE4">
        <w:rPr>
          <w:bCs/>
        </w:rPr>
        <w:t>žaliosios infrastruktūros ir kraštovaizdžio išsaugojimo</w:t>
      </w:r>
      <w:r w:rsidR="00320D4B">
        <w:rPr>
          <w:bCs/>
        </w:rPr>
        <w:t xml:space="preserve">, panaudojimo ir vystymo planas, kurį Biržų rajono savivaldybės administracijos užsakymu rengia </w:t>
      </w:r>
      <w:r w:rsidR="00320D4B">
        <w:t xml:space="preserve">UAB </w:t>
      </w:r>
      <w:proofErr w:type="spellStart"/>
      <w:r w:rsidR="00320D4B">
        <w:t>CityForm</w:t>
      </w:r>
      <w:proofErr w:type="spellEnd"/>
      <w:r w:rsidR="00320D4B">
        <w:t xml:space="preserve"> LT</w:t>
      </w:r>
      <w:r w:rsidRPr="00C94BE4">
        <w:t>.</w:t>
      </w:r>
      <w:r w:rsidR="00320D4B">
        <w:t xml:space="preserve"> </w:t>
      </w:r>
    </w:p>
    <w:p w:rsidR="00320D4B" w:rsidRDefault="00320D4B" w:rsidP="00320D4B">
      <w:r>
        <w:rPr>
          <w:bCs/>
        </w:rPr>
        <w:t xml:space="preserve">Planuojama teritorija - </w:t>
      </w:r>
      <w:r w:rsidR="00C94BE4" w:rsidRPr="00C94BE4">
        <w:t xml:space="preserve">Širvėnos ežero pakrantės bei </w:t>
      </w:r>
      <w:proofErr w:type="spellStart"/>
      <w:r w:rsidR="00C94BE4" w:rsidRPr="00C94BE4">
        <w:t>Apaščios</w:t>
      </w:r>
      <w:proofErr w:type="spellEnd"/>
      <w:r w:rsidR="00C94BE4" w:rsidRPr="00C94BE4">
        <w:t xml:space="preserve"> ir </w:t>
      </w:r>
      <w:proofErr w:type="spellStart"/>
      <w:r w:rsidR="00C94BE4" w:rsidRPr="00C94BE4">
        <w:t>Agluonos</w:t>
      </w:r>
      <w:proofErr w:type="spellEnd"/>
      <w:r w:rsidR="00C94BE4" w:rsidRPr="00C94BE4">
        <w:t xml:space="preserve"> upių pakrančių atkarpos, esančios Biržų mieste. Planuojamą teritoriją sudaro žemės juosta upių ir ežero pakrantėse, kuri pagal Biržų miesto bendrąjį planą  priskirta želdynų, miškų bei konservacinės teritorijos zonoms.</w:t>
      </w:r>
      <w:r>
        <w:t xml:space="preserve"> </w:t>
      </w:r>
    </w:p>
    <w:p w:rsidR="00320D4B" w:rsidRDefault="00320D4B" w:rsidP="00320D4B">
      <w:r>
        <w:t>Daugiau apie rengiamą planą:</w:t>
      </w:r>
    </w:p>
    <w:p w:rsidR="00320D4B" w:rsidRPr="00C94BE4" w:rsidRDefault="00320D4B" w:rsidP="00320D4B">
      <w:hyperlink r:id="rId6" w:history="1">
        <w:r w:rsidRPr="00320D4B">
          <w:rPr>
            <w:rStyle w:val="Hipersaitas"/>
          </w:rPr>
          <w:t>https://www.birzai.lt/index.php?1598996173&amp;fbclid=IwAR0wiAgUHXqjUnArgVkynyluiQql_FVbO6w_QctRmDbdueGVLePXnq22_f0</w:t>
        </w:r>
      </w:hyperlink>
    </w:p>
    <w:p w:rsidR="00C45855" w:rsidRPr="00D56A69" w:rsidRDefault="00C45855" w:rsidP="00D56A69">
      <w:pPr>
        <w:jc w:val="both"/>
      </w:pPr>
      <w:r w:rsidRPr="00D56A69">
        <w:t xml:space="preserve">Pagrindinis projekto </w:t>
      </w:r>
      <w:r w:rsidR="00320D4B">
        <w:t xml:space="preserve">ENGRAVE </w:t>
      </w:r>
      <w:r w:rsidRPr="00D56A69">
        <w:t xml:space="preserve">tikslas - sustiprinti upių žaliosios infrastruktūros valdymą, integruojant ekosistemų ir kraštovaizdžio koncepcijas į žemupių planavimą ir valdymą vietos ir regionų mastu. </w:t>
      </w:r>
    </w:p>
    <w:p w:rsidR="00C45855" w:rsidRPr="00D56A69" w:rsidRDefault="00C45855" w:rsidP="00D56A69">
      <w:pPr>
        <w:jc w:val="both"/>
      </w:pPr>
      <w:r w:rsidRPr="00D56A69">
        <w:t>Visas projekto biudžetas</w:t>
      </w:r>
      <w:r w:rsidR="00D56A69" w:rsidRPr="00D56A69">
        <w:t xml:space="preserve"> -</w:t>
      </w:r>
      <w:r w:rsidRPr="00D56A69">
        <w:t xml:space="preserve"> 583 300.34 EUR (įskaitant ERPF </w:t>
      </w:r>
      <w:proofErr w:type="spellStart"/>
      <w:r w:rsidRPr="00D56A69">
        <w:t>bendrafinansavimą</w:t>
      </w:r>
      <w:proofErr w:type="spellEnd"/>
      <w:r w:rsidRPr="00D56A69">
        <w:t xml:space="preserve"> 495 805.26 EUR)</w:t>
      </w:r>
      <w:r w:rsidR="00D56A69">
        <w:t>.</w:t>
      </w:r>
    </w:p>
    <w:p w:rsidR="00C45855" w:rsidRPr="00D56A69" w:rsidRDefault="00C45855" w:rsidP="00D56A69">
      <w:pPr>
        <w:jc w:val="both"/>
      </w:pPr>
      <w:r w:rsidRPr="00D56A69">
        <w:t>Projektą iš dalies finansuoja</w:t>
      </w:r>
      <w:r w:rsidR="00D56A69" w:rsidRPr="00D56A69">
        <w:t xml:space="preserve"> </w:t>
      </w:r>
      <w:r w:rsidRPr="00D56A69">
        <w:t xml:space="preserve">2014–2020 m. </w:t>
      </w:r>
      <w:proofErr w:type="spellStart"/>
      <w:r w:rsidRPr="00D56A69">
        <w:t>Interreg</w:t>
      </w:r>
      <w:proofErr w:type="spellEnd"/>
      <w:r w:rsidRPr="00D56A69">
        <w:t xml:space="preserve"> V-A Latvijos ir Lietuvos bendradarbiavimo per sieną programa,  </w:t>
      </w:r>
      <w:hyperlink r:id="rId7" w:history="1">
        <w:r w:rsidRPr="00D56A69">
          <w:rPr>
            <w:rStyle w:val="Hipersaitas"/>
          </w:rPr>
          <w:t>www.latlit.eu</w:t>
        </w:r>
      </w:hyperlink>
      <w:r w:rsidRPr="00D56A69">
        <w:t xml:space="preserve">; </w:t>
      </w:r>
      <w:hyperlink r:id="rId8" w:history="1">
        <w:r w:rsidRPr="00D56A69">
          <w:rPr>
            <w:rStyle w:val="Hipersaitas"/>
          </w:rPr>
          <w:t>www.europa.eu</w:t>
        </w:r>
      </w:hyperlink>
      <w:r w:rsidRPr="00D56A69">
        <w:t xml:space="preserve">; </w:t>
      </w:r>
    </w:p>
    <w:p w:rsidR="001B105B" w:rsidRPr="001B105B" w:rsidRDefault="001B105B" w:rsidP="001B105B">
      <w:pPr>
        <w:jc w:val="both"/>
        <w:rPr>
          <w:i/>
        </w:rPr>
      </w:pPr>
      <w:r>
        <w:rPr>
          <w:i/>
        </w:rPr>
        <w:t>Ši informacija parengta</w:t>
      </w:r>
      <w:bookmarkStart w:id="0" w:name="_GoBack"/>
      <w:bookmarkEnd w:id="0"/>
      <w:r w:rsidRPr="001B105B">
        <w:rPr>
          <w:i/>
        </w:rPr>
        <w:t xml:space="preserve"> naudojant Europos Sąjungos finansinę paramą. Už šios informacijos  turinį atsako </w:t>
      </w:r>
      <w:r>
        <w:rPr>
          <w:i/>
        </w:rPr>
        <w:t>Biržų rajono savivaldybės administracija</w:t>
      </w:r>
      <w:r w:rsidRPr="001B105B">
        <w:rPr>
          <w:i/>
        </w:rPr>
        <w:t>. Jokiomis aplinkybėmis negali būti laikoma, kad jis atspindi Europos Sąjungos nuomonę.</w:t>
      </w:r>
    </w:p>
    <w:p w:rsidR="00C45855" w:rsidRDefault="00C45855" w:rsidP="00C45855">
      <w:pPr>
        <w:rPr>
          <w:lang w:val="en-GB"/>
        </w:rPr>
      </w:pPr>
    </w:p>
    <w:p w:rsidR="00024C86" w:rsidRDefault="00D56A69">
      <w:r>
        <w:t>Biržų rajono savivaldybės informacija</w:t>
      </w:r>
    </w:p>
    <w:sectPr w:rsidR="00024C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E7D"/>
    <w:multiLevelType w:val="hybridMultilevel"/>
    <w:tmpl w:val="0AB895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DB"/>
    <w:rsid w:val="00024C86"/>
    <w:rsid w:val="001B105B"/>
    <w:rsid w:val="002D1915"/>
    <w:rsid w:val="00320D4B"/>
    <w:rsid w:val="00C13DDB"/>
    <w:rsid w:val="00C45855"/>
    <w:rsid w:val="00C94BE4"/>
    <w:rsid w:val="00D5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3495-1AF5-4BA4-9C20-56DA85B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45855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C94BE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tli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rzai.lt/index.php?1598996173&amp;fbclid=IwAR0wiAgUHXqjUnArgVkynyluiQql_FVbO6w_QctRmDbdueGVLePXnq22_f0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3</cp:revision>
  <dcterms:created xsi:type="dcterms:W3CDTF">2019-04-23T08:22:00Z</dcterms:created>
  <dcterms:modified xsi:type="dcterms:W3CDTF">2019-04-23T08:24:00Z</dcterms:modified>
</cp:coreProperties>
</file>