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B6" w:rsidRPr="001404E8" w:rsidRDefault="00B25651" w:rsidP="005D5402">
      <w:pPr>
        <w:jc w:val="both"/>
        <w:rPr>
          <w:rFonts w:ascii="Arial" w:hAnsi="Arial" w:cs="Arial"/>
          <w:sz w:val="24"/>
          <w:szCs w:val="24"/>
        </w:rPr>
      </w:pPr>
      <w:r>
        <w:rPr>
          <w:rFonts w:ascii="Arial" w:hAnsi="Arial" w:cs="Arial"/>
          <w:noProof/>
          <w:sz w:val="24"/>
          <w:szCs w:val="24"/>
          <w:lang w:val="lt-LT" w:eastAsia="lt-LT"/>
        </w:rPr>
        <w:drawing>
          <wp:inline distT="0" distB="0" distL="0" distR="0">
            <wp:extent cx="5267325" cy="1714500"/>
            <wp:effectExtent l="0" t="0" r="9525" b="0"/>
            <wp:docPr id="2" name="Picture 2" descr="C:\Users\Artūrs\Desktop\Darbam.N.M\Lat-Lit\Lat-lit Logo\Logo\Logo\MIXED Language\LATLIT_logo_mix_fu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tūrs\Desktop\Darbam.N.M\Lat-Lit\Lat-lit Logo\Logo\Logo\MIXED Language\LATLIT_logo_mix_full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714500"/>
                    </a:xfrm>
                    <a:prstGeom prst="rect">
                      <a:avLst/>
                    </a:prstGeom>
                    <a:noFill/>
                    <a:ln>
                      <a:noFill/>
                    </a:ln>
                  </pic:spPr>
                </pic:pic>
              </a:graphicData>
            </a:graphic>
          </wp:inline>
        </w:drawing>
      </w:r>
    </w:p>
    <w:p w:rsidR="001404E8" w:rsidRDefault="00B25651" w:rsidP="00E628E2">
      <w:pPr>
        <w:jc w:val="both"/>
        <w:rPr>
          <w:rFonts w:ascii="Arial" w:hAnsi="Arial" w:cs="Arial"/>
          <w:sz w:val="24"/>
          <w:szCs w:val="24"/>
        </w:rPr>
      </w:pPr>
      <w:r>
        <w:rPr>
          <w:rFonts w:ascii="Arial" w:hAnsi="Arial" w:cs="Arial"/>
          <w:b/>
          <w:sz w:val="24"/>
          <w:szCs w:val="24"/>
        </w:rPr>
        <w:t>Programme</w:t>
      </w:r>
      <w:r w:rsidR="001404E8" w:rsidRPr="001404E8">
        <w:rPr>
          <w:rFonts w:ascii="Arial" w:hAnsi="Arial" w:cs="Arial"/>
          <w:b/>
          <w:sz w:val="24"/>
          <w:szCs w:val="24"/>
        </w:rPr>
        <w:t xml:space="preserve">: </w:t>
      </w:r>
      <w:r w:rsidRPr="00B25651">
        <w:rPr>
          <w:rFonts w:ascii="Arial" w:hAnsi="Arial" w:cs="Arial"/>
          <w:sz w:val="24"/>
          <w:szCs w:val="24"/>
        </w:rPr>
        <w:t>Interreg V-A Latvia – Lithuania Programme 2014-2020</w:t>
      </w:r>
      <w:r w:rsidR="00C76CBF">
        <w:rPr>
          <w:rFonts w:ascii="Arial" w:hAnsi="Arial" w:cs="Arial"/>
          <w:sz w:val="24"/>
          <w:szCs w:val="24"/>
        </w:rPr>
        <w:t>.</w:t>
      </w:r>
    </w:p>
    <w:p w:rsidR="001404E8" w:rsidRDefault="00B25651" w:rsidP="00E628E2">
      <w:pPr>
        <w:jc w:val="both"/>
        <w:rPr>
          <w:rFonts w:ascii="Arial" w:hAnsi="Arial" w:cs="Arial"/>
          <w:sz w:val="24"/>
          <w:szCs w:val="24"/>
        </w:rPr>
      </w:pPr>
      <w:r>
        <w:rPr>
          <w:rFonts w:ascii="Arial" w:hAnsi="Arial" w:cs="Arial"/>
          <w:b/>
          <w:sz w:val="24"/>
          <w:szCs w:val="24"/>
        </w:rPr>
        <w:t>Project</w:t>
      </w:r>
      <w:r w:rsidR="001404E8" w:rsidRPr="001404E8">
        <w:rPr>
          <w:rFonts w:ascii="Arial" w:hAnsi="Arial" w:cs="Arial"/>
          <w:b/>
          <w:sz w:val="24"/>
          <w:szCs w:val="24"/>
        </w:rPr>
        <w:t>:</w:t>
      </w:r>
      <w:r w:rsidR="001404E8">
        <w:rPr>
          <w:rFonts w:ascii="Arial" w:hAnsi="Arial" w:cs="Arial"/>
          <w:sz w:val="24"/>
          <w:szCs w:val="24"/>
        </w:rPr>
        <w:t xml:space="preserve"> LLI-</w:t>
      </w:r>
      <w:r w:rsidR="006F2E80">
        <w:rPr>
          <w:rFonts w:ascii="Arial" w:hAnsi="Arial" w:cs="Arial"/>
          <w:sz w:val="24"/>
          <w:szCs w:val="24"/>
        </w:rPr>
        <w:t>296</w:t>
      </w:r>
      <w:r w:rsidR="001404E8">
        <w:rPr>
          <w:rFonts w:ascii="Arial" w:hAnsi="Arial" w:cs="Arial"/>
          <w:sz w:val="24"/>
          <w:szCs w:val="24"/>
        </w:rPr>
        <w:t xml:space="preserve"> </w:t>
      </w:r>
      <w:r w:rsidR="001404E8" w:rsidRPr="001404E8">
        <w:rPr>
          <w:rFonts w:ascii="Arial" w:hAnsi="Arial" w:cs="Arial"/>
          <w:sz w:val="24"/>
          <w:szCs w:val="24"/>
        </w:rPr>
        <w:t>“</w:t>
      </w:r>
      <w:r w:rsidR="006F2E80" w:rsidRPr="006F2E80">
        <w:rPr>
          <w:rFonts w:ascii="Arial" w:hAnsi="Arial" w:cs="Arial"/>
          <w:sz w:val="24"/>
          <w:szCs w:val="24"/>
        </w:rPr>
        <w:t>Improvement of living conditions in cross border region by unlocking potential of deprived communities and territories</w:t>
      </w:r>
      <w:r w:rsidR="001404E8" w:rsidRPr="001404E8">
        <w:rPr>
          <w:rFonts w:ascii="Arial" w:hAnsi="Arial" w:cs="Arial"/>
          <w:sz w:val="24"/>
          <w:szCs w:val="24"/>
        </w:rPr>
        <w:t>”</w:t>
      </w:r>
      <w:r w:rsidR="00C76CBF">
        <w:rPr>
          <w:rFonts w:ascii="Arial" w:hAnsi="Arial" w:cs="Arial"/>
          <w:sz w:val="24"/>
          <w:szCs w:val="24"/>
        </w:rPr>
        <w:t>.</w:t>
      </w:r>
    </w:p>
    <w:p w:rsidR="001404E8" w:rsidRDefault="00B25651" w:rsidP="00E628E2">
      <w:pPr>
        <w:jc w:val="both"/>
        <w:rPr>
          <w:rFonts w:ascii="Arial" w:hAnsi="Arial" w:cs="Arial"/>
          <w:sz w:val="24"/>
          <w:szCs w:val="24"/>
        </w:rPr>
      </w:pPr>
      <w:r>
        <w:rPr>
          <w:rFonts w:ascii="Arial" w:hAnsi="Arial" w:cs="Arial"/>
          <w:b/>
          <w:sz w:val="24"/>
          <w:szCs w:val="24"/>
        </w:rPr>
        <w:t>Project acronym</w:t>
      </w:r>
      <w:r w:rsidR="001404E8" w:rsidRPr="001404E8">
        <w:rPr>
          <w:rFonts w:ascii="Arial" w:hAnsi="Arial" w:cs="Arial"/>
          <w:b/>
          <w:sz w:val="24"/>
          <w:szCs w:val="24"/>
        </w:rPr>
        <w:t>:</w:t>
      </w:r>
      <w:r w:rsidR="001404E8">
        <w:rPr>
          <w:rFonts w:ascii="Arial" w:hAnsi="Arial" w:cs="Arial"/>
          <w:sz w:val="24"/>
          <w:szCs w:val="24"/>
        </w:rPr>
        <w:t xml:space="preserve"> “</w:t>
      </w:r>
      <w:r w:rsidR="006F2E80">
        <w:rPr>
          <w:rFonts w:ascii="Arial" w:hAnsi="Arial" w:cs="Arial"/>
          <w:sz w:val="24"/>
          <w:szCs w:val="24"/>
        </w:rPr>
        <w:t>Unlocked potential</w:t>
      </w:r>
      <w:r w:rsidR="001404E8">
        <w:rPr>
          <w:rFonts w:ascii="Arial" w:hAnsi="Arial" w:cs="Arial"/>
          <w:sz w:val="24"/>
          <w:szCs w:val="24"/>
        </w:rPr>
        <w:t>”</w:t>
      </w:r>
    </w:p>
    <w:p w:rsidR="001404E8" w:rsidRDefault="00B25651" w:rsidP="00E628E2">
      <w:pPr>
        <w:jc w:val="both"/>
        <w:rPr>
          <w:rFonts w:ascii="Arial" w:hAnsi="Arial" w:cs="Arial"/>
          <w:sz w:val="24"/>
          <w:szCs w:val="24"/>
        </w:rPr>
      </w:pPr>
      <w:r>
        <w:rPr>
          <w:rFonts w:ascii="Arial" w:hAnsi="Arial" w:cs="Arial"/>
          <w:b/>
          <w:sz w:val="24"/>
          <w:szCs w:val="24"/>
        </w:rPr>
        <w:t>Project duration</w:t>
      </w:r>
      <w:r w:rsidR="001404E8" w:rsidRPr="001404E8">
        <w:rPr>
          <w:rFonts w:ascii="Arial" w:hAnsi="Arial" w:cs="Arial"/>
          <w:b/>
          <w:sz w:val="24"/>
          <w:szCs w:val="24"/>
        </w:rPr>
        <w:t xml:space="preserve">: </w:t>
      </w:r>
      <w:r w:rsidR="001404E8">
        <w:rPr>
          <w:rFonts w:ascii="Arial" w:hAnsi="Arial" w:cs="Arial"/>
          <w:sz w:val="24"/>
          <w:szCs w:val="24"/>
        </w:rPr>
        <w:t>01</w:t>
      </w:r>
      <w:r w:rsidR="00745094">
        <w:rPr>
          <w:rFonts w:ascii="Arial" w:hAnsi="Arial" w:cs="Arial"/>
          <w:sz w:val="24"/>
          <w:szCs w:val="24"/>
        </w:rPr>
        <w:t>.04.2018 – 30.11.2019 (20 months</w:t>
      </w:r>
      <w:r w:rsidR="001404E8">
        <w:rPr>
          <w:rFonts w:ascii="Arial" w:hAnsi="Arial" w:cs="Arial"/>
          <w:sz w:val="24"/>
          <w:szCs w:val="24"/>
        </w:rPr>
        <w:t>)</w:t>
      </w:r>
      <w:r w:rsidR="00C76CBF">
        <w:rPr>
          <w:rFonts w:ascii="Arial" w:hAnsi="Arial" w:cs="Arial"/>
          <w:sz w:val="24"/>
          <w:szCs w:val="24"/>
        </w:rPr>
        <w:t>.</w:t>
      </w:r>
    </w:p>
    <w:p w:rsidR="001404E8" w:rsidRDefault="00745094" w:rsidP="00E628E2">
      <w:pPr>
        <w:jc w:val="both"/>
        <w:rPr>
          <w:rFonts w:ascii="Arial" w:hAnsi="Arial" w:cs="Arial"/>
          <w:sz w:val="24"/>
          <w:szCs w:val="24"/>
        </w:rPr>
      </w:pPr>
      <w:r>
        <w:rPr>
          <w:rFonts w:ascii="Arial" w:hAnsi="Arial" w:cs="Arial"/>
          <w:b/>
          <w:sz w:val="24"/>
          <w:szCs w:val="24"/>
        </w:rPr>
        <w:t>Lead partner</w:t>
      </w:r>
      <w:r w:rsidR="001404E8" w:rsidRPr="001404E8">
        <w:rPr>
          <w:rFonts w:ascii="Arial" w:hAnsi="Arial" w:cs="Arial"/>
          <w:b/>
          <w:sz w:val="24"/>
          <w:szCs w:val="24"/>
        </w:rPr>
        <w:t xml:space="preserve">: </w:t>
      </w:r>
      <w:r w:rsidR="00815558">
        <w:rPr>
          <w:rFonts w:ascii="Arial" w:hAnsi="Arial" w:cs="Arial"/>
          <w:sz w:val="24"/>
          <w:szCs w:val="24"/>
        </w:rPr>
        <w:t>Birzai district municipality administration</w:t>
      </w:r>
      <w:r>
        <w:rPr>
          <w:rFonts w:ascii="Arial" w:hAnsi="Arial" w:cs="Arial"/>
          <w:sz w:val="24"/>
          <w:szCs w:val="24"/>
        </w:rPr>
        <w:t xml:space="preserve"> </w:t>
      </w:r>
      <w:r w:rsidR="00815558">
        <w:rPr>
          <w:rFonts w:ascii="Arial" w:hAnsi="Arial" w:cs="Arial"/>
          <w:sz w:val="24"/>
          <w:szCs w:val="24"/>
        </w:rPr>
        <w:t>(LT</w:t>
      </w:r>
      <w:r w:rsidR="00C76CBF">
        <w:rPr>
          <w:rFonts w:ascii="Arial" w:hAnsi="Arial" w:cs="Arial"/>
          <w:sz w:val="24"/>
          <w:szCs w:val="24"/>
        </w:rPr>
        <w:t>), www.</w:t>
      </w:r>
      <w:r w:rsidR="00815558">
        <w:rPr>
          <w:rFonts w:ascii="Arial" w:hAnsi="Arial" w:cs="Arial"/>
          <w:sz w:val="24"/>
          <w:szCs w:val="24"/>
        </w:rPr>
        <w:t>birzai.lt</w:t>
      </w:r>
    </w:p>
    <w:p w:rsidR="001404E8" w:rsidRPr="00C76CBF" w:rsidRDefault="00A25E58" w:rsidP="00A25E58">
      <w:pPr>
        <w:jc w:val="both"/>
        <w:rPr>
          <w:rFonts w:ascii="Arial" w:hAnsi="Arial" w:cs="Arial"/>
          <w:sz w:val="24"/>
          <w:szCs w:val="24"/>
        </w:rPr>
      </w:pPr>
      <w:r>
        <w:rPr>
          <w:rFonts w:ascii="Arial" w:hAnsi="Arial" w:cs="Arial"/>
          <w:b/>
          <w:sz w:val="24"/>
          <w:szCs w:val="24"/>
        </w:rPr>
        <w:t>Project partner</w:t>
      </w:r>
      <w:r w:rsidR="001404E8" w:rsidRPr="001404E8">
        <w:rPr>
          <w:rFonts w:ascii="Arial" w:hAnsi="Arial" w:cs="Arial"/>
          <w:b/>
          <w:sz w:val="24"/>
          <w:szCs w:val="24"/>
        </w:rPr>
        <w:t xml:space="preserve">: </w:t>
      </w:r>
      <w:r w:rsidR="00815558">
        <w:rPr>
          <w:rFonts w:ascii="Arial" w:hAnsi="Arial" w:cs="Arial"/>
          <w:sz w:val="24"/>
          <w:szCs w:val="24"/>
        </w:rPr>
        <w:t xml:space="preserve">Aizkraukle </w:t>
      </w:r>
      <w:r w:rsidR="00745094" w:rsidRPr="00745094">
        <w:rPr>
          <w:rFonts w:ascii="Arial" w:hAnsi="Arial" w:cs="Arial"/>
          <w:sz w:val="24"/>
          <w:szCs w:val="24"/>
        </w:rPr>
        <w:t>local municipality</w:t>
      </w:r>
      <w:r w:rsidR="00C76CBF" w:rsidRPr="00C76CBF">
        <w:rPr>
          <w:rFonts w:ascii="Arial" w:hAnsi="Arial" w:cs="Arial"/>
          <w:sz w:val="24"/>
          <w:szCs w:val="24"/>
        </w:rPr>
        <w:t xml:space="preserve"> (LV), www.</w:t>
      </w:r>
      <w:r w:rsidR="00815558">
        <w:rPr>
          <w:rFonts w:ascii="Arial" w:hAnsi="Arial" w:cs="Arial"/>
          <w:sz w:val="24"/>
          <w:szCs w:val="24"/>
        </w:rPr>
        <w:t>aizkraukle</w:t>
      </w:r>
      <w:r w:rsidR="00C76CBF" w:rsidRPr="00C76CBF">
        <w:rPr>
          <w:rFonts w:ascii="Arial" w:hAnsi="Arial" w:cs="Arial"/>
          <w:sz w:val="24"/>
          <w:szCs w:val="24"/>
        </w:rPr>
        <w:t>.lv</w:t>
      </w:r>
      <w:r w:rsidR="00E628E2">
        <w:rPr>
          <w:rFonts w:ascii="Arial" w:hAnsi="Arial" w:cs="Arial"/>
          <w:sz w:val="24"/>
          <w:szCs w:val="24"/>
        </w:rPr>
        <w:t xml:space="preserve"> </w:t>
      </w:r>
      <w:r w:rsidR="00C76CBF">
        <w:rPr>
          <w:rFonts w:ascii="Arial" w:hAnsi="Arial" w:cs="Arial"/>
          <w:sz w:val="24"/>
          <w:szCs w:val="24"/>
        </w:rPr>
        <w:t>;</w:t>
      </w:r>
    </w:p>
    <w:p w:rsidR="00C76CBF" w:rsidRDefault="00745094" w:rsidP="00E628E2">
      <w:pPr>
        <w:jc w:val="both"/>
        <w:rPr>
          <w:rFonts w:ascii="Arial" w:hAnsi="Arial" w:cs="Arial"/>
          <w:sz w:val="24"/>
          <w:szCs w:val="24"/>
        </w:rPr>
      </w:pPr>
      <w:r>
        <w:rPr>
          <w:rFonts w:ascii="Arial" w:hAnsi="Arial" w:cs="Arial"/>
          <w:b/>
          <w:sz w:val="24"/>
          <w:szCs w:val="24"/>
        </w:rPr>
        <w:t xml:space="preserve">Project target is </w:t>
      </w:r>
      <w:r w:rsidR="00815558" w:rsidRPr="00815558">
        <w:rPr>
          <w:rFonts w:ascii="Arial" w:hAnsi="Arial" w:cs="Arial"/>
          <w:sz w:val="24"/>
          <w:szCs w:val="24"/>
        </w:rPr>
        <w:t>to improve living conditions and environment in deprived communities by equipping social spaces and increasing involvement into social activities and community life. To reach this goal, new social spaces will be created in Biržai and Aizkraukle: Biržai will have a new playground for children in the A. Dauguvietis park and a sport square with set of trainers will be established in Aizkraukle.</w:t>
      </w:r>
    </w:p>
    <w:p w:rsidR="00A50B3A" w:rsidRDefault="00745094" w:rsidP="00E628E2">
      <w:pPr>
        <w:jc w:val="both"/>
        <w:rPr>
          <w:rFonts w:ascii="Arial" w:hAnsi="Arial" w:cs="Arial"/>
          <w:b/>
          <w:sz w:val="24"/>
          <w:szCs w:val="24"/>
        </w:rPr>
      </w:pPr>
      <w:r>
        <w:rPr>
          <w:rFonts w:ascii="Arial" w:hAnsi="Arial" w:cs="Arial"/>
          <w:b/>
          <w:sz w:val="24"/>
          <w:szCs w:val="24"/>
        </w:rPr>
        <w:t>Planned project activities</w:t>
      </w:r>
      <w:r w:rsidR="00280355" w:rsidRPr="00280355">
        <w:rPr>
          <w:rFonts w:ascii="Arial" w:hAnsi="Arial" w:cs="Arial"/>
          <w:b/>
          <w:sz w:val="24"/>
          <w:szCs w:val="24"/>
        </w:rPr>
        <w:t xml:space="preserve">: </w:t>
      </w:r>
    </w:p>
    <w:p w:rsidR="00A50B3A" w:rsidRPr="005D5402" w:rsidRDefault="00BC2C89" w:rsidP="00E628E2">
      <w:pPr>
        <w:pStyle w:val="Sraopastraipa"/>
        <w:numPr>
          <w:ilvl w:val="0"/>
          <w:numId w:val="6"/>
        </w:numPr>
        <w:jc w:val="both"/>
        <w:rPr>
          <w:rFonts w:ascii="Arial" w:hAnsi="Arial" w:cs="Arial"/>
          <w:sz w:val="24"/>
          <w:szCs w:val="24"/>
        </w:rPr>
      </w:pPr>
      <w:r w:rsidRPr="00BC2C89">
        <w:rPr>
          <w:rFonts w:ascii="Arial" w:hAnsi="Arial" w:cs="Arial"/>
          <w:sz w:val="24"/>
          <w:szCs w:val="24"/>
        </w:rPr>
        <w:t xml:space="preserve">Improved </w:t>
      </w:r>
      <w:r w:rsidR="00815558" w:rsidRPr="00815558">
        <w:rPr>
          <w:rFonts w:ascii="Arial" w:hAnsi="Arial" w:cs="Arial"/>
          <w:sz w:val="24"/>
          <w:szCs w:val="24"/>
        </w:rPr>
        <w:t>living conditions and environment in deprived communities</w:t>
      </w:r>
      <w:r w:rsidR="00A50B3A" w:rsidRPr="005D5402">
        <w:rPr>
          <w:rFonts w:ascii="Arial" w:hAnsi="Arial" w:cs="Arial"/>
          <w:sz w:val="24"/>
          <w:szCs w:val="24"/>
        </w:rPr>
        <w:t>:</w:t>
      </w:r>
    </w:p>
    <w:p w:rsidR="00A50B3A" w:rsidRPr="005D5402" w:rsidRDefault="00A25E58" w:rsidP="00E628E2">
      <w:pPr>
        <w:pStyle w:val="Sraopastraipa"/>
        <w:numPr>
          <w:ilvl w:val="0"/>
          <w:numId w:val="7"/>
        </w:numPr>
        <w:jc w:val="both"/>
        <w:rPr>
          <w:rFonts w:ascii="Arial" w:hAnsi="Arial" w:cs="Arial"/>
          <w:sz w:val="24"/>
          <w:szCs w:val="24"/>
        </w:rPr>
      </w:pPr>
      <w:r>
        <w:rPr>
          <w:rFonts w:ascii="Arial" w:hAnsi="Arial" w:cs="Arial"/>
          <w:sz w:val="24"/>
          <w:szCs w:val="24"/>
        </w:rPr>
        <w:t>To arrange</w:t>
      </w:r>
      <w:r w:rsidR="00815558">
        <w:rPr>
          <w:rFonts w:ascii="Arial" w:hAnsi="Arial" w:cs="Arial"/>
          <w:sz w:val="24"/>
          <w:szCs w:val="24"/>
        </w:rPr>
        <w:t xml:space="preserve"> </w:t>
      </w:r>
      <w:r w:rsidR="00815558" w:rsidRPr="00815558">
        <w:rPr>
          <w:rFonts w:ascii="Arial" w:hAnsi="Arial" w:cs="Arial"/>
          <w:sz w:val="24"/>
          <w:szCs w:val="24"/>
        </w:rPr>
        <w:t>new playground for chi</w:t>
      </w:r>
      <w:r w:rsidR="00815558">
        <w:rPr>
          <w:rFonts w:ascii="Arial" w:hAnsi="Arial" w:cs="Arial"/>
          <w:sz w:val="24"/>
          <w:szCs w:val="24"/>
        </w:rPr>
        <w:t>ldren</w:t>
      </w:r>
      <w:r w:rsidR="00A50B3A" w:rsidRPr="005D5402">
        <w:rPr>
          <w:rFonts w:ascii="Arial" w:hAnsi="Arial" w:cs="Arial"/>
          <w:sz w:val="24"/>
          <w:szCs w:val="24"/>
        </w:rPr>
        <w:t>;</w:t>
      </w:r>
    </w:p>
    <w:p w:rsidR="00A50B3A" w:rsidRPr="005D5402" w:rsidRDefault="00A25E58" w:rsidP="00E628E2">
      <w:pPr>
        <w:pStyle w:val="Sraopastraipa"/>
        <w:numPr>
          <w:ilvl w:val="0"/>
          <w:numId w:val="7"/>
        </w:numPr>
        <w:jc w:val="both"/>
        <w:rPr>
          <w:rFonts w:ascii="Arial" w:hAnsi="Arial" w:cs="Arial"/>
          <w:sz w:val="24"/>
          <w:szCs w:val="24"/>
        </w:rPr>
      </w:pPr>
      <w:r>
        <w:rPr>
          <w:rFonts w:ascii="Arial" w:hAnsi="Arial" w:cs="Arial"/>
          <w:sz w:val="24"/>
          <w:szCs w:val="24"/>
        </w:rPr>
        <w:t>To establish</w:t>
      </w:r>
      <w:r w:rsidR="00815558">
        <w:rPr>
          <w:rFonts w:ascii="Arial" w:hAnsi="Arial" w:cs="Arial"/>
          <w:sz w:val="24"/>
          <w:szCs w:val="24"/>
        </w:rPr>
        <w:t xml:space="preserve"> </w:t>
      </w:r>
      <w:r w:rsidR="00815558" w:rsidRPr="00815558">
        <w:rPr>
          <w:rFonts w:ascii="Arial" w:hAnsi="Arial" w:cs="Arial"/>
          <w:sz w:val="24"/>
          <w:szCs w:val="24"/>
        </w:rPr>
        <w:t>sport square with set of trainers</w:t>
      </w:r>
      <w:r w:rsidR="00A50B3A" w:rsidRPr="005D5402">
        <w:rPr>
          <w:rFonts w:ascii="Arial" w:hAnsi="Arial" w:cs="Arial"/>
          <w:sz w:val="24"/>
          <w:szCs w:val="24"/>
        </w:rPr>
        <w:t>.</w:t>
      </w:r>
    </w:p>
    <w:p w:rsidR="00A50B3A" w:rsidRPr="005D5402" w:rsidRDefault="00815558" w:rsidP="00E628E2">
      <w:pPr>
        <w:pStyle w:val="Sraopastraipa"/>
        <w:numPr>
          <w:ilvl w:val="0"/>
          <w:numId w:val="6"/>
        </w:numPr>
        <w:jc w:val="both"/>
        <w:rPr>
          <w:rFonts w:ascii="Arial" w:hAnsi="Arial" w:cs="Arial"/>
          <w:sz w:val="24"/>
          <w:szCs w:val="24"/>
        </w:rPr>
      </w:pPr>
      <w:r>
        <w:rPr>
          <w:rFonts w:ascii="Arial" w:hAnsi="Arial" w:cs="Arial"/>
          <w:sz w:val="24"/>
          <w:szCs w:val="24"/>
        </w:rPr>
        <w:t>E</w:t>
      </w:r>
      <w:r w:rsidRPr="00815558">
        <w:rPr>
          <w:rFonts w:ascii="Arial" w:hAnsi="Arial" w:cs="Arial"/>
          <w:sz w:val="24"/>
          <w:szCs w:val="24"/>
        </w:rPr>
        <w:t>ncourage</w:t>
      </w:r>
      <w:r>
        <w:rPr>
          <w:rFonts w:ascii="Arial" w:hAnsi="Arial" w:cs="Arial"/>
          <w:sz w:val="24"/>
          <w:szCs w:val="24"/>
        </w:rPr>
        <w:t>d</w:t>
      </w:r>
      <w:r w:rsidRPr="00815558">
        <w:rPr>
          <w:rFonts w:ascii="Arial" w:hAnsi="Arial" w:cs="Arial"/>
          <w:sz w:val="24"/>
          <w:szCs w:val="24"/>
        </w:rPr>
        <w:t xml:space="preserve"> closer cooperation among the citizens of </w:t>
      </w:r>
      <w:r>
        <w:rPr>
          <w:rFonts w:ascii="Arial" w:hAnsi="Arial" w:cs="Arial"/>
          <w:sz w:val="24"/>
          <w:szCs w:val="24"/>
        </w:rPr>
        <w:t>participating</w:t>
      </w:r>
      <w:r w:rsidRPr="00815558">
        <w:rPr>
          <w:rFonts w:ascii="Arial" w:hAnsi="Arial" w:cs="Arial"/>
          <w:sz w:val="24"/>
          <w:szCs w:val="24"/>
        </w:rPr>
        <w:t xml:space="preserve"> municipalities</w:t>
      </w:r>
      <w:r w:rsidR="00A50B3A" w:rsidRPr="005D5402">
        <w:rPr>
          <w:rFonts w:ascii="Arial" w:hAnsi="Arial" w:cs="Arial"/>
          <w:sz w:val="24"/>
          <w:szCs w:val="24"/>
        </w:rPr>
        <w:t>:</w:t>
      </w:r>
    </w:p>
    <w:p w:rsidR="00BC2C89" w:rsidRPr="00BC2C89" w:rsidRDefault="00A25E58" w:rsidP="00A25E58">
      <w:pPr>
        <w:pStyle w:val="Sraopastraipa"/>
        <w:numPr>
          <w:ilvl w:val="0"/>
          <w:numId w:val="8"/>
        </w:numPr>
        <w:jc w:val="both"/>
        <w:rPr>
          <w:rFonts w:ascii="Arial" w:hAnsi="Arial" w:cs="Arial"/>
          <w:sz w:val="24"/>
          <w:szCs w:val="24"/>
        </w:rPr>
      </w:pPr>
      <w:r>
        <w:rPr>
          <w:rFonts w:ascii="Arial" w:hAnsi="Arial" w:cs="Arial"/>
          <w:sz w:val="24"/>
          <w:szCs w:val="24"/>
        </w:rPr>
        <w:t>T</w:t>
      </w:r>
      <w:r w:rsidRPr="00A25E58">
        <w:rPr>
          <w:rFonts w:ascii="Arial" w:hAnsi="Arial" w:cs="Arial"/>
          <w:sz w:val="24"/>
          <w:szCs w:val="24"/>
        </w:rPr>
        <w:t>rainings/Practical activities</w:t>
      </w:r>
      <w:r>
        <w:rPr>
          <w:rFonts w:ascii="Arial" w:hAnsi="Arial" w:cs="Arial"/>
          <w:sz w:val="24"/>
          <w:szCs w:val="24"/>
        </w:rPr>
        <w:t xml:space="preserve"> for inhabitants in LT (3 </w:t>
      </w:r>
      <w:r w:rsidR="00F8473B">
        <w:rPr>
          <w:rFonts w:ascii="Arial" w:hAnsi="Arial" w:cs="Arial"/>
          <w:sz w:val="24"/>
          <w:szCs w:val="24"/>
        </w:rPr>
        <w:t>seminars and 2</w:t>
      </w:r>
      <w:r w:rsidRPr="00A25E58">
        <w:rPr>
          <w:rFonts w:ascii="Arial" w:hAnsi="Arial" w:cs="Arial"/>
          <w:sz w:val="24"/>
          <w:szCs w:val="24"/>
        </w:rPr>
        <w:t xml:space="preserve"> practical training</w:t>
      </w:r>
      <w:r>
        <w:rPr>
          <w:rFonts w:ascii="Arial" w:hAnsi="Arial" w:cs="Arial"/>
          <w:sz w:val="24"/>
          <w:szCs w:val="24"/>
        </w:rPr>
        <w:t>);</w:t>
      </w:r>
    </w:p>
    <w:p w:rsidR="00A25E58" w:rsidRDefault="00A25E58" w:rsidP="00A25E58">
      <w:pPr>
        <w:pStyle w:val="Sraopastraipa"/>
        <w:numPr>
          <w:ilvl w:val="0"/>
          <w:numId w:val="8"/>
        </w:numPr>
        <w:rPr>
          <w:rFonts w:ascii="Arial" w:hAnsi="Arial" w:cs="Arial"/>
          <w:sz w:val="24"/>
          <w:szCs w:val="24"/>
        </w:rPr>
      </w:pPr>
      <w:r w:rsidRPr="00A25E58">
        <w:rPr>
          <w:rFonts w:ascii="Arial" w:hAnsi="Arial" w:cs="Arial"/>
          <w:sz w:val="24"/>
          <w:szCs w:val="24"/>
        </w:rPr>
        <w:t>Trainings/Practical activities</w:t>
      </w:r>
      <w:r>
        <w:rPr>
          <w:rFonts w:ascii="Arial" w:hAnsi="Arial" w:cs="Arial"/>
          <w:sz w:val="24"/>
          <w:szCs w:val="24"/>
        </w:rPr>
        <w:t xml:space="preserve"> for inhabitants in LV (3 </w:t>
      </w:r>
      <w:r w:rsidR="00F8473B">
        <w:rPr>
          <w:rFonts w:ascii="Arial" w:hAnsi="Arial" w:cs="Arial"/>
          <w:sz w:val="24"/>
          <w:szCs w:val="24"/>
        </w:rPr>
        <w:t>seminars and 2</w:t>
      </w:r>
      <w:r w:rsidRPr="00A25E58">
        <w:rPr>
          <w:rFonts w:ascii="Arial" w:hAnsi="Arial" w:cs="Arial"/>
          <w:sz w:val="24"/>
          <w:szCs w:val="24"/>
        </w:rPr>
        <w:t xml:space="preserve"> practical training</w:t>
      </w:r>
      <w:r>
        <w:rPr>
          <w:rFonts w:ascii="Arial" w:hAnsi="Arial" w:cs="Arial"/>
          <w:sz w:val="24"/>
          <w:szCs w:val="24"/>
        </w:rPr>
        <w:t>);</w:t>
      </w:r>
    </w:p>
    <w:p w:rsidR="00A25E58" w:rsidRDefault="00A25E58" w:rsidP="00A25E58">
      <w:pPr>
        <w:pStyle w:val="Sraopastraipa"/>
        <w:numPr>
          <w:ilvl w:val="0"/>
          <w:numId w:val="8"/>
        </w:numPr>
        <w:rPr>
          <w:rFonts w:ascii="Arial" w:hAnsi="Arial" w:cs="Arial"/>
          <w:sz w:val="24"/>
          <w:szCs w:val="24"/>
        </w:rPr>
      </w:pPr>
      <w:r w:rsidRPr="00A25E58">
        <w:rPr>
          <w:rFonts w:ascii="Arial" w:hAnsi="Arial" w:cs="Arial"/>
          <w:sz w:val="24"/>
          <w:szCs w:val="24"/>
        </w:rPr>
        <w:t xml:space="preserve">Family sports/environmental management event </w:t>
      </w:r>
      <w:r>
        <w:rPr>
          <w:rFonts w:ascii="Arial" w:hAnsi="Arial" w:cs="Arial"/>
          <w:sz w:val="24"/>
          <w:szCs w:val="24"/>
        </w:rPr>
        <w:t>in LT</w:t>
      </w:r>
      <w:r w:rsidR="00110B4D">
        <w:rPr>
          <w:rFonts w:ascii="Arial" w:hAnsi="Arial" w:cs="Arial"/>
          <w:sz w:val="24"/>
          <w:szCs w:val="24"/>
        </w:rPr>
        <w:t>;</w:t>
      </w:r>
    </w:p>
    <w:p w:rsidR="00A25E58" w:rsidRPr="00A25E58" w:rsidRDefault="00A25E58" w:rsidP="00A25E58">
      <w:pPr>
        <w:pStyle w:val="Sraopastraipa"/>
        <w:numPr>
          <w:ilvl w:val="0"/>
          <w:numId w:val="8"/>
        </w:numPr>
        <w:rPr>
          <w:rFonts w:ascii="Arial" w:hAnsi="Arial" w:cs="Arial"/>
          <w:sz w:val="24"/>
          <w:szCs w:val="24"/>
        </w:rPr>
      </w:pPr>
      <w:r w:rsidRPr="00A25E58">
        <w:rPr>
          <w:rFonts w:ascii="Arial" w:hAnsi="Arial" w:cs="Arial"/>
          <w:sz w:val="24"/>
          <w:szCs w:val="24"/>
        </w:rPr>
        <w:t>Community sports/environmental management event</w:t>
      </w:r>
      <w:r>
        <w:rPr>
          <w:rFonts w:ascii="Arial" w:hAnsi="Arial" w:cs="Arial"/>
          <w:sz w:val="24"/>
          <w:szCs w:val="24"/>
        </w:rPr>
        <w:t xml:space="preserve"> in LV</w:t>
      </w:r>
      <w:r w:rsidR="00110B4D">
        <w:rPr>
          <w:rFonts w:ascii="Arial" w:hAnsi="Arial" w:cs="Arial"/>
          <w:sz w:val="24"/>
          <w:szCs w:val="24"/>
        </w:rPr>
        <w:t>.</w:t>
      </w:r>
    </w:p>
    <w:p w:rsidR="00092AAF" w:rsidRDefault="00BC2C89" w:rsidP="00E628E2">
      <w:pPr>
        <w:jc w:val="both"/>
        <w:rPr>
          <w:rFonts w:ascii="Arial" w:hAnsi="Arial" w:cs="Arial"/>
          <w:b/>
          <w:sz w:val="24"/>
          <w:szCs w:val="24"/>
        </w:rPr>
      </w:pPr>
      <w:r w:rsidRPr="00BC2C89">
        <w:rPr>
          <w:rFonts w:ascii="Arial" w:hAnsi="Arial" w:cs="Arial"/>
          <w:b/>
          <w:sz w:val="24"/>
          <w:szCs w:val="24"/>
        </w:rPr>
        <w:t>Results to be achieved in the project</w:t>
      </w:r>
      <w:r w:rsidR="00092AAF" w:rsidRPr="00092AAF">
        <w:rPr>
          <w:rFonts w:ascii="Arial" w:hAnsi="Arial" w:cs="Arial"/>
          <w:b/>
          <w:sz w:val="24"/>
          <w:szCs w:val="24"/>
        </w:rPr>
        <w:t>:</w:t>
      </w:r>
    </w:p>
    <w:p w:rsidR="00BC2C89" w:rsidRPr="00BC2C89" w:rsidRDefault="00A25E58" w:rsidP="00E628E2">
      <w:pPr>
        <w:pStyle w:val="Sraopastraipa"/>
        <w:numPr>
          <w:ilvl w:val="0"/>
          <w:numId w:val="3"/>
        </w:numPr>
        <w:jc w:val="both"/>
        <w:rPr>
          <w:rFonts w:ascii="Arial" w:hAnsi="Arial" w:cs="Arial"/>
          <w:sz w:val="24"/>
          <w:szCs w:val="24"/>
        </w:rPr>
      </w:pPr>
      <w:r>
        <w:rPr>
          <w:rFonts w:ascii="Arial" w:hAnsi="Arial" w:cs="Arial"/>
          <w:sz w:val="24"/>
          <w:szCs w:val="24"/>
        </w:rPr>
        <w:t>6</w:t>
      </w:r>
      <w:r w:rsidR="00BC2C89" w:rsidRPr="00BC2C89">
        <w:rPr>
          <w:rFonts w:ascii="Arial" w:hAnsi="Arial" w:cs="Arial"/>
          <w:sz w:val="24"/>
          <w:szCs w:val="24"/>
        </w:rPr>
        <w:t xml:space="preserve"> seminars </w:t>
      </w:r>
      <w:r w:rsidR="00F8473B">
        <w:rPr>
          <w:rFonts w:ascii="Arial" w:hAnsi="Arial" w:cs="Arial"/>
          <w:sz w:val="24"/>
          <w:szCs w:val="24"/>
        </w:rPr>
        <w:t>and 4</w:t>
      </w:r>
      <w:bookmarkStart w:id="0" w:name="_GoBack"/>
      <w:bookmarkEnd w:id="0"/>
      <w:r>
        <w:rPr>
          <w:rFonts w:ascii="Arial" w:hAnsi="Arial" w:cs="Arial"/>
          <w:sz w:val="24"/>
          <w:szCs w:val="24"/>
        </w:rPr>
        <w:t xml:space="preserve"> practical trainings organized </w:t>
      </w:r>
      <w:r w:rsidR="00BC2C89" w:rsidRPr="00BC2C89">
        <w:rPr>
          <w:rFonts w:ascii="Arial" w:hAnsi="Arial" w:cs="Arial"/>
          <w:sz w:val="24"/>
          <w:szCs w:val="24"/>
        </w:rPr>
        <w:t xml:space="preserve"> in </w:t>
      </w:r>
      <w:r w:rsidR="00110B4D">
        <w:rPr>
          <w:rFonts w:ascii="Arial" w:hAnsi="Arial" w:cs="Arial"/>
          <w:sz w:val="24"/>
          <w:szCs w:val="24"/>
        </w:rPr>
        <w:t>LT and LV</w:t>
      </w:r>
      <w:r w:rsidR="00BC2C89" w:rsidRPr="00BC2C89">
        <w:rPr>
          <w:rFonts w:ascii="Arial" w:hAnsi="Arial" w:cs="Arial"/>
          <w:sz w:val="24"/>
          <w:szCs w:val="24"/>
        </w:rPr>
        <w:t>;</w:t>
      </w:r>
    </w:p>
    <w:p w:rsidR="00BC2C89" w:rsidRPr="00BC2C89" w:rsidRDefault="00A25E58" w:rsidP="00E628E2">
      <w:pPr>
        <w:pStyle w:val="Sraopastraipa"/>
        <w:numPr>
          <w:ilvl w:val="0"/>
          <w:numId w:val="3"/>
        </w:numPr>
        <w:jc w:val="both"/>
        <w:rPr>
          <w:rFonts w:ascii="Arial" w:hAnsi="Arial" w:cs="Arial"/>
          <w:sz w:val="24"/>
          <w:szCs w:val="24"/>
        </w:rPr>
      </w:pPr>
      <w:r>
        <w:rPr>
          <w:rFonts w:ascii="Arial" w:hAnsi="Arial" w:cs="Arial"/>
          <w:sz w:val="24"/>
          <w:szCs w:val="24"/>
        </w:rPr>
        <w:t>2 new social spaces established in LT and LV</w:t>
      </w:r>
      <w:r w:rsidR="00110B4D">
        <w:rPr>
          <w:rFonts w:ascii="Arial" w:hAnsi="Arial" w:cs="Arial"/>
          <w:sz w:val="24"/>
          <w:szCs w:val="24"/>
        </w:rPr>
        <w:t>.</w:t>
      </w:r>
    </w:p>
    <w:p w:rsidR="00092AAF" w:rsidRDefault="00BC2C89" w:rsidP="00E628E2">
      <w:pPr>
        <w:jc w:val="both"/>
        <w:rPr>
          <w:rFonts w:ascii="Arial" w:hAnsi="Arial" w:cs="Arial"/>
          <w:b/>
          <w:sz w:val="24"/>
          <w:szCs w:val="24"/>
        </w:rPr>
      </w:pPr>
      <w:r>
        <w:rPr>
          <w:rFonts w:ascii="Arial" w:hAnsi="Arial" w:cs="Arial"/>
          <w:b/>
          <w:sz w:val="24"/>
          <w:szCs w:val="24"/>
        </w:rPr>
        <w:t>Overal Project budget</w:t>
      </w:r>
      <w:r w:rsidR="00092AAF">
        <w:rPr>
          <w:rFonts w:ascii="Arial" w:hAnsi="Arial" w:cs="Arial"/>
          <w:b/>
          <w:sz w:val="24"/>
          <w:szCs w:val="24"/>
        </w:rPr>
        <w:t>:</w:t>
      </w:r>
      <w:r w:rsidR="007B48E2">
        <w:rPr>
          <w:rFonts w:ascii="Arial" w:hAnsi="Arial" w:cs="Arial"/>
          <w:b/>
          <w:sz w:val="24"/>
          <w:szCs w:val="24"/>
        </w:rPr>
        <w:t xml:space="preserve"> </w:t>
      </w:r>
      <w:r w:rsidR="006F2E80" w:rsidRPr="006F2E80">
        <w:rPr>
          <w:rFonts w:ascii="Arial" w:hAnsi="Arial" w:cs="Arial"/>
          <w:sz w:val="24"/>
          <w:szCs w:val="24"/>
          <w:lang w:val="lt-LT"/>
        </w:rPr>
        <w:t xml:space="preserve">177 839,95 </w:t>
      </w:r>
      <w:r w:rsidR="002F6713">
        <w:rPr>
          <w:rFonts w:ascii="Arial" w:hAnsi="Arial" w:cs="Arial"/>
          <w:sz w:val="24"/>
          <w:szCs w:val="24"/>
        </w:rPr>
        <w:t>EUR (</w:t>
      </w:r>
      <w:r>
        <w:rPr>
          <w:rFonts w:ascii="Arial" w:hAnsi="Arial" w:cs="Arial"/>
          <w:sz w:val="24"/>
          <w:szCs w:val="24"/>
        </w:rPr>
        <w:t xml:space="preserve">including </w:t>
      </w:r>
      <w:r w:rsidR="007B48E2" w:rsidRPr="007B48E2">
        <w:rPr>
          <w:rFonts w:ascii="Arial" w:hAnsi="Arial" w:cs="Arial"/>
          <w:sz w:val="24"/>
          <w:szCs w:val="24"/>
        </w:rPr>
        <w:t xml:space="preserve">ERAF </w:t>
      </w:r>
      <w:r>
        <w:rPr>
          <w:rFonts w:ascii="Arial" w:hAnsi="Arial" w:cs="Arial"/>
          <w:sz w:val="24"/>
          <w:szCs w:val="24"/>
        </w:rPr>
        <w:t xml:space="preserve">co-finance </w:t>
      </w:r>
      <w:r w:rsidR="002F6713">
        <w:rPr>
          <w:rFonts w:ascii="Arial" w:hAnsi="Arial" w:cs="Arial"/>
          <w:sz w:val="24"/>
          <w:szCs w:val="24"/>
        </w:rPr>
        <w:t>151 163,96</w:t>
      </w:r>
      <w:r w:rsidR="007B48E2" w:rsidRPr="007B48E2">
        <w:rPr>
          <w:rFonts w:ascii="Arial" w:hAnsi="Arial" w:cs="Arial"/>
          <w:sz w:val="24"/>
          <w:szCs w:val="24"/>
        </w:rPr>
        <w:t xml:space="preserve"> EUR)</w:t>
      </w:r>
    </w:p>
    <w:p w:rsidR="00092AAF" w:rsidRPr="007B48E2" w:rsidRDefault="00BC2C89" w:rsidP="00E628E2">
      <w:pPr>
        <w:jc w:val="both"/>
        <w:rPr>
          <w:rFonts w:ascii="Arial" w:hAnsi="Arial" w:cs="Arial"/>
          <w:sz w:val="24"/>
          <w:szCs w:val="24"/>
        </w:rPr>
      </w:pPr>
      <w:r>
        <w:rPr>
          <w:rFonts w:ascii="Arial" w:hAnsi="Arial" w:cs="Arial"/>
          <w:b/>
          <w:sz w:val="24"/>
          <w:szCs w:val="24"/>
        </w:rPr>
        <w:t>Partner budget (your budget)</w:t>
      </w:r>
      <w:r w:rsidR="00092AAF">
        <w:rPr>
          <w:rFonts w:ascii="Arial" w:hAnsi="Arial" w:cs="Arial"/>
          <w:b/>
          <w:sz w:val="24"/>
          <w:szCs w:val="24"/>
        </w:rPr>
        <w:t>:</w:t>
      </w:r>
      <w:r w:rsidR="002F6713">
        <w:rPr>
          <w:rFonts w:ascii="Arial" w:hAnsi="Arial" w:cs="Arial"/>
          <w:b/>
          <w:sz w:val="24"/>
          <w:szCs w:val="24"/>
        </w:rPr>
        <w:t xml:space="preserve"> </w:t>
      </w:r>
      <w:r w:rsidR="002F6713" w:rsidRPr="002F6713">
        <w:rPr>
          <w:rFonts w:ascii="Arial" w:hAnsi="Arial" w:cs="Arial"/>
          <w:sz w:val="24"/>
          <w:szCs w:val="24"/>
        </w:rPr>
        <w:t>98 180,32</w:t>
      </w:r>
      <w:r>
        <w:rPr>
          <w:rFonts w:ascii="Arial" w:hAnsi="Arial" w:cs="Arial"/>
          <w:sz w:val="24"/>
          <w:szCs w:val="24"/>
        </w:rPr>
        <w:t xml:space="preserve"> EUR (including </w:t>
      </w:r>
      <w:r w:rsidRPr="007B48E2">
        <w:rPr>
          <w:rFonts w:ascii="Arial" w:hAnsi="Arial" w:cs="Arial"/>
          <w:sz w:val="24"/>
          <w:szCs w:val="24"/>
        </w:rPr>
        <w:t xml:space="preserve">ERAF </w:t>
      </w:r>
      <w:r>
        <w:rPr>
          <w:rFonts w:ascii="Arial" w:hAnsi="Arial" w:cs="Arial"/>
          <w:sz w:val="24"/>
          <w:szCs w:val="24"/>
        </w:rPr>
        <w:t>co-finance</w:t>
      </w:r>
      <w:r w:rsidR="007B48E2" w:rsidRPr="007B48E2">
        <w:rPr>
          <w:rFonts w:ascii="Arial" w:hAnsi="Arial" w:cs="Arial"/>
          <w:sz w:val="24"/>
          <w:szCs w:val="24"/>
        </w:rPr>
        <w:t xml:space="preserve"> </w:t>
      </w:r>
      <w:r>
        <w:rPr>
          <w:rFonts w:ascii="Arial" w:hAnsi="Arial" w:cs="Arial"/>
          <w:sz w:val="24"/>
          <w:szCs w:val="24"/>
        </w:rPr>
        <w:t xml:space="preserve"> </w:t>
      </w:r>
      <w:r w:rsidR="002F6713">
        <w:rPr>
          <w:rFonts w:ascii="Arial" w:hAnsi="Arial" w:cs="Arial"/>
          <w:sz w:val="24"/>
          <w:szCs w:val="24"/>
        </w:rPr>
        <w:t>83 453,27</w:t>
      </w:r>
      <w:r>
        <w:rPr>
          <w:rFonts w:ascii="Arial" w:hAnsi="Arial" w:cs="Arial"/>
          <w:sz w:val="24"/>
          <w:szCs w:val="24"/>
        </w:rPr>
        <w:t xml:space="preserve"> </w:t>
      </w:r>
      <w:r w:rsidR="007B48E2" w:rsidRPr="007B48E2">
        <w:rPr>
          <w:rFonts w:ascii="Arial" w:hAnsi="Arial" w:cs="Arial"/>
          <w:sz w:val="24"/>
          <w:szCs w:val="24"/>
        </w:rPr>
        <w:t>EUR)</w:t>
      </w:r>
    </w:p>
    <w:p w:rsidR="007B48E2" w:rsidRDefault="007B48E2" w:rsidP="005D5402">
      <w:pPr>
        <w:jc w:val="both"/>
        <w:rPr>
          <w:rFonts w:ascii="Arial" w:hAnsi="Arial" w:cs="Arial"/>
          <w:b/>
          <w:sz w:val="24"/>
          <w:szCs w:val="24"/>
        </w:rPr>
      </w:pPr>
    </w:p>
    <w:p w:rsidR="00C76CBF" w:rsidRPr="00C76CBF" w:rsidRDefault="00BC2C89" w:rsidP="007B48E2">
      <w:pPr>
        <w:jc w:val="center"/>
        <w:rPr>
          <w:rFonts w:ascii="Arial" w:hAnsi="Arial" w:cs="Arial"/>
          <w:sz w:val="24"/>
          <w:szCs w:val="24"/>
        </w:rPr>
      </w:pPr>
      <w:r>
        <w:rPr>
          <w:rFonts w:ascii="Arial" w:hAnsi="Arial" w:cs="Arial"/>
          <w:sz w:val="24"/>
          <w:szCs w:val="24"/>
        </w:rPr>
        <w:t>Project is co-financed by:</w:t>
      </w:r>
      <w:r w:rsidRPr="00BC2C89">
        <w:rPr>
          <w:rFonts w:ascii="Arial" w:hAnsi="Arial" w:cs="Arial"/>
          <w:sz w:val="24"/>
          <w:szCs w:val="24"/>
        </w:rPr>
        <w:t xml:space="preserve"> </w:t>
      </w:r>
      <w:r w:rsidRPr="00B25651">
        <w:rPr>
          <w:rFonts w:ascii="Arial" w:hAnsi="Arial" w:cs="Arial"/>
          <w:sz w:val="24"/>
          <w:szCs w:val="24"/>
        </w:rPr>
        <w:t>Interreg V-A Latvia – Lithuania Programme 2014-2020</w:t>
      </w:r>
      <w:r w:rsidR="00092AAF">
        <w:rPr>
          <w:rFonts w:ascii="Arial" w:hAnsi="Arial" w:cs="Arial"/>
          <w:sz w:val="24"/>
          <w:szCs w:val="24"/>
        </w:rPr>
        <w:t xml:space="preserve">, </w:t>
      </w:r>
      <w:hyperlink r:id="rId6" w:history="1">
        <w:r w:rsidR="00110B4D" w:rsidRPr="005246CE">
          <w:rPr>
            <w:rStyle w:val="Hipersaitas"/>
            <w:rFonts w:ascii="Arial" w:hAnsi="Arial" w:cs="Arial"/>
            <w:sz w:val="24"/>
            <w:szCs w:val="24"/>
          </w:rPr>
          <w:t>www.latlit.eu</w:t>
        </w:r>
      </w:hyperlink>
      <w:r w:rsidR="00110B4D">
        <w:rPr>
          <w:rFonts w:ascii="Arial" w:hAnsi="Arial" w:cs="Arial"/>
          <w:sz w:val="24"/>
          <w:szCs w:val="24"/>
        </w:rPr>
        <w:t xml:space="preserve"> ; </w:t>
      </w:r>
      <w:hyperlink r:id="rId7" w:history="1">
        <w:r w:rsidR="00110B4D" w:rsidRPr="00110B4D">
          <w:rPr>
            <w:rStyle w:val="Hipersaitas"/>
            <w:rFonts w:ascii="Arial" w:hAnsi="Arial" w:cs="Arial"/>
            <w:sz w:val="24"/>
            <w:szCs w:val="24"/>
            <w:lang w:val="lt-LT"/>
          </w:rPr>
          <w:t>www.europa.eu</w:t>
        </w:r>
      </w:hyperlink>
      <w:r w:rsidR="00110B4D" w:rsidRPr="00110B4D">
        <w:rPr>
          <w:rFonts w:ascii="Arial" w:hAnsi="Arial" w:cs="Arial"/>
          <w:sz w:val="24"/>
          <w:szCs w:val="24"/>
          <w:lang w:val="lt-LT"/>
        </w:rPr>
        <w:t>;</w:t>
      </w:r>
    </w:p>
    <w:sectPr w:rsidR="00C76CBF" w:rsidRPr="00C76CBF" w:rsidSect="00110B4D">
      <w:pgSz w:w="11906" w:h="16838"/>
      <w:pgMar w:top="142"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3BB"/>
    <w:multiLevelType w:val="hybridMultilevel"/>
    <w:tmpl w:val="D4DA71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54134"/>
    <w:multiLevelType w:val="hybridMultilevel"/>
    <w:tmpl w:val="5866A5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48203DC"/>
    <w:multiLevelType w:val="hybridMultilevel"/>
    <w:tmpl w:val="60C28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FC7691"/>
    <w:multiLevelType w:val="hybridMultilevel"/>
    <w:tmpl w:val="CF6C1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D454B6"/>
    <w:multiLevelType w:val="hybridMultilevel"/>
    <w:tmpl w:val="1E1433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1341F5B"/>
    <w:multiLevelType w:val="hybridMultilevel"/>
    <w:tmpl w:val="1B40B23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43443995"/>
    <w:multiLevelType w:val="hybridMultilevel"/>
    <w:tmpl w:val="72C8C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5947CD"/>
    <w:multiLevelType w:val="hybridMultilevel"/>
    <w:tmpl w:val="943E81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7CC6627"/>
    <w:multiLevelType w:val="hybridMultilevel"/>
    <w:tmpl w:val="64E8A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D147C1"/>
    <w:multiLevelType w:val="hybridMultilevel"/>
    <w:tmpl w:val="DF5E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DA2A61"/>
    <w:multiLevelType w:val="hybridMultilevel"/>
    <w:tmpl w:val="3AB0C242"/>
    <w:lvl w:ilvl="0" w:tplc="14D20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B356BC8"/>
    <w:multiLevelType w:val="hybridMultilevel"/>
    <w:tmpl w:val="70CE1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A428F7"/>
    <w:multiLevelType w:val="hybridMultilevel"/>
    <w:tmpl w:val="9F54C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8"/>
  </w:num>
  <w:num w:numId="5">
    <w:abstractNumId w:val="10"/>
  </w:num>
  <w:num w:numId="6">
    <w:abstractNumId w:val="3"/>
  </w:num>
  <w:num w:numId="7">
    <w:abstractNumId w:val="0"/>
  </w:num>
  <w:num w:numId="8">
    <w:abstractNumId w:val="4"/>
  </w:num>
  <w:num w:numId="9">
    <w:abstractNumId w:val="12"/>
  </w:num>
  <w:num w:numId="10">
    <w:abstractNumId w:val="9"/>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5C"/>
    <w:rsid w:val="00030CC5"/>
    <w:rsid w:val="00063718"/>
    <w:rsid w:val="00092AAF"/>
    <w:rsid w:val="00110B4D"/>
    <w:rsid w:val="001404E8"/>
    <w:rsid w:val="00217841"/>
    <w:rsid w:val="00280355"/>
    <w:rsid w:val="002F6713"/>
    <w:rsid w:val="00454E3F"/>
    <w:rsid w:val="00481E5C"/>
    <w:rsid w:val="005469B6"/>
    <w:rsid w:val="0058534F"/>
    <w:rsid w:val="005D5402"/>
    <w:rsid w:val="00653E33"/>
    <w:rsid w:val="006F2E80"/>
    <w:rsid w:val="00745094"/>
    <w:rsid w:val="007B48E2"/>
    <w:rsid w:val="007D2CA7"/>
    <w:rsid w:val="00815558"/>
    <w:rsid w:val="00A25E58"/>
    <w:rsid w:val="00A50B3A"/>
    <w:rsid w:val="00B25651"/>
    <w:rsid w:val="00BC2C89"/>
    <w:rsid w:val="00C76CBF"/>
    <w:rsid w:val="00E628E2"/>
    <w:rsid w:val="00F2035E"/>
    <w:rsid w:val="00F847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004B-CCAF-4616-9044-AC17296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404E8"/>
    <w:pPr>
      <w:ind w:left="720"/>
      <w:contextualSpacing/>
    </w:pPr>
  </w:style>
  <w:style w:type="character" w:styleId="Hipersaitas">
    <w:name w:val="Hyperlink"/>
    <w:basedOn w:val="Numatytasispastraiposriftas"/>
    <w:uiPriority w:val="99"/>
    <w:unhideWhenUsed/>
    <w:rsid w:val="00C76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lit.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1223</Words>
  <Characters>698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dc:creator>
  <cp:keywords/>
  <dc:description/>
  <cp:lastModifiedBy>Jurga Bagamoloviene</cp:lastModifiedBy>
  <cp:revision>5</cp:revision>
  <dcterms:created xsi:type="dcterms:W3CDTF">2018-08-08T06:26:00Z</dcterms:created>
  <dcterms:modified xsi:type="dcterms:W3CDTF">2019-09-06T07:18:00Z</dcterms:modified>
</cp:coreProperties>
</file>