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1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Technini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ų sąlygų statiniams melioruotoje</w:t>
      </w:r>
    </w:p>
    <w:p>
      <w:pPr>
        <w:spacing w:before="0" w:after="0" w:line="240"/>
        <w:ind w:right="0" w:left="51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ėje projektuoti išdavimo taisyklių</w:t>
      </w:r>
    </w:p>
    <w:p>
      <w:pPr>
        <w:spacing w:before="0" w:after="0" w:line="240"/>
        <w:ind w:right="0" w:left="51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 priedas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(Užsakovo pavadinimas)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(Užsakovo duomenys)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Birež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ų  rajono savivaldybės administracijos Žemės ūkui skyriui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PRAŠYMAS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ĖL TECHNINIŲ SĄLYGŲ IŠDAVIMO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20___-________________ ____ d. Nr. 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Širvintos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-1016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Prašau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išduoti technines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ąlygas .............................................................................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(statinio pavadinimas)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projektuoti.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Projektavimo pradžia................................................................</w:t>
      </w:r>
    </w:p>
    <w:p>
      <w:pPr>
        <w:suppressAutoHyphens w:val="true"/>
        <w:spacing w:before="0" w:after="0" w:line="240"/>
        <w:ind w:right="0" w:left="259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(data)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Projektavimo pabaiga...............................................................</w:t>
      </w:r>
    </w:p>
    <w:p>
      <w:pPr>
        <w:suppressAutoHyphens w:val="true"/>
        <w:spacing w:before="0" w:after="0" w:line="240"/>
        <w:ind w:right="0" w:left="259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(data)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PRIDEDAMA: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Žem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ės sklypo nuosavybės teisę ar kitą valdymo teisę patvirtinantis dokumentas;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Planuojamos statybos rib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ų planas (M 1:2000) su jame pažymėtais esamais ir projektuojamais statiniais ir žemės sklypų naudotojų ribomis.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 </w:t>
        <w:tab/>
        <w:t xml:space="preserve">................................                  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(Pareig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ų pavadinimas)                                    (Parašas) </w:t>
        <w:tab/>
        <w:t xml:space="preserve">              (Vardas ir pavardė)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