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(Prašym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 pateikiančio fizinio asmens vardas, pavardė)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(adresas)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(telefono numeris)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Biržų rajono savivaldybės administracijos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ės ūkio  skyriaus vedėjui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PRAŠYMAS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ĖL MELIORACIJOS STATINIŲ REMONTO DARBŲ ATLIKIMO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(data)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(dokumento sudarymo vieta)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-101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ab/>
        <w:t xml:space="preserve">Prašau mano žem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ės sklype esančiame Biržų rajono savivaldybės 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-7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  seni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ūnijos _______________________________ kadastro vietovės </w:t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-7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kaime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-7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-7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-73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PRIDEDAMA: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Žem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ės sklypo plano kopija,  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Pažym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ėjimo apie žemės sklypo įregistravimą Nekilnojamo turto registre kopija,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___________________</w:t>
        <w:tab/>
        <w:tab/>
        <w:t xml:space="preserve">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(parašas)</w:t>
        <w:tab/>
        <w:tab/>
        <w:tab/>
        <w:t xml:space="preserve">(vardas ir pavard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ė)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