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3DB9" w14:textId="77777777" w:rsidR="00DF35F6" w:rsidRPr="00A16D72" w:rsidRDefault="00DF35F6" w:rsidP="00827149">
      <w:pPr>
        <w:ind w:firstLine="720"/>
        <w:rPr>
          <w:rFonts w:ascii="Times New Roman" w:hAnsi="Times New Roman" w:cs="Times New Roman"/>
        </w:rPr>
      </w:pPr>
      <w:r>
        <w:rPr>
          <w:sz w:val="26"/>
        </w:rPr>
        <w:tab/>
      </w:r>
      <w:r>
        <w:rPr>
          <w:sz w:val="26"/>
        </w:rPr>
        <w:tab/>
      </w:r>
      <w:r>
        <w:rPr>
          <w:sz w:val="26"/>
        </w:rPr>
        <w:tab/>
      </w:r>
      <w:r>
        <w:rPr>
          <w:sz w:val="26"/>
        </w:rPr>
        <w:tab/>
      </w:r>
      <w:r w:rsidR="00317D38">
        <w:rPr>
          <w:sz w:val="26"/>
        </w:rPr>
        <w:tab/>
      </w:r>
      <w:r w:rsidR="00317D38" w:rsidRPr="00A16D72">
        <w:rPr>
          <w:rFonts w:ascii="Times New Roman" w:hAnsi="Times New Roman" w:cs="Times New Roman"/>
          <w:sz w:val="26"/>
        </w:rPr>
        <w:tab/>
      </w:r>
      <w:r w:rsidRPr="00A16D72">
        <w:rPr>
          <w:rFonts w:ascii="Times New Roman" w:hAnsi="Times New Roman" w:cs="Times New Roman"/>
        </w:rPr>
        <w:t>PATVIRTINTA</w:t>
      </w:r>
    </w:p>
    <w:p w14:paraId="6F3CD705" w14:textId="77777777" w:rsidR="00317D38" w:rsidRPr="00A16D72" w:rsidRDefault="00DF35F6" w:rsidP="00827149">
      <w:pPr>
        <w:ind w:left="5040"/>
        <w:rPr>
          <w:rFonts w:ascii="Times New Roman" w:hAnsi="Times New Roman" w:cs="Times New Roman"/>
        </w:rPr>
      </w:pPr>
      <w:r w:rsidRPr="00A16D72">
        <w:rPr>
          <w:rFonts w:ascii="Times New Roman" w:hAnsi="Times New Roman" w:cs="Times New Roman"/>
        </w:rPr>
        <w:t>K</w:t>
      </w:r>
      <w:r w:rsidR="00317D38" w:rsidRPr="00A16D72">
        <w:rPr>
          <w:rFonts w:ascii="Times New Roman" w:hAnsi="Times New Roman" w:cs="Times New Roman"/>
        </w:rPr>
        <w:t>omisij</w:t>
      </w:r>
      <w:r w:rsidRPr="00A16D72">
        <w:rPr>
          <w:rFonts w:ascii="Times New Roman" w:hAnsi="Times New Roman" w:cs="Times New Roman"/>
        </w:rPr>
        <w:t>os</w:t>
      </w:r>
      <w:r w:rsidR="00317D38" w:rsidRPr="00A16D72">
        <w:rPr>
          <w:rFonts w:ascii="Times New Roman" w:hAnsi="Times New Roman" w:cs="Times New Roman"/>
        </w:rPr>
        <w:t xml:space="preserve"> </w:t>
      </w:r>
      <w:r w:rsidR="003D72E9">
        <w:rPr>
          <w:rFonts w:ascii="Times New Roman" w:hAnsi="Times New Roman" w:cs="Times New Roman"/>
        </w:rPr>
        <w:t xml:space="preserve">Savivaldybės turto Biržų r. sav., Kirkilų k., Mokyklos g. 14, </w:t>
      </w:r>
      <w:r w:rsidR="00317D38" w:rsidRPr="00A16D72">
        <w:rPr>
          <w:rFonts w:ascii="Times New Roman" w:hAnsi="Times New Roman" w:cs="Times New Roman"/>
        </w:rPr>
        <w:t xml:space="preserve">nuomos konkursui </w:t>
      </w:r>
      <w:r w:rsidRPr="00A16D72">
        <w:rPr>
          <w:rFonts w:ascii="Times New Roman" w:hAnsi="Times New Roman" w:cs="Times New Roman"/>
        </w:rPr>
        <w:t>o</w:t>
      </w:r>
      <w:r w:rsidR="00317D38" w:rsidRPr="00A16D72">
        <w:rPr>
          <w:rFonts w:ascii="Times New Roman" w:hAnsi="Times New Roman" w:cs="Times New Roman"/>
        </w:rPr>
        <w:t>rganizuoti</w:t>
      </w:r>
      <w:r w:rsidRPr="00A16D72">
        <w:rPr>
          <w:rFonts w:ascii="Times New Roman" w:hAnsi="Times New Roman" w:cs="Times New Roman"/>
        </w:rPr>
        <w:t xml:space="preserve"> posėdyje</w:t>
      </w:r>
    </w:p>
    <w:p w14:paraId="0C11BB7A" w14:textId="180252D2" w:rsidR="00DF35F6" w:rsidRPr="00A16D72" w:rsidRDefault="00263602" w:rsidP="00827149">
      <w:pPr>
        <w:ind w:left="5040"/>
        <w:rPr>
          <w:rFonts w:ascii="Times New Roman" w:hAnsi="Times New Roman" w:cs="Times New Roman"/>
        </w:rPr>
      </w:pPr>
      <w:r w:rsidRPr="00A16D72">
        <w:rPr>
          <w:rFonts w:ascii="Times New Roman" w:hAnsi="Times New Roman" w:cs="Times New Roman"/>
        </w:rPr>
        <w:t>20</w:t>
      </w:r>
      <w:r w:rsidR="002F7570" w:rsidRPr="00A16D72">
        <w:rPr>
          <w:rFonts w:ascii="Times New Roman" w:hAnsi="Times New Roman" w:cs="Times New Roman"/>
        </w:rPr>
        <w:t>21</w:t>
      </w:r>
      <w:r w:rsidRPr="00A16D72">
        <w:rPr>
          <w:rFonts w:ascii="Times New Roman" w:hAnsi="Times New Roman" w:cs="Times New Roman"/>
        </w:rPr>
        <w:t xml:space="preserve"> </w:t>
      </w:r>
      <w:r w:rsidR="00DF35F6" w:rsidRPr="00A16D72">
        <w:rPr>
          <w:rFonts w:ascii="Times New Roman" w:hAnsi="Times New Roman" w:cs="Times New Roman"/>
        </w:rPr>
        <w:t>m.</w:t>
      </w:r>
      <w:r w:rsidR="00796EAB" w:rsidRPr="00A16D72">
        <w:rPr>
          <w:rFonts w:ascii="Times New Roman" w:hAnsi="Times New Roman" w:cs="Times New Roman"/>
        </w:rPr>
        <w:t xml:space="preserve"> </w:t>
      </w:r>
      <w:r w:rsidR="002F7570" w:rsidRPr="00A16D72">
        <w:rPr>
          <w:rFonts w:ascii="Times New Roman" w:hAnsi="Times New Roman" w:cs="Times New Roman"/>
        </w:rPr>
        <w:t>kovo</w:t>
      </w:r>
      <w:r w:rsidR="006820BA">
        <w:rPr>
          <w:rFonts w:ascii="Times New Roman" w:hAnsi="Times New Roman" w:cs="Times New Roman"/>
        </w:rPr>
        <w:t xml:space="preserve"> 8</w:t>
      </w:r>
      <w:r w:rsidR="002F7570" w:rsidRPr="00A16D72">
        <w:rPr>
          <w:rFonts w:ascii="Times New Roman" w:hAnsi="Times New Roman" w:cs="Times New Roman"/>
        </w:rPr>
        <w:t xml:space="preserve"> d</w:t>
      </w:r>
      <w:r w:rsidR="00DF35F6" w:rsidRPr="00A16D72">
        <w:rPr>
          <w:rFonts w:ascii="Times New Roman" w:hAnsi="Times New Roman" w:cs="Times New Roman"/>
        </w:rPr>
        <w:t>., protokolo Nr</w:t>
      </w:r>
      <w:r w:rsidR="009F41C8" w:rsidRPr="00A16D72">
        <w:rPr>
          <w:rFonts w:ascii="Times New Roman" w:hAnsi="Times New Roman" w:cs="Times New Roman"/>
        </w:rPr>
        <w:t xml:space="preserve">. </w:t>
      </w:r>
      <w:r w:rsidR="002D24C4" w:rsidRPr="00A16D72">
        <w:rPr>
          <w:rFonts w:ascii="Times New Roman" w:hAnsi="Times New Roman" w:cs="Times New Roman"/>
        </w:rPr>
        <w:t>E41-</w:t>
      </w:r>
      <w:r w:rsidR="006820BA">
        <w:rPr>
          <w:rFonts w:ascii="Times New Roman" w:hAnsi="Times New Roman" w:cs="Times New Roman"/>
        </w:rPr>
        <w:t>2</w:t>
      </w:r>
      <w:r w:rsidR="002F7570" w:rsidRPr="00A16D72">
        <w:rPr>
          <w:rFonts w:ascii="Times New Roman" w:hAnsi="Times New Roman" w:cs="Times New Roman"/>
        </w:rPr>
        <w:t xml:space="preserve"> </w:t>
      </w:r>
    </w:p>
    <w:p w14:paraId="1F51F716" w14:textId="14DC7C67" w:rsidR="00796EAB" w:rsidRPr="00A16D72" w:rsidRDefault="006820BA" w:rsidP="00827149">
      <w:pPr>
        <w:ind w:left="5040"/>
        <w:rPr>
          <w:rFonts w:ascii="Times New Roman" w:hAnsi="Times New Roman" w:cs="Times New Roman"/>
        </w:rPr>
      </w:pPr>
      <w:r>
        <w:rPr>
          <w:rFonts w:ascii="Times New Roman" w:hAnsi="Times New Roman" w:cs="Times New Roman"/>
        </w:rPr>
        <w:t xml:space="preserve">( su Komisijos 2021 m. balandžio 29 d. </w:t>
      </w:r>
      <w:r w:rsidR="007F1B39">
        <w:rPr>
          <w:rFonts w:ascii="Times New Roman" w:hAnsi="Times New Roman" w:cs="Times New Roman"/>
        </w:rPr>
        <w:t xml:space="preserve">ir 2021 m. gegužės </w:t>
      </w:r>
      <w:r w:rsidR="00AD7079">
        <w:rPr>
          <w:rFonts w:ascii="Times New Roman" w:hAnsi="Times New Roman" w:cs="Times New Roman"/>
        </w:rPr>
        <w:t xml:space="preserve">19 </w:t>
      </w:r>
      <w:r w:rsidR="007F1B39">
        <w:rPr>
          <w:rFonts w:ascii="Times New Roman" w:hAnsi="Times New Roman" w:cs="Times New Roman"/>
        </w:rPr>
        <w:t xml:space="preserve">d. </w:t>
      </w:r>
      <w:r>
        <w:rPr>
          <w:rFonts w:ascii="Times New Roman" w:hAnsi="Times New Roman" w:cs="Times New Roman"/>
        </w:rPr>
        <w:t>posėdži</w:t>
      </w:r>
      <w:r w:rsidR="007F1B39">
        <w:rPr>
          <w:rFonts w:ascii="Times New Roman" w:hAnsi="Times New Roman" w:cs="Times New Roman"/>
        </w:rPr>
        <w:t>ų</w:t>
      </w:r>
      <w:r>
        <w:rPr>
          <w:rFonts w:ascii="Times New Roman" w:hAnsi="Times New Roman" w:cs="Times New Roman"/>
        </w:rPr>
        <w:t xml:space="preserve"> padarytais pakeitimais (protokolo Nr. E41-6</w:t>
      </w:r>
      <w:r w:rsidR="007F1B39">
        <w:rPr>
          <w:rFonts w:ascii="Times New Roman" w:hAnsi="Times New Roman" w:cs="Times New Roman"/>
        </w:rPr>
        <w:t xml:space="preserve"> ir E41</w:t>
      </w:r>
      <w:r w:rsidR="00AD7079">
        <w:rPr>
          <w:rFonts w:ascii="Times New Roman" w:hAnsi="Times New Roman" w:cs="Times New Roman"/>
        </w:rPr>
        <w:t>-7</w:t>
      </w:r>
      <w:r>
        <w:rPr>
          <w:rFonts w:ascii="Times New Roman" w:hAnsi="Times New Roman" w:cs="Times New Roman"/>
        </w:rPr>
        <w:t>)</w:t>
      </w:r>
    </w:p>
    <w:p w14:paraId="2680D093" w14:textId="77777777" w:rsidR="00796EAB" w:rsidRPr="00A16D72" w:rsidRDefault="00796EAB" w:rsidP="00827149">
      <w:pPr>
        <w:ind w:left="5040"/>
        <w:rPr>
          <w:rFonts w:ascii="Times New Roman" w:hAnsi="Times New Roman" w:cs="Times New Roman"/>
        </w:rPr>
      </w:pPr>
    </w:p>
    <w:p w14:paraId="36CE591E" w14:textId="77777777" w:rsidR="00AB5366" w:rsidRPr="00A16D72" w:rsidRDefault="00AB5366" w:rsidP="00827149">
      <w:pPr>
        <w:ind w:firstLine="720"/>
        <w:rPr>
          <w:rFonts w:ascii="Times New Roman" w:hAnsi="Times New Roman" w:cs="Times New Roman"/>
        </w:rPr>
      </w:pPr>
    </w:p>
    <w:p w14:paraId="253D92D7" w14:textId="77777777" w:rsidR="00317D38" w:rsidRPr="00A16D72" w:rsidRDefault="00317D38" w:rsidP="00827149">
      <w:pPr>
        <w:ind w:firstLine="720"/>
        <w:jc w:val="center"/>
        <w:rPr>
          <w:rFonts w:ascii="Times New Roman" w:hAnsi="Times New Roman" w:cs="Times New Roman"/>
          <w:b/>
        </w:rPr>
      </w:pPr>
      <w:r w:rsidRPr="00A16D72">
        <w:rPr>
          <w:rFonts w:ascii="Times New Roman" w:hAnsi="Times New Roman" w:cs="Times New Roman"/>
          <w:b/>
        </w:rPr>
        <w:t>NUOMOS KONKURSO SĄLYGOS</w:t>
      </w:r>
    </w:p>
    <w:p w14:paraId="46370BC3" w14:textId="77777777" w:rsidR="00827149" w:rsidRPr="00A16D72" w:rsidRDefault="00827149" w:rsidP="00827149">
      <w:pPr>
        <w:ind w:firstLine="720"/>
        <w:jc w:val="center"/>
        <w:rPr>
          <w:rFonts w:ascii="Times New Roman" w:hAnsi="Times New Roman" w:cs="Times New Roman"/>
          <w:b/>
        </w:rPr>
      </w:pPr>
    </w:p>
    <w:p w14:paraId="48CB0085" w14:textId="77777777" w:rsidR="004D6A67" w:rsidRPr="00A16D72" w:rsidRDefault="004D6A67" w:rsidP="00827149">
      <w:pPr>
        <w:ind w:firstLine="720"/>
        <w:jc w:val="center"/>
        <w:rPr>
          <w:rFonts w:ascii="Times New Roman" w:hAnsi="Times New Roman" w:cs="Times New Roman"/>
          <w:b/>
        </w:rPr>
      </w:pPr>
      <w:r w:rsidRPr="00A16D72">
        <w:rPr>
          <w:rFonts w:ascii="Times New Roman" w:hAnsi="Times New Roman" w:cs="Times New Roman"/>
          <w:b/>
        </w:rPr>
        <w:t>I. INFORMACIJA APIE IŠNUOMOJAMĄ TURT</w:t>
      </w:r>
      <w:r w:rsidR="00F91724" w:rsidRPr="00A16D72">
        <w:rPr>
          <w:rFonts w:ascii="Times New Roman" w:hAnsi="Times New Roman" w:cs="Times New Roman"/>
          <w:b/>
        </w:rPr>
        <w:t>Ą</w:t>
      </w:r>
      <w:r w:rsidRPr="00A16D72">
        <w:rPr>
          <w:rFonts w:ascii="Times New Roman" w:hAnsi="Times New Roman" w:cs="Times New Roman"/>
          <w:b/>
        </w:rPr>
        <w:t xml:space="preserve"> IR NUOMOS SĄLYGOS</w:t>
      </w:r>
    </w:p>
    <w:p w14:paraId="2EDFCF80" w14:textId="77777777" w:rsidR="00AB5366" w:rsidRPr="00A16D72" w:rsidRDefault="00AB5366" w:rsidP="00827149">
      <w:pPr>
        <w:ind w:firstLine="720"/>
        <w:jc w:val="center"/>
        <w:rPr>
          <w:rFonts w:ascii="Times New Roman" w:hAnsi="Times New Roman" w:cs="Times New Roman"/>
          <w:b/>
        </w:rPr>
      </w:pPr>
    </w:p>
    <w:p w14:paraId="5B282B87" w14:textId="77777777" w:rsidR="00C72951" w:rsidRPr="00A16D72" w:rsidRDefault="00317D38" w:rsidP="00B4272C">
      <w:pPr>
        <w:ind w:firstLine="720"/>
        <w:jc w:val="both"/>
        <w:rPr>
          <w:rFonts w:ascii="Times New Roman" w:hAnsi="Times New Roman" w:cs="Times New Roman"/>
        </w:rPr>
      </w:pPr>
      <w:r w:rsidRPr="00A16D72">
        <w:rPr>
          <w:rFonts w:ascii="Times New Roman" w:hAnsi="Times New Roman" w:cs="Times New Roman"/>
        </w:rPr>
        <w:t xml:space="preserve">1. </w:t>
      </w:r>
      <w:r w:rsidR="00DF35F6" w:rsidRPr="00A16D72">
        <w:rPr>
          <w:rFonts w:ascii="Times New Roman" w:hAnsi="Times New Roman" w:cs="Times New Roman"/>
        </w:rPr>
        <w:t>Išnuomojam</w:t>
      </w:r>
      <w:r w:rsidR="00EE7EBC" w:rsidRPr="00A16D72">
        <w:rPr>
          <w:rFonts w:ascii="Times New Roman" w:hAnsi="Times New Roman" w:cs="Times New Roman"/>
        </w:rPr>
        <w:t>as turtas</w:t>
      </w:r>
      <w:r w:rsidR="004D6A67" w:rsidRPr="00A16D72">
        <w:rPr>
          <w:rFonts w:ascii="Times New Roman" w:hAnsi="Times New Roman" w:cs="Times New Roman"/>
        </w:rPr>
        <w:t xml:space="preserve"> (toliau – Turtas)</w:t>
      </w:r>
      <w:r w:rsidR="00C72951" w:rsidRPr="00A16D72">
        <w:rPr>
          <w:rFonts w:ascii="Times New Roman" w:hAnsi="Times New Roman" w:cs="Times New Roman"/>
        </w:rPr>
        <w:t>:</w:t>
      </w:r>
      <w:r w:rsidR="00EE7EBC" w:rsidRPr="00A16D72">
        <w:rPr>
          <w:rFonts w:ascii="Times New Roman" w:hAnsi="Times New Roman" w:cs="Times New Roman"/>
        </w:rPr>
        <w:t xml:space="preserve"> </w:t>
      </w:r>
    </w:p>
    <w:p w14:paraId="2F1AC591" w14:textId="77777777" w:rsidR="003A0488" w:rsidRPr="00A16D72" w:rsidRDefault="002F7570" w:rsidP="009351E1">
      <w:pPr>
        <w:ind w:firstLine="720"/>
        <w:jc w:val="both"/>
        <w:rPr>
          <w:rFonts w:ascii="Times New Roman" w:hAnsi="Times New Roman" w:cs="Times New Roman"/>
        </w:rPr>
      </w:pPr>
      <w:r w:rsidRPr="00A16D72">
        <w:rPr>
          <w:rFonts w:ascii="Times New Roman" w:hAnsi="Times New Roman" w:cs="Times New Roman"/>
        </w:rPr>
        <w:t xml:space="preserve">1.1. </w:t>
      </w:r>
      <w:r w:rsidR="00CA7E1E" w:rsidRPr="00A16D72">
        <w:rPr>
          <w:rFonts w:ascii="Times New Roman" w:hAnsi="Times New Roman" w:cs="Times New Roman"/>
        </w:rPr>
        <w:t>m</w:t>
      </w:r>
      <w:r w:rsidRPr="00A16D72">
        <w:rPr>
          <w:rFonts w:ascii="Times New Roman" w:hAnsi="Times New Roman" w:cs="Times New Roman"/>
        </w:rPr>
        <w:t xml:space="preserve">okyklos pastato Biržų r. sav., Kirkilų k., Mokyklos g. 14 (nekilnojamojo daikto kadastrinių matavimų byloje Nr. 36/2571 pastatas plane pažymėtas 1C1p, unikalus Nr. 3690-0009-4017) I aukšto </w:t>
      </w:r>
      <w:r w:rsidRPr="00A16D72">
        <w:rPr>
          <w:rFonts w:ascii="Times New Roman" w:hAnsi="Times New Roman" w:cs="Times New Roman"/>
          <w:b/>
        </w:rPr>
        <w:t>218,80 kv. m patalpos</w:t>
      </w:r>
      <w:r w:rsidRPr="00A16D72">
        <w:rPr>
          <w:rFonts w:ascii="Times New Roman" w:hAnsi="Times New Roman" w:cs="Times New Roman"/>
        </w:rPr>
        <w:t xml:space="preserve"> (nekilnojamojo daikto kadastrinių matavimų byloje Nr. 36/2571 patalpos pažymėtos Nr. 1-5 (78,70 kv. m), 1-6 (11,47 kv. m), 1-7 (4,67 kv. m), 1-8 (2/3 patalpos – 3,30 kv. m), 1-9 (2/3 patalpos – 2,49 kv. m), 1-10 (2,38 kv. m), 1-11 (10,17 kv. m),  1-12 (30,70 kv. m), 1-13 (30,95 kv. m), 1-14 (31,04 kv. m), 1-15 (2,8 kv. m), 1-16 (2,82 kv. m), 1-17 (7,31 kv. m))</w:t>
      </w:r>
      <w:r w:rsidR="003A0488" w:rsidRPr="00A16D72">
        <w:rPr>
          <w:rFonts w:ascii="Times New Roman" w:hAnsi="Times New Roman" w:cs="Times New Roman"/>
        </w:rPr>
        <w:t xml:space="preserve"> su virtuvės baldų komplekt</w:t>
      </w:r>
      <w:r w:rsidR="00CA7E1E" w:rsidRPr="00A16D72">
        <w:rPr>
          <w:rFonts w:ascii="Times New Roman" w:hAnsi="Times New Roman" w:cs="Times New Roman"/>
        </w:rPr>
        <w:t>u</w:t>
      </w:r>
      <w:r w:rsidR="003A0488" w:rsidRPr="00A16D72">
        <w:rPr>
          <w:rFonts w:ascii="Times New Roman" w:hAnsi="Times New Roman" w:cs="Times New Roman"/>
        </w:rPr>
        <w:t>, įmontuojama dujin</w:t>
      </w:r>
      <w:r w:rsidR="00DF682D" w:rsidRPr="00A16D72">
        <w:rPr>
          <w:rFonts w:ascii="Times New Roman" w:hAnsi="Times New Roman" w:cs="Times New Roman"/>
        </w:rPr>
        <w:t>e</w:t>
      </w:r>
      <w:r w:rsidR="003A0488" w:rsidRPr="00A16D72">
        <w:rPr>
          <w:rFonts w:ascii="Times New Roman" w:hAnsi="Times New Roman" w:cs="Times New Roman"/>
        </w:rPr>
        <w:t xml:space="preserve"> orkaite, įmontuojama dujine </w:t>
      </w:r>
      <w:proofErr w:type="spellStart"/>
      <w:r w:rsidR="003A0488" w:rsidRPr="00A16D72">
        <w:rPr>
          <w:rFonts w:ascii="Times New Roman" w:hAnsi="Times New Roman" w:cs="Times New Roman"/>
        </w:rPr>
        <w:t>kaitlente</w:t>
      </w:r>
      <w:proofErr w:type="spellEnd"/>
      <w:r w:rsidR="003A0488" w:rsidRPr="00A16D72">
        <w:rPr>
          <w:rFonts w:ascii="Times New Roman" w:hAnsi="Times New Roman" w:cs="Times New Roman"/>
        </w:rPr>
        <w:t>, įmontuojamu gartraukiu, įmontuojama plautuve;</w:t>
      </w:r>
    </w:p>
    <w:p w14:paraId="311A1841" w14:textId="77777777" w:rsidR="0033368E" w:rsidRPr="00A16D72" w:rsidRDefault="002F7570" w:rsidP="000030A4">
      <w:pPr>
        <w:ind w:firstLine="720"/>
        <w:jc w:val="both"/>
        <w:rPr>
          <w:rFonts w:ascii="Times New Roman" w:hAnsi="Times New Roman" w:cs="Times New Roman"/>
        </w:rPr>
      </w:pPr>
      <w:r w:rsidRPr="00A16D72">
        <w:rPr>
          <w:rFonts w:ascii="Times New Roman" w:hAnsi="Times New Roman" w:cs="Times New Roman"/>
        </w:rPr>
        <w:t>1.2. Pavėsinė Biržų r. sav., Kirkilų k., Mokyklos g. 14, unikalus Nr. 4400-3882-1133</w:t>
      </w:r>
      <w:r w:rsidR="00C33412" w:rsidRPr="00A16D72">
        <w:rPr>
          <w:rFonts w:ascii="Times New Roman" w:hAnsi="Times New Roman" w:cs="Times New Roman"/>
        </w:rPr>
        <w:t>,</w:t>
      </w:r>
      <w:r w:rsidRPr="00A16D72">
        <w:rPr>
          <w:rFonts w:ascii="Times New Roman" w:hAnsi="Times New Roman" w:cs="Times New Roman"/>
        </w:rPr>
        <w:t xml:space="preserve">  plotas – 121,90 kv. m</w:t>
      </w:r>
      <w:r w:rsidR="000030A4" w:rsidRPr="00A16D72">
        <w:rPr>
          <w:rFonts w:ascii="Times New Roman" w:hAnsi="Times New Roman" w:cs="Times New Roman"/>
        </w:rPr>
        <w:t xml:space="preserve"> </w:t>
      </w:r>
      <w:r w:rsidR="00DF682D" w:rsidRPr="00A16D72">
        <w:rPr>
          <w:rFonts w:ascii="Times New Roman" w:hAnsi="Times New Roman" w:cs="Times New Roman"/>
        </w:rPr>
        <w:t xml:space="preserve">su </w:t>
      </w:r>
      <w:r w:rsidR="00C33412" w:rsidRPr="00A16D72">
        <w:rPr>
          <w:rFonts w:ascii="Times New Roman" w:hAnsi="Times New Roman" w:cs="Times New Roman"/>
        </w:rPr>
        <w:t xml:space="preserve"> 9 </w:t>
      </w:r>
      <w:r w:rsidR="00DF682D" w:rsidRPr="00A16D72">
        <w:rPr>
          <w:rFonts w:ascii="Times New Roman" w:hAnsi="Times New Roman" w:cs="Times New Roman"/>
        </w:rPr>
        <w:t xml:space="preserve">vnt. medinių stalų, </w:t>
      </w:r>
      <w:r w:rsidR="00C33412" w:rsidRPr="00A16D72">
        <w:rPr>
          <w:rFonts w:ascii="Times New Roman" w:hAnsi="Times New Roman" w:cs="Times New Roman"/>
        </w:rPr>
        <w:t>18</w:t>
      </w:r>
      <w:r w:rsidR="00DF682D" w:rsidRPr="00A16D72">
        <w:rPr>
          <w:rFonts w:ascii="Times New Roman" w:hAnsi="Times New Roman" w:cs="Times New Roman"/>
        </w:rPr>
        <w:t xml:space="preserve"> vnt. medinių suolų</w:t>
      </w:r>
      <w:r w:rsidR="0033368E" w:rsidRPr="00A16D72">
        <w:rPr>
          <w:rFonts w:ascii="Times New Roman" w:hAnsi="Times New Roman" w:cs="Times New Roman"/>
        </w:rPr>
        <w:t>;</w:t>
      </w:r>
    </w:p>
    <w:p w14:paraId="51214184" w14:textId="77777777" w:rsidR="002F7570" w:rsidRPr="00A16D72" w:rsidRDefault="0033368E" w:rsidP="000030A4">
      <w:pPr>
        <w:ind w:firstLine="720"/>
        <w:jc w:val="both"/>
        <w:rPr>
          <w:rFonts w:ascii="Times New Roman" w:hAnsi="Times New Roman" w:cs="Times New Roman"/>
        </w:rPr>
      </w:pPr>
      <w:r w:rsidRPr="00A16D72">
        <w:rPr>
          <w:rFonts w:ascii="Times New Roman" w:hAnsi="Times New Roman" w:cs="Times New Roman"/>
        </w:rPr>
        <w:t>1.3. Medinės kilnojamos pavėsinės, 3 vnt.</w:t>
      </w:r>
      <w:r w:rsidR="00C33412" w:rsidRPr="00A16D72">
        <w:rPr>
          <w:rFonts w:ascii="Times New Roman" w:hAnsi="Times New Roman" w:cs="Times New Roman"/>
        </w:rPr>
        <w:t>;</w:t>
      </w:r>
    </w:p>
    <w:p w14:paraId="03DB3EDF" w14:textId="77777777" w:rsidR="002F7570" w:rsidRPr="00A16D72" w:rsidRDefault="002F7570" w:rsidP="000030A4">
      <w:pPr>
        <w:ind w:firstLine="720"/>
        <w:jc w:val="both"/>
        <w:rPr>
          <w:rFonts w:ascii="Times New Roman" w:hAnsi="Times New Roman" w:cs="Times New Roman"/>
        </w:rPr>
      </w:pPr>
      <w:r w:rsidRPr="00A16D72">
        <w:rPr>
          <w:rFonts w:ascii="Times New Roman" w:hAnsi="Times New Roman" w:cs="Times New Roman"/>
        </w:rPr>
        <w:t>1.</w:t>
      </w:r>
      <w:r w:rsidR="0033368E" w:rsidRPr="00A16D72">
        <w:rPr>
          <w:rFonts w:ascii="Times New Roman" w:hAnsi="Times New Roman" w:cs="Times New Roman"/>
        </w:rPr>
        <w:t>4</w:t>
      </w:r>
      <w:r w:rsidRPr="00A16D72">
        <w:rPr>
          <w:rFonts w:ascii="Times New Roman" w:hAnsi="Times New Roman" w:cs="Times New Roman"/>
        </w:rPr>
        <w:t>. Pėsčiųjų takas Biržų r. sav., Kirkilų k., Mokyklos g. 14, plotas – 331,01 kv. m;</w:t>
      </w:r>
    </w:p>
    <w:p w14:paraId="0D07A34B" w14:textId="77777777" w:rsidR="002F7570" w:rsidRPr="00A16D72" w:rsidRDefault="002F7570" w:rsidP="000030A4">
      <w:pPr>
        <w:ind w:firstLine="720"/>
        <w:jc w:val="both"/>
        <w:rPr>
          <w:rFonts w:ascii="Times New Roman" w:hAnsi="Times New Roman" w:cs="Times New Roman"/>
        </w:rPr>
      </w:pPr>
      <w:r w:rsidRPr="00A16D72">
        <w:rPr>
          <w:rFonts w:ascii="Times New Roman" w:hAnsi="Times New Roman" w:cs="Times New Roman"/>
        </w:rPr>
        <w:t>1.</w:t>
      </w:r>
      <w:r w:rsidR="0033368E" w:rsidRPr="00A16D72">
        <w:rPr>
          <w:rFonts w:ascii="Times New Roman" w:hAnsi="Times New Roman" w:cs="Times New Roman"/>
        </w:rPr>
        <w:t>5</w:t>
      </w:r>
      <w:r w:rsidRPr="00A16D72">
        <w:rPr>
          <w:rFonts w:ascii="Times New Roman" w:hAnsi="Times New Roman" w:cs="Times New Roman"/>
        </w:rPr>
        <w:t>. Automobilių stovėjimo aikštelė Biržų r. sav., Kirkilų k., Mokyklos g. 14, plotas – 347,56 kv. m;</w:t>
      </w:r>
    </w:p>
    <w:p w14:paraId="79102326" w14:textId="77777777" w:rsidR="002F7570" w:rsidRPr="00A16D72" w:rsidRDefault="002F7570" w:rsidP="000030A4">
      <w:pPr>
        <w:ind w:firstLine="720"/>
        <w:jc w:val="both"/>
        <w:rPr>
          <w:rFonts w:ascii="Times New Roman" w:hAnsi="Times New Roman" w:cs="Times New Roman"/>
        </w:rPr>
      </w:pPr>
      <w:r w:rsidRPr="00A16D72">
        <w:rPr>
          <w:rFonts w:ascii="Times New Roman" w:hAnsi="Times New Roman" w:cs="Times New Roman"/>
        </w:rPr>
        <w:t>1.</w:t>
      </w:r>
      <w:r w:rsidR="0033368E" w:rsidRPr="00A16D72">
        <w:rPr>
          <w:rFonts w:ascii="Times New Roman" w:hAnsi="Times New Roman" w:cs="Times New Roman"/>
        </w:rPr>
        <w:t>6</w:t>
      </w:r>
      <w:r w:rsidRPr="00A16D72">
        <w:rPr>
          <w:rFonts w:ascii="Times New Roman" w:hAnsi="Times New Roman" w:cs="Times New Roman"/>
        </w:rPr>
        <w:t xml:space="preserve">. Nuotekų šalinimo tinklai Biržų r. sav., Kirkilų k., Mokyklos g. 14, ilgis – 92,1 m; </w:t>
      </w:r>
    </w:p>
    <w:p w14:paraId="7B215DC4" w14:textId="77777777" w:rsidR="002F7570" w:rsidRDefault="002F7570" w:rsidP="000030A4">
      <w:pPr>
        <w:ind w:firstLine="720"/>
        <w:jc w:val="both"/>
        <w:rPr>
          <w:rFonts w:ascii="Times New Roman" w:hAnsi="Times New Roman" w:cs="Times New Roman"/>
        </w:rPr>
      </w:pPr>
      <w:r w:rsidRPr="00A16D72">
        <w:rPr>
          <w:rFonts w:ascii="Times New Roman" w:hAnsi="Times New Roman" w:cs="Times New Roman"/>
        </w:rPr>
        <w:t>1.</w:t>
      </w:r>
      <w:r w:rsidR="0033368E" w:rsidRPr="00A16D72">
        <w:rPr>
          <w:rFonts w:ascii="Times New Roman" w:hAnsi="Times New Roman" w:cs="Times New Roman"/>
        </w:rPr>
        <w:t>7</w:t>
      </w:r>
      <w:r w:rsidRPr="00A16D72">
        <w:rPr>
          <w:rFonts w:ascii="Times New Roman" w:hAnsi="Times New Roman" w:cs="Times New Roman"/>
        </w:rPr>
        <w:t>. Vandentiekio tinklai Biržų r. sav., Kirkilų k., Mokyklos g. 14, ilgis – 95,94 m</w:t>
      </w:r>
      <w:r w:rsidR="00CA7E1E" w:rsidRPr="00A16D72">
        <w:rPr>
          <w:rFonts w:ascii="Times New Roman" w:hAnsi="Times New Roman" w:cs="Times New Roman"/>
        </w:rPr>
        <w:t>.</w:t>
      </w:r>
    </w:p>
    <w:p w14:paraId="4A1716DF" w14:textId="77777777" w:rsidR="00B62338" w:rsidRDefault="00B62338" w:rsidP="000030A4">
      <w:pPr>
        <w:ind w:firstLine="720"/>
        <w:jc w:val="both"/>
        <w:rPr>
          <w:rFonts w:ascii="Times New Roman" w:hAnsi="Times New Roman" w:cs="Times New Roman"/>
        </w:rPr>
      </w:pPr>
      <w:r>
        <w:rPr>
          <w:rFonts w:ascii="Times New Roman" w:hAnsi="Times New Roman" w:cs="Times New Roman"/>
        </w:rPr>
        <w:t>2. Turto nuomos sąlygos:</w:t>
      </w:r>
    </w:p>
    <w:p w14:paraId="211030B9" w14:textId="77777777" w:rsidR="006820BA" w:rsidRPr="006820BA" w:rsidRDefault="00B62338" w:rsidP="006820BA">
      <w:pPr>
        <w:ind w:firstLine="720"/>
        <w:jc w:val="both"/>
        <w:rPr>
          <w:rFonts w:ascii="Times New Roman" w:hAnsi="Times New Roman" w:cs="Times New Roman"/>
        </w:rPr>
      </w:pPr>
      <w:r w:rsidRPr="002663C4">
        <w:rPr>
          <w:rFonts w:ascii="Times New Roman" w:hAnsi="Times New Roman" w:cs="Times New Roman"/>
        </w:rPr>
        <w:t xml:space="preserve">2.1. </w:t>
      </w:r>
      <w:r w:rsidR="00264500" w:rsidRPr="002663C4">
        <w:rPr>
          <w:rFonts w:ascii="Times New Roman" w:hAnsi="Times New Roman" w:cs="Times New Roman"/>
        </w:rPr>
        <w:t>T</w:t>
      </w:r>
      <w:r w:rsidR="007115E3" w:rsidRPr="002663C4">
        <w:rPr>
          <w:rFonts w:ascii="Times New Roman" w:hAnsi="Times New Roman" w:cs="Times New Roman"/>
        </w:rPr>
        <w:t>urto naudojimo paskirt</w:t>
      </w:r>
      <w:r w:rsidR="004D3127" w:rsidRPr="002663C4">
        <w:rPr>
          <w:rFonts w:ascii="Times New Roman" w:hAnsi="Times New Roman" w:cs="Times New Roman"/>
        </w:rPr>
        <w:t>is</w:t>
      </w:r>
      <w:r w:rsidR="00CC73D3" w:rsidRPr="002663C4">
        <w:rPr>
          <w:rFonts w:ascii="Times New Roman" w:hAnsi="Times New Roman" w:cs="Times New Roman"/>
        </w:rPr>
        <w:t xml:space="preserve"> – </w:t>
      </w:r>
      <w:r w:rsidR="000030A4" w:rsidRPr="002663C4">
        <w:rPr>
          <w:rFonts w:ascii="Times New Roman" w:hAnsi="Times New Roman" w:cs="Times New Roman"/>
        </w:rPr>
        <w:t>kultūros</w:t>
      </w:r>
      <w:r w:rsidR="00172612" w:rsidRPr="002663C4">
        <w:rPr>
          <w:rFonts w:ascii="Times New Roman" w:hAnsi="Times New Roman" w:cs="Times New Roman"/>
        </w:rPr>
        <w:t xml:space="preserve"> (patalpose </w:t>
      </w:r>
      <w:r w:rsidR="00B95213" w:rsidRPr="002663C4">
        <w:rPr>
          <w:rFonts w:ascii="Times New Roman" w:hAnsi="Times New Roman" w:cs="Times New Roman"/>
        </w:rPr>
        <w:t>be</w:t>
      </w:r>
      <w:r w:rsidR="00172612" w:rsidRPr="002663C4">
        <w:rPr>
          <w:rFonts w:ascii="Times New Roman" w:hAnsi="Times New Roman" w:cs="Times New Roman"/>
        </w:rPr>
        <w:t xml:space="preserve"> kultūrinė</w:t>
      </w:r>
      <w:r w:rsidR="00B95213" w:rsidRPr="002663C4">
        <w:rPr>
          <w:rFonts w:ascii="Times New Roman" w:hAnsi="Times New Roman" w:cs="Times New Roman"/>
        </w:rPr>
        <w:t>s</w:t>
      </w:r>
      <w:r w:rsidR="00172612" w:rsidRPr="002663C4">
        <w:rPr>
          <w:rFonts w:ascii="Times New Roman" w:hAnsi="Times New Roman" w:cs="Times New Roman"/>
        </w:rPr>
        <w:t xml:space="preserve"> veikl</w:t>
      </w:r>
      <w:r w:rsidR="00B95213" w:rsidRPr="002663C4">
        <w:rPr>
          <w:rFonts w:ascii="Times New Roman" w:hAnsi="Times New Roman" w:cs="Times New Roman"/>
        </w:rPr>
        <w:t xml:space="preserve">os, galima Statinio (jo </w:t>
      </w:r>
      <w:r w:rsidR="006820BA" w:rsidRPr="006820BA">
        <w:rPr>
          <w:rFonts w:ascii="Times New Roman" w:hAnsi="Times New Roman" w:cs="Times New Roman"/>
        </w:rPr>
        <w:t>2.1. Turto naudojimo paskirtis – kultūros (patalpose be kultūrinės veiklos, galima Statinio (jo patalpų) naudojimo ne pagal paskirtį atvejų ir tvarkos apraše, patvirtintame Lietuvos Respublikos Vyriausybės 2011 m. spalio 12 d. nutarimu Nr. 1178 „Dėl statinio (jo patalpų) naudojimo ne pagal paskirtį atvejų ir tvarkos aprašo patvirtinimo“ nurodyta veikla).</w:t>
      </w:r>
    </w:p>
    <w:p w14:paraId="0529E561" w14:textId="77777777" w:rsidR="006820BA" w:rsidRPr="006820BA" w:rsidRDefault="006820BA" w:rsidP="006820BA">
      <w:pPr>
        <w:ind w:firstLine="720"/>
        <w:jc w:val="both"/>
        <w:rPr>
          <w:rFonts w:ascii="Times New Roman" w:hAnsi="Times New Roman" w:cs="Times New Roman"/>
        </w:rPr>
      </w:pPr>
      <w:r w:rsidRPr="006820BA">
        <w:rPr>
          <w:rFonts w:ascii="Times New Roman" w:hAnsi="Times New Roman" w:cs="Times New Roman"/>
        </w:rPr>
        <w:t>2.2. Jeigu Konkurso dalyvio planuojama vykdyti veikla negalima nepakeitus patalpų paskirties, jis turės kreiptis į Biržų rajono savivaldybės tarybą dėl sutikimo pakeisti patalpų paskirtį ir savo lėšomis parengti patalpų paskirties keitimo dokumentus;</w:t>
      </w:r>
    </w:p>
    <w:p w14:paraId="3351683F" w14:textId="77777777" w:rsidR="006820BA" w:rsidRPr="006820BA" w:rsidRDefault="006820BA" w:rsidP="006820BA">
      <w:pPr>
        <w:ind w:firstLine="720"/>
        <w:jc w:val="both"/>
        <w:rPr>
          <w:rFonts w:ascii="Times New Roman" w:hAnsi="Times New Roman" w:cs="Times New Roman"/>
        </w:rPr>
      </w:pPr>
      <w:r w:rsidRPr="006820BA">
        <w:rPr>
          <w:rFonts w:ascii="Times New Roman" w:hAnsi="Times New Roman" w:cs="Times New Roman"/>
        </w:rPr>
        <w:t xml:space="preserve">2.3. Konkurso dalyvis, be planuojamos vykdyti veiklos, turi įsipareigoti vykdyti mažmeninę prekybą suvenyrais, lankstinukais, žemėlapiais ir kitomis prekėmis su Biržų atributika; </w:t>
      </w:r>
    </w:p>
    <w:p w14:paraId="1F76182A" w14:textId="77777777" w:rsidR="0038058D" w:rsidRDefault="006820BA" w:rsidP="006820BA">
      <w:pPr>
        <w:ind w:firstLine="720"/>
        <w:jc w:val="both"/>
        <w:rPr>
          <w:rFonts w:ascii="Times New Roman" w:hAnsi="Times New Roman" w:cs="Times New Roman"/>
        </w:rPr>
      </w:pPr>
      <w:r w:rsidRPr="006820BA">
        <w:rPr>
          <w:rFonts w:ascii="Times New Roman" w:hAnsi="Times New Roman" w:cs="Times New Roman"/>
        </w:rPr>
        <w:t>2.4. Konkursą laimėjęs dalyvis, sudaręs Savivaldybės turto nuomos sutartį, turės kreiptis į Nacionalinę žemės tarnybą, dėl nuomojamam turtui priskirto žemės sklypo išsinuomojimo. Žemės sklypo dalies, priskirtos nuomojamiems statiniams eksploatuoti, naudojimo būdas gali būti keičiamas Lietuvos Respublikos statybos įstatyme, Lietuvos Respublikos teritorijų planavimo įstatyme, Lietuvos Respublikos žemės įstatyme bei Lietuvos Respublikos specialiųjų žemės naudojimo sąlygų įstatyme nustatyta tvarka ir sąlygomis, jei tai bus numatyta žemės sklypo nuomos sutartyje.</w:t>
      </w:r>
    </w:p>
    <w:p w14:paraId="2E534C7F" w14:textId="1089D741" w:rsidR="00A66415" w:rsidRPr="00A16D72" w:rsidRDefault="007354AD" w:rsidP="006820BA">
      <w:pPr>
        <w:ind w:firstLine="720"/>
        <w:jc w:val="both"/>
        <w:rPr>
          <w:rFonts w:ascii="Times New Roman" w:hAnsi="Times New Roman" w:cs="Times New Roman"/>
        </w:rPr>
      </w:pPr>
      <w:r w:rsidRPr="00A16D72">
        <w:rPr>
          <w:rFonts w:ascii="Times New Roman" w:hAnsi="Times New Roman" w:cs="Times New Roman"/>
        </w:rPr>
        <w:t>3</w:t>
      </w:r>
      <w:r w:rsidR="004D3127" w:rsidRPr="00A16D72">
        <w:rPr>
          <w:rFonts w:ascii="Times New Roman" w:hAnsi="Times New Roman" w:cs="Times New Roman"/>
        </w:rPr>
        <w:t xml:space="preserve">. </w:t>
      </w:r>
      <w:r w:rsidR="006820BA">
        <w:rPr>
          <w:rFonts w:ascii="Times New Roman" w:hAnsi="Times New Roman" w:cs="Times New Roman"/>
        </w:rPr>
        <w:t xml:space="preserve"> </w:t>
      </w:r>
      <w:r w:rsidR="006820BA" w:rsidRPr="000217D4">
        <w:rPr>
          <w:rFonts w:ascii="Times New Roman" w:hAnsi="Times New Roman" w:cs="Times New Roman"/>
        </w:rPr>
        <w:t>Pradinis viso nuomojamo turto vieno mėnesio nuompinigių dydis, nustatytas Komisijos 2021 m. balandžio 27 d. posėdyje (protokolo Nr. E41-5)  – 161,00 euras (Vienas šimtas šešiasdešimt vienas euras).</w:t>
      </w:r>
    </w:p>
    <w:p w14:paraId="4CAA62ED" w14:textId="1C88F9D7" w:rsidR="00621F26" w:rsidRPr="002663C4" w:rsidRDefault="00621F26" w:rsidP="00621F26">
      <w:pPr>
        <w:ind w:firstLine="720"/>
        <w:jc w:val="both"/>
        <w:rPr>
          <w:rFonts w:ascii="Times New Roman" w:hAnsi="Times New Roman" w:cs="Times New Roman"/>
        </w:rPr>
      </w:pPr>
      <w:r w:rsidRPr="002663C4">
        <w:rPr>
          <w:rFonts w:ascii="Times New Roman" w:hAnsi="Times New Roman" w:cs="Times New Roman"/>
        </w:rPr>
        <w:lastRenderedPageBreak/>
        <w:t>Konkurso dalyvis, siūlydamas nuomos kainą, turi įvertinti esamą patalpų ir kito turto būklę. Visus patalpų būklės pagerinimo darbus (įskaitant, bet neapsiribojant patalpų remonto projektavimo, visų inžinierinių įrenginių, tinklų įrengimą, individualios elektros, šilumos, vandens skaitiklių įrengimą), skirtus jo veiklos tinkamam užtikrinimui, Konkurso dalyvis turės atlikti savo lėšomis. Pasibaigus patalpų nuomos terminui arba jį nutraukus prieš terminą, patalpų nuomininkas už šiame punkte nurodytus ir kitus atliktus pagerinimus kompensacijos nereikalauja ir palieka visus padarytus pagerinimus</w:t>
      </w:r>
      <w:r w:rsidR="00195E2C">
        <w:rPr>
          <w:rFonts w:ascii="Times New Roman" w:hAnsi="Times New Roman" w:cs="Times New Roman"/>
        </w:rPr>
        <w:t>,</w:t>
      </w:r>
      <w:r w:rsidRPr="002663C4">
        <w:rPr>
          <w:rFonts w:ascii="Times New Roman" w:hAnsi="Times New Roman" w:cs="Times New Roman"/>
        </w:rPr>
        <w:t xml:space="preserve"> </w:t>
      </w:r>
      <w:r w:rsidR="00195E2C" w:rsidRPr="00195E2C">
        <w:rPr>
          <w:rFonts w:ascii="Times New Roman" w:hAnsi="Times New Roman" w:cs="Times New Roman"/>
        </w:rPr>
        <w:t>kurių negalima atskirti nepadarant žalos turtui</w:t>
      </w:r>
      <w:r w:rsidR="00195E2C">
        <w:rPr>
          <w:rFonts w:ascii="Times New Roman" w:hAnsi="Times New Roman" w:cs="Times New Roman"/>
        </w:rPr>
        <w:t>,</w:t>
      </w:r>
      <w:r w:rsidR="00195E2C" w:rsidRPr="00195E2C">
        <w:rPr>
          <w:rFonts w:ascii="Times New Roman" w:hAnsi="Times New Roman" w:cs="Times New Roman"/>
        </w:rPr>
        <w:t xml:space="preserve"> </w:t>
      </w:r>
      <w:r w:rsidRPr="002663C4">
        <w:rPr>
          <w:rFonts w:ascii="Times New Roman" w:hAnsi="Times New Roman" w:cs="Times New Roman"/>
        </w:rPr>
        <w:t>patalpų savininko naudai.</w:t>
      </w:r>
    </w:p>
    <w:p w14:paraId="3FA2002E" w14:textId="77777777" w:rsidR="00CA7E1E" w:rsidRPr="00A16D72" w:rsidRDefault="003F0D57" w:rsidP="00CA7E1E">
      <w:pPr>
        <w:ind w:firstLine="720"/>
        <w:jc w:val="both"/>
        <w:rPr>
          <w:rFonts w:ascii="Times New Roman" w:hAnsi="Times New Roman" w:cs="Times New Roman"/>
        </w:rPr>
      </w:pPr>
      <w:r w:rsidRPr="00A16D72">
        <w:rPr>
          <w:rFonts w:ascii="Times New Roman" w:hAnsi="Times New Roman" w:cs="Times New Roman"/>
        </w:rPr>
        <w:t>4</w:t>
      </w:r>
      <w:r w:rsidR="00CA7E1E" w:rsidRPr="00A16D72">
        <w:rPr>
          <w:rFonts w:ascii="Times New Roman" w:hAnsi="Times New Roman" w:cs="Times New Roman"/>
        </w:rPr>
        <w:t>. Turto nuomos sutarties trukmė (terminas) – 5 metai. Pasibaigus nuomos sutarties terminui, su nuomininku, visiškai įvykdžiusiu pagal nuomos sutartį prisiimtas pareigas, nuomos sutartis gali būti atnaujinta Lietuvos Respublikos civilinio kodekso nustatyta tvarka ne daugiau kaip 5 metų terminui.</w:t>
      </w:r>
    </w:p>
    <w:p w14:paraId="3C09A090" w14:textId="28C1DF62" w:rsidR="006820BA" w:rsidRPr="000217D4" w:rsidRDefault="006820BA" w:rsidP="006820BA">
      <w:pPr>
        <w:ind w:firstLine="720"/>
        <w:jc w:val="both"/>
        <w:rPr>
          <w:rFonts w:ascii="Times New Roman" w:hAnsi="Times New Roman" w:cs="Times New Roman"/>
        </w:rPr>
      </w:pPr>
      <w:r w:rsidRPr="000217D4">
        <w:rPr>
          <w:rFonts w:ascii="Times New Roman" w:hAnsi="Times New Roman" w:cs="Times New Roman"/>
        </w:rPr>
        <w:t xml:space="preserve">5. Pasiūlymų dalyvauti konkurse pateikimo terminas – iki 2021 m. </w:t>
      </w:r>
      <w:r w:rsidR="007F1B39">
        <w:rPr>
          <w:rFonts w:ascii="Times New Roman" w:hAnsi="Times New Roman" w:cs="Times New Roman"/>
        </w:rPr>
        <w:t>birželio 7</w:t>
      </w:r>
      <w:r w:rsidRPr="000217D4">
        <w:rPr>
          <w:rFonts w:ascii="Times New Roman" w:hAnsi="Times New Roman" w:cs="Times New Roman"/>
        </w:rPr>
        <w:t xml:space="preserve"> d., </w:t>
      </w:r>
      <w:r w:rsidR="007F1B39">
        <w:rPr>
          <w:rFonts w:ascii="Times New Roman" w:hAnsi="Times New Roman" w:cs="Times New Roman"/>
        </w:rPr>
        <w:t>17.00</w:t>
      </w:r>
      <w:r w:rsidRPr="000217D4">
        <w:rPr>
          <w:rFonts w:ascii="Times New Roman" w:hAnsi="Times New Roman" w:cs="Times New Roman"/>
        </w:rPr>
        <w:t xml:space="preserve"> val.</w:t>
      </w:r>
    </w:p>
    <w:p w14:paraId="58618FF3" w14:textId="08255837" w:rsidR="006820BA" w:rsidRPr="000217D4" w:rsidRDefault="006820BA" w:rsidP="006820BA">
      <w:pPr>
        <w:ind w:firstLine="720"/>
        <w:jc w:val="both"/>
        <w:rPr>
          <w:rFonts w:ascii="Times New Roman" w:hAnsi="Times New Roman" w:cs="Times New Roman"/>
        </w:rPr>
      </w:pPr>
      <w:r w:rsidRPr="000217D4">
        <w:rPr>
          <w:rFonts w:ascii="Times New Roman" w:hAnsi="Times New Roman" w:cs="Times New Roman"/>
        </w:rPr>
        <w:t xml:space="preserve">6. Komisijos posėdis turto nuomos konkurso laimėtojui nustatyti įvyks 2021 m. </w:t>
      </w:r>
      <w:r w:rsidR="007F1B39">
        <w:rPr>
          <w:rFonts w:ascii="Times New Roman" w:hAnsi="Times New Roman" w:cs="Times New Roman"/>
        </w:rPr>
        <w:t>birželio 8</w:t>
      </w:r>
      <w:r>
        <w:rPr>
          <w:rFonts w:ascii="Times New Roman" w:hAnsi="Times New Roman" w:cs="Times New Roman"/>
        </w:rPr>
        <w:t> </w:t>
      </w:r>
      <w:r w:rsidRPr="000217D4">
        <w:rPr>
          <w:rFonts w:ascii="Times New Roman" w:hAnsi="Times New Roman" w:cs="Times New Roman"/>
        </w:rPr>
        <w:t>d., 9.00 val., Biržų rajono savivaldybės administracijos Teisės ir civilinės metrikacijos skyriaus mažojoje salėje  (Vytauto</w:t>
      </w:r>
      <w:bookmarkStart w:id="0" w:name="_GoBack"/>
      <w:bookmarkEnd w:id="0"/>
      <w:r w:rsidRPr="000217D4">
        <w:rPr>
          <w:rFonts w:ascii="Times New Roman" w:hAnsi="Times New Roman" w:cs="Times New Roman"/>
        </w:rPr>
        <w:t xml:space="preserve"> g. 38, Biržai, II aukštas). </w:t>
      </w:r>
    </w:p>
    <w:p w14:paraId="23A50998" w14:textId="77777777" w:rsidR="00CA7E1E" w:rsidRPr="00A16D72" w:rsidRDefault="003A22A7" w:rsidP="00CA7E1E">
      <w:pPr>
        <w:ind w:firstLine="720"/>
        <w:jc w:val="both"/>
        <w:rPr>
          <w:rFonts w:ascii="Times New Roman" w:hAnsi="Times New Roman" w:cs="Times New Roman"/>
        </w:rPr>
      </w:pPr>
      <w:r w:rsidRPr="00A16D72">
        <w:rPr>
          <w:rFonts w:ascii="Times New Roman" w:hAnsi="Times New Roman" w:cs="Times New Roman"/>
        </w:rPr>
        <w:t xml:space="preserve"> 7</w:t>
      </w:r>
      <w:r w:rsidR="00CA7E1E" w:rsidRPr="00A16D72">
        <w:rPr>
          <w:rFonts w:ascii="Times New Roman" w:hAnsi="Times New Roman" w:cs="Times New Roman"/>
        </w:rPr>
        <w:t>. Vokai su pasiūlymais dalyvauti konkurse pateikiami: Biržų rajono savivaldybės administracijos Strateginio planavimo ir turto valdymo skyriui (Vytauto g. 38, Biržai, 3 aukštas, 319 kab.). Dėl patekimo į patalpas ir pasiūlymo pateikimo iš anksto susisiekti tel. 8 682 53930 arba 8 698 75411.</w:t>
      </w:r>
    </w:p>
    <w:p w14:paraId="0D6DD461" w14:textId="77777777" w:rsidR="00CA7E1E" w:rsidRPr="00A16D72" w:rsidRDefault="003A22A7" w:rsidP="00CA7E1E">
      <w:pPr>
        <w:ind w:firstLine="720"/>
        <w:jc w:val="both"/>
        <w:rPr>
          <w:rFonts w:ascii="Times New Roman" w:hAnsi="Times New Roman" w:cs="Times New Roman"/>
        </w:rPr>
      </w:pPr>
      <w:r w:rsidRPr="00A16D72">
        <w:rPr>
          <w:rFonts w:ascii="Times New Roman" w:hAnsi="Times New Roman" w:cs="Times New Roman"/>
        </w:rPr>
        <w:t>8</w:t>
      </w:r>
      <w:r w:rsidR="00CA7E1E" w:rsidRPr="00A16D72">
        <w:rPr>
          <w:rFonts w:ascii="Times New Roman" w:hAnsi="Times New Roman" w:cs="Times New Roman"/>
        </w:rPr>
        <w:t>. Dėl papildomos informacijos apie nuomojamą turtą</w:t>
      </w:r>
      <w:r w:rsidRPr="00A16D72">
        <w:rPr>
          <w:rFonts w:ascii="Times New Roman" w:hAnsi="Times New Roman" w:cs="Times New Roman"/>
        </w:rPr>
        <w:t xml:space="preserve"> kreiptis į Biržų rajono savivaldybės administracijos Strateginio planavimo ir turto valdymo skyrių, adresu: Vytauto g. 38, Biržai, tel. mob. 8 682 53930, 8 698 75411</w:t>
      </w:r>
      <w:r w:rsidR="00CA7E1E" w:rsidRPr="00A16D72">
        <w:rPr>
          <w:rFonts w:ascii="Times New Roman" w:hAnsi="Times New Roman" w:cs="Times New Roman"/>
        </w:rPr>
        <w:t>, dėl nuomojamo turto apžiūros kreiptis į</w:t>
      </w:r>
      <w:r w:rsidRPr="00A16D72">
        <w:rPr>
          <w:rFonts w:ascii="Times New Roman" w:hAnsi="Times New Roman" w:cs="Times New Roman"/>
        </w:rPr>
        <w:t xml:space="preserve"> Biržų rajono savivaldybės administracijos Širvėnos seniūnijos seniūną Saulių Eigirdą, tel. (8 450)  31 880, mob. 8 679 46 202.</w:t>
      </w:r>
    </w:p>
    <w:p w14:paraId="3C6247FB" w14:textId="77777777" w:rsidR="006820BA" w:rsidRDefault="006820BA" w:rsidP="00CA7E1E">
      <w:pPr>
        <w:ind w:firstLine="720"/>
        <w:jc w:val="both"/>
        <w:rPr>
          <w:rFonts w:ascii="Times New Roman" w:hAnsi="Times New Roman" w:cs="Times New Roman"/>
        </w:rPr>
      </w:pPr>
      <w:r w:rsidRPr="006820BA">
        <w:rPr>
          <w:rFonts w:ascii="Times New Roman" w:hAnsi="Times New Roman" w:cs="Times New Roman"/>
        </w:rPr>
        <w:t>9. Pradinis įnašas, lygus 3 mėnesių pradiniam nuompinigių dydžiui (483,00 Eur), turi būti sumokėtas į Biržų rajono savivaldybės administracijos Širvėnos seniūnijos sąskaitą Nr. LT444010041300090105. Turto nuomos konkurso organizavimo tiesiogines išlaidas padengia nuomotojas.</w:t>
      </w:r>
    </w:p>
    <w:p w14:paraId="4B3EA374" w14:textId="680F6F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 xml:space="preserve">10. Fiziniai asmenys, juridiniai asmenys, juridinių asmenų filialai, EEE valstybėse įsisteigusios įmonės, organizacijos ir jų filialai (nesvarbu, ar filialai įregistruoti Lietuvos Respublikoje ar kitoje EEE valstybėje), norintys dalyvauti turto nuomos konkurse (toliau vadinama – konkurso dalyviai), arba jų įgalioti atstovai skelbime nurodytu laiku pateikia komisijos narei Biržų rajono savivaldybės administracijos Strateginio planavimo ir turto valdymo skyriaus (Vytauto g. 38, Biržai) vyriausiajai  specialistei Dainai </w:t>
      </w:r>
      <w:proofErr w:type="spellStart"/>
      <w:r w:rsidRPr="00A16D72">
        <w:rPr>
          <w:rFonts w:ascii="Times New Roman" w:hAnsi="Times New Roman" w:cs="Times New Roman"/>
        </w:rPr>
        <w:t>Kolomakienei</w:t>
      </w:r>
      <w:proofErr w:type="spellEnd"/>
      <w:r w:rsidRPr="00A16D72">
        <w:rPr>
          <w:rFonts w:ascii="Times New Roman" w:hAnsi="Times New Roman" w:cs="Times New Roman"/>
        </w:rPr>
        <w:t xml:space="preserve"> (3 aukštas, 319 kab.), užklijuotą voką, ant kurio turi būti užrašyta: „</w:t>
      </w:r>
      <w:r w:rsidR="003A22A7" w:rsidRPr="00A16D72">
        <w:rPr>
          <w:rFonts w:ascii="Times New Roman" w:hAnsi="Times New Roman" w:cs="Times New Roman"/>
        </w:rPr>
        <w:t xml:space="preserve">Savivaldybės turto Biržų r. sav., Kirkilų k., Mokyklos g. 14, </w:t>
      </w:r>
      <w:r w:rsidRPr="00A16D72">
        <w:rPr>
          <w:rFonts w:ascii="Times New Roman" w:hAnsi="Times New Roman" w:cs="Times New Roman"/>
        </w:rPr>
        <w:t>nuomos konkursui“.</w:t>
      </w:r>
    </w:p>
    <w:p w14:paraId="3D11820A"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11. Voke turi būti pateikta:</w:t>
      </w:r>
    </w:p>
    <w:p w14:paraId="63B69EDC" w14:textId="77777777" w:rsidR="00CA7E1E" w:rsidRDefault="00CA7E1E" w:rsidP="00CA7E1E">
      <w:pPr>
        <w:ind w:firstLine="709"/>
        <w:jc w:val="both"/>
        <w:rPr>
          <w:rFonts w:ascii="Times New Roman" w:hAnsi="Times New Roman" w:cs="Times New Roman"/>
          <w:color w:val="000000"/>
        </w:rPr>
      </w:pPr>
      <w:r w:rsidRPr="00A16D72">
        <w:rPr>
          <w:rFonts w:ascii="Times New Roman" w:hAnsi="Times New Roman" w:cs="Times New Roman"/>
        </w:rPr>
        <w:t>11.1. pasiūlymas, kuriame nurodoma konkurso dalyvio ar jo įgalioto atstovo vardas, pavardė ir asmens kodas (fiziniams asmenims), juridinio asmens, juridinio asmens filialo, EEE valstybėse įsisteigusių įmonių, organizacijų ir jų filialų (nesvarbu, ar filialai įregistruoti Lietuvos Respublikoje ar kitoje EEE valstybėje) pavadinimas ir kodas, adresas (buveinė), telefono numeris, kredito įstaigos pavadinimas ir adresas, sąskaitos numeris ir kodas</w:t>
      </w:r>
      <w:r w:rsidR="009351E1">
        <w:rPr>
          <w:rFonts w:ascii="Times New Roman" w:hAnsi="Times New Roman" w:cs="Times New Roman"/>
        </w:rPr>
        <w:t xml:space="preserve">, </w:t>
      </w:r>
      <w:r w:rsidR="003A22A7" w:rsidRPr="00A16D72">
        <w:rPr>
          <w:rFonts w:ascii="Times New Roman" w:hAnsi="Times New Roman" w:cs="Times New Roman"/>
        </w:rPr>
        <w:t>planuojam</w:t>
      </w:r>
      <w:r w:rsidR="009351E1">
        <w:rPr>
          <w:rFonts w:ascii="Times New Roman" w:hAnsi="Times New Roman" w:cs="Times New Roman"/>
        </w:rPr>
        <w:t>a</w:t>
      </w:r>
      <w:r w:rsidR="00DF682D" w:rsidRPr="00A16D72">
        <w:rPr>
          <w:rFonts w:ascii="Times New Roman" w:hAnsi="Times New Roman" w:cs="Times New Roman"/>
        </w:rPr>
        <w:t xml:space="preserve"> </w:t>
      </w:r>
      <w:r w:rsidR="003A22A7" w:rsidRPr="00A16D72">
        <w:rPr>
          <w:rFonts w:ascii="Times New Roman" w:hAnsi="Times New Roman" w:cs="Times New Roman"/>
        </w:rPr>
        <w:t>vykdyti veikl</w:t>
      </w:r>
      <w:r w:rsidR="009351E1">
        <w:rPr>
          <w:rFonts w:ascii="Times New Roman" w:hAnsi="Times New Roman" w:cs="Times New Roman"/>
        </w:rPr>
        <w:t xml:space="preserve">a, </w:t>
      </w:r>
      <w:r w:rsidRPr="00A16D72">
        <w:rPr>
          <w:rFonts w:ascii="Times New Roman" w:hAnsi="Times New Roman" w:cs="Times New Roman"/>
          <w:color w:val="000000"/>
        </w:rPr>
        <w:t xml:space="preserve">siūlomas konkretus </w:t>
      </w:r>
      <w:r w:rsidR="0033368E" w:rsidRPr="00A16D72">
        <w:rPr>
          <w:rFonts w:ascii="Times New Roman" w:hAnsi="Times New Roman" w:cs="Times New Roman"/>
          <w:color w:val="000000"/>
        </w:rPr>
        <w:t>viso nuomojamo Turto</w:t>
      </w:r>
      <w:r w:rsidRPr="00A16D72">
        <w:rPr>
          <w:rFonts w:ascii="Times New Roman" w:hAnsi="Times New Roman" w:cs="Times New Roman"/>
          <w:color w:val="000000"/>
        </w:rPr>
        <w:t xml:space="preserve"> nuompinigių dydis;</w:t>
      </w:r>
    </w:p>
    <w:p w14:paraId="6FF946F8" w14:textId="77777777" w:rsidR="009351E1" w:rsidRPr="009351E1" w:rsidRDefault="009351E1" w:rsidP="009351E1">
      <w:pPr>
        <w:ind w:firstLine="709"/>
        <w:jc w:val="both"/>
        <w:rPr>
          <w:rFonts w:ascii="Times New Roman" w:hAnsi="Times New Roman" w:cs="Times New Roman"/>
          <w:color w:val="000000"/>
        </w:rPr>
      </w:pPr>
      <w:r>
        <w:rPr>
          <w:rFonts w:ascii="Times New Roman" w:hAnsi="Times New Roman" w:cs="Times New Roman"/>
          <w:color w:val="000000"/>
        </w:rPr>
        <w:t>11.2</w:t>
      </w:r>
      <w:r w:rsidRPr="009351E1">
        <w:rPr>
          <w:rFonts w:ascii="Times New Roman" w:hAnsi="Times New Roman" w:cs="Times New Roman"/>
          <w:color w:val="000000"/>
        </w:rPr>
        <w:t>. Juridinio asmens registracijos pažymėjimo kopija, patvirtinta antspaudu (jeigu juridinis asmuo privalo turėti antspaudą) ir įgalioto atstovo parašu</w:t>
      </w:r>
      <w:r>
        <w:rPr>
          <w:rFonts w:ascii="Times New Roman" w:hAnsi="Times New Roman" w:cs="Times New Roman"/>
          <w:color w:val="000000"/>
        </w:rPr>
        <w:t xml:space="preserve"> (kai pasiūlymą teikia juridinis asmuo)</w:t>
      </w:r>
      <w:r w:rsidRPr="009351E1">
        <w:rPr>
          <w:rFonts w:ascii="Times New Roman" w:hAnsi="Times New Roman" w:cs="Times New Roman"/>
          <w:color w:val="000000"/>
        </w:rPr>
        <w:t>;</w:t>
      </w:r>
    </w:p>
    <w:p w14:paraId="49248B42" w14:textId="77777777" w:rsidR="009351E1" w:rsidRPr="009351E1" w:rsidRDefault="009351E1" w:rsidP="009351E1">
      <w:pPr>
        <w:ind w:firstLine="709"/>
        <w:jc w:val="both"/>
        <w:rPr>
          <w:rFonts w:ascii="Times New Roman" w:hAnsi="Times New Roman" w:cs="Times New Roman"/>
          <w:color w:val="000000"/>
        </w:rPr>
      </w:pPr>
      <w:r>
        <w:rPr>
          <w:rFonts w:ascii="Times New Roman" w:hAnsi="Times New Roman" w:cs="Times New Roman"/>
          <w:color w:val="000000"/>
        </w:rPr>
        <w:t>11.3</w:t>
      </w:r>
      <w:r w:rsidRPr="009351E1">
        <w:rPr>
          <w:rFonts w:ascii="Times New Roman" w:hAnsi="Times New Roman" w:cs="Times New Roman"/>
          <w:color w:val="000000"/>
        </w:rPr>
        <w:t>. Juridinio asmens įstatų (nuostatų) kopija</w:t>
      </w:r>
      <w:r>
        <w:rPr>
          <w:rFonts w:ascii="Times New Roman" w:hAnsi="Times New Roman" w:cs="Times New Roman"/>
          <w:color w:val="000000"/>
        </w:rPr>
        <w:t xml:space="preserve"> </w:t>
      </w:r>
      <w:r w:rsidRPr="009351E1">
        <w:rPr>
          <w:rFonts w:ascii="Times New Roman" w:hAnsi="Times New Roman" w:cs="Times New Roman"/>
          <w:color w:val="000000"/>
        </w:rPr>
        <w:t>(kai pasiūlymą teikia juridinis asmuo)</w:t>
      </w:r>
      <w:r>
        <w:rPr>
          <w:rFonts w:ascii="Times New Roman" w:hAnsi="Times New Roman" w:cs="Times New Roman"/>
          <w:color w:val="000000"/>
        </w:rPr>
        <w:t>;</w:t>
      </w:r>
      <w:r w:rsidRPr="009351E1">
        <w:rPr>
          <w:rFonts w:ascii="Times New Roman" w:hAnsi="Times New Roman" w:cs="Times New Roman"/>
          <w:color w:val="000000"/>
        </w:rPr>
        <w:t xml:space="preserve"> </w:t>
      </w:r>
    </w:p>
    <w:p w14:paraId="19FF43DD" w14:textId="77777777" w:rsidR="009351E1" w:rsidRPr="009351E1" w:rsidRDefault="009351E1" w:rsidP="009351E1">
      <w:pPr>
        <w:ind w:firstLine="709"/>
        <w:jc w:val="both"/>
        <w:rPr>
          <w:rFonts w:ascii="Times New Roman" w:hAnsi="Times New Roman" w:cs="Times New Roman"/>
          <w:color w:val="000000"/>
        </w:rPr>
      </w:pPr>
      <w:r>
        <w:rPr>
          <w:rFonts w:ascii="Times New Roman" w:hAnsi="Times New Roman" w:cs="Times New Roman"/>
          <w:color w:val="000000"/>
        </w:rPr>
        <w:t>11.4</w:t>
      </w:r>
      <w:r w:rsidRPr="009351E1">
        <w:rPr>
          <w:rFonts w:ascii="Times New Roman" w:hAnsi="Times New Roman" w:cs="Times New Roman"/>
          <w:color w:val="000000"/>
        </w:rPr>
        <w:t>. Įgaliojimo kopija (jeigu pasiūlymą teikia įgaliotas asmuo);</w:t>
      </w:r>
    </w:p>
    <w:p w14:paraId="70DB2370" w14:textId="77777777" w:rsidR="009351E1" w:rsidRPr="009351E1" w:rsidRDefault="009351E1" w:rsidP="009351E1">
      <w:pPr>
        <w:ind w:firstLine="709"/>
        <w:jc w:val="both"/>
        <w:rPr>
          <w:rFonts w:ascii="Times New Roman" w:hAnsi="Times New Roman" w:cs="Times New Roman"/>
          <w:color w:val="000000"/>
        </w:rPr>
      </w:pPr>
      <w:r>
        <w:rPr>
          <w:rFonts w:ascii="Times New Roman" w:hAnsi="Times New Roman" w:cs="Times New Roman"/>
          <w:color w:val="000000"/>
        </w:rPr>
        <w:t>11.5.</w:t>
      </w:r>
      <w:r w:rsidRPr="009351E1">
        <w:rPr>
          <w:rFonts w:ascii="Times New Roman" w:hAnsi="Times New Roman" w:cs="Times New Roman"/>
          <w:color w:val="000000"/>
        </w:rPr>
        <w:t xml:space="preserve"> Fizinio asmens deklaracijos apie gyvenamąją vietą kopija</w:t>
      </w:r>
      <w:r>
        <w:rPr>
          <w:rFonts w:ascii="Times New Roman" w:hAnsi="Times New Roman" w:cs="Times New Roman"/>
          <w:color w:val="000000"/>
        </w:rPr>
        <w:t xml:space="preserve"> (kai pasiūlymą teikia fizinis asmuo);</w:t>
      </w:r>
    </w:p>
    <w:p w14:paraId="21EB7BB2" w14:textId="77777777" w:rsidR="009351E1" w:rsidRPr="009351E1" w:rsidRDefault="009351E1" w:rsidP="009351E1">
      <w:pPr>
        <w:ind w:firstLine="709"/>
        <w:jc w:val="both"/>
        <w:rPr>
          <w:rFonts w:ascii="Times New Roman" w:hAnsi="Times New Roman" w:cs="Times New Roman"/>
          <w:color w:val="000000"/>
        </w:rPr>
      </w:pPr>
      <w:r>
        <w:rPr>
          <w:rFonts w:ascii="Times New Roman" w:hAnsi="Times New Roman" w:cs="Times New Roman"/>
          <w:color w:val="000000"/>
        </w:rPr>
        <w:t>11.6.</w:t>
      </w:r>
      <w:r w:rsidRPr="009351E1">
        <w:rPr>
          <w:rFonts w:ascii="Times New Roman" w:hAnsi="Times New Roman" w:cs="Times New Roman"/>
          <w:color w:val="000000"/>
        </w:rPr>
        <w:t xml:space="preserve"> Nuolatinio Lietuvos gyventojo individualios veiklos vykdymo pažymos kopija</w:t>
      </w:r>
      <w:r>
        <w:rPr>
          <w:rFonts w:ascii="Times New Roman" w:hAnsi="Times New Roman" w:cs="Times New Roman"/>
          <w:color w:val="000000"/>
        </w:rPr>
        <w:t xml:space="preserve"> </w:t>
      </w:r>
      <w:r w:rsidRPr="009351E1">
        <w:rPr>
          <w:rFonts w:ascii="Times New Roman" w:hAnsi="Times New Roman" w:cs="Times New Roman"/>
          <w:color w:val="000000"/>
        </w:rPr>
        <w:t>(kai pasiūlymą teikia fizinis asmuo)</w:t>
      </w:r>
      <w:r>
        <w:rPr>
          <w:rFonts w:ascii="Times New Roman" w:hAnsi="Times New Roman" w:cs="Times New Roman"/>
          <w:color w:val="000000"/>
        </w:rPr>
        <w:t>;</w:t>
      </w:r>
      <w:r w:rsidR="006B7B6E">
        <w:rPr>
          <w:rFonts w:ascii="Times New Roman" w:hAnsi="Times New Roman" w:cs="Times New Roman"/>
          <w:color w:val="000000"/>
        </w:rPr>
        <w:t xml:space="preserve"> </w:t>
      </w:r>
    </w:p>
    <w:p w14:paraId="61F526D1" w14:textId="77777777" w:rsidR="009351E1" w:rsidRPr="00A16D72" w:rsidRDefault="009351E1" w:rsidP="009351E1">
      <w:pPr>
        <w:ind w:firstLine="709"/>
        <w:jc w:val="both"/>
        <w:rPr>
          <w:rFonts w:ascii="Times New Roman" w:hAnsi="Times New Roman" w:cs="Times New Roman"/>
          <w:color w:val="000000"/>
        </w:rPr>
      </w:pPr>
      <w:r>
        <w:rPr>
          <w:rFonts w:ascii="Times New Roman" w:hAnsi="Times New Roman" w:cs="Times New Roman"/>
          <w:color w:val="000000"/>
        </w:rPr>
        <w:t>11.7.</w:t>
      </w:r>
      <w:r w:rsidRPr="009351E1">
        <w:rPr>
          <w:rFonts w:ascii="Times New Roman" w:hAnsi="Times New Roman" w:cs="Times New Roman"/>
          <w:color w:val="000000"/>
        </w:rPr>
        <w:t xml:space="preserve"> Numatomos vykdyti veiklos trumpas aprašymas</w:t>
      </w:r>
      <w:r>
        <w:rPr>
          <w:rFonts w:ascii="Times New Roman" w:hAnsi="Times New Roman" w:cs="Times New Roman"/>
          <w:color w:val="000000"/>
        </w:rPr>
        <w:t>;</w:t>
      </w:r>
    </w:p>
    <w:p w14:paraId="14DF00E3"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lastRenderedPageBreak/>
        <w:t>11.</w:t>
      </w:r>
      <w:r w:rsidR="009351E1">
        <w:rPr>
          <w:rFonts w:ascii="Times New Roman" w:hAnsi="Times New Roman" w:cs="Times New Roman"/>
        </w:rPr>
        <w:t>8</w:t>
      </w:r>
      <w:r w:rsidR="00BC49B5" w:rsidRPr="00A16D72">
        <w:rPr>
          <w:rFonts w:ascii="Times New Roman" w:hAnsi="Times New Roman" w:cs="Times New Roman"/>
        </w:rPr>
        <w:t>.</w:t>
      </w:r>
      <w:r w:rsidRPr="00A16D72">
        <w:rPr>
          <w:rFonts w:ascii="Times New Roman" w:hAnsi="Times New Roman" w:cs="Times New Roman"/>
        </w:rPr>
        <w:t xml:space="preserve"> kredito įstaigos išduotas dokumentas, arba jo kopija, kuriame pažymėta, kad konkurso dalyvis į nuomotojo skelbime nurodytą kredito įstaigos atitinkamą sąskaitą sumokėjo pradinį įnašą, lygų paskelbtam 3 mėnesių pradiniam nuompinigių dydžiui. </w:t>
      </w:r>
    </w:p>
    <w:p w14:paraId="4A31B997"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12. Komisijos narė Daina Kolomakienė:</w:t>
      </w:r>
    </w:p>
    <w:p w14:paraId="70A9A760"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12.1. registruoja konkurso dalyvius turto nuomos konkurso duomenų registracijos knygoje – įrašo konkurso dalyvio registracijos eilės numerį, voko su pasiūlymu gavimo datą ir laiką (minutės tikslumu);</w:t>
      </w:r>
    </w:p>
    <w:p w14:paraId="3786FFB1"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12.2. išduoda konkurso dalyvio registracijos pažymėjimą, kuriame nurodytas registracijos eilės numeris, voko gavimo data bei laikas (minutės tikslumu), komisijos posėdžio vieta (adresas),</w:t>
      </w:r>
      <w:r w:rsidRPr="00A16D72">
        <w:rPr>
          <w:rFonts w:ascii="Times New Roman" w:hAnsi="Times New Roman" w:cs="Times New Roman"/>
          <w:b/>
          <w:bCs/>
        </w:rPr>
        <w:t xml:space="preserve"> </w:t>
      </w:r>
      <w:r w:rsidRPr="00A16D72">
        <w:rPr>
          <w:rFonts w:ascii="Times New Roman" w:hAnsi="Times New Roman" w:cs="Times New Roman"/>
        </w:rPr>
        <w:t>data ir tikslus laikas;</w:t>
      </w:r>
    </w:p>
    <w:p w14:paraId="510BFFD8"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12.3. užrašo ant voko konkurso dalyvio registracijos eilės numerį;</w:t>
      </w:r>
    </w:p>
    <w:p w14:paraId="5462D370"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12.4. pasirašytinai supažindina konkurso dalyvius su šiomis taisyklėmis;</w:t>
      </w:r>
    </w:p>
    <w:p w14:paraId="6E5664F3"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12.5. įmeta voką jį pateikusio konkurso dalyvio arba jo atstovo akivaizdoje į užplombuotą dėžę (už dėžės plombavimą atsako komisijos pirmininkas).</w:t>
      </w:r>
    </w:p>
    <w:p w14:paraId="036BA263"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 xml:space="preserve">13. Dalyvauti turto nuomos konkurse turi teisę šio konkurso dalyviai arba jų įgalioti atstovai. Konkurso dalyviai arba jų įgalioti atstovai turi pateikti komisijai konkurso dalyvio registracijos ir asmens pažymėjimą. </w:t>
      </w:r>
    </w:p>
    <w:p w14:paraId="534156DA"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14. Komisijos pirmininkas leidžia atvykusiems konkurso dalyviams arba jų atstovams įsitikinti, kad dėžės plomba nepažeista, o ją atidaręs – kad vokai, kuriuose įdėtos paraiškos dalyvauti konkurse, nepažeisti. Tik tada jis atplėšia vokus, nepažeisdamas užklijavimo juostos. Komisijos pirmininkas, peržiūrėjęs dokumentus, skelbia konkurso dalyvių siūlomus nuompinigių dydžius. Paskelbtas nuompinigių dydis ir jį pasiūlę konkurso dalyviai įrašomi protokole. Pirmuoju įrašomas konkurso dalyvis, pasiūlęs didžiausią nuompinigių sumą.</w:t>
      </w:r>
    </w:p>
    <w:p w14:paraId="0CADCD74" w14:textId="77777777" w:rsidR="00DF682D" w:rsidRPr="00A16D72" w:rsidRDefault="00DF682D" w:rsidP="00CA7E1E">
      <w:pPr>
        <w:ind w:firstLine="720"/>
        <w:jc w:val="both"/>
        <w:rPr>
          <w:rFonts w:ascii="Times New Roman" w:hAnsi="Times New Roman" w:cs="Times New Roman"/>
        </w:rPr>
      </w:pPr>
      <w:r w:rsidRPr="00621F26">
        <w:rPr>
          <w:rFonts w:ascii="Times New Roman" w:hAnsi="Times New Roman" w:cs="Times New Roman"/>
        </w:rPr>
        <w:t>15. Konkurso laimėtoju pripažįstamas konkurso dalyvis, pasiūlęs didžiausią Savivaldybės turto nuompinigių dydį. Jeigu tokį pat (didžiausią) nuompinigių dydį pasiūlo keli konkurso dalyviai, konkurso vykdymo terminas tokį pat (didžiausią) dydį pasiūliusiems dalyviams pratęsiamas dviem darbo dienoms ir pasiūloma jiems pateikti naują pasiūlymą su didesne kaina. Konkurso laimėtoju pripažįstamas dalyvis, per konkurso pratęsimo laikotarpį  pasiūlęs didžiausią Savivaldybės turto nuompinigių dydį. Jeigu per konkurso pratęsimo laikotarpį konkurso dalyviai nepateikia pasiūlymo su didesne kaina, konkurso laimėtoju pripažįstamas dalyvis, anksčiau įregistruotas konkurso dalyvių pažymoje.</w:t>
      </w:r>
    </w:p>
    <w:p w14:paraId="02AF8FF8"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16.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14:paraId="2432D2BF"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 xml:space="preserve">17. Konkurso dalyviai, neatvykę į konkursą, apie jo rezultatus informuojami raštu (jiems išsiunčiami pranešimai) per 3 darbo dienas nuo protokolo pasirašymo dienos. Turto nuomos konkurso laimėtojui išsiunčiamas pranešimas, kuriame nurodomas laikas, kada bus pasirašoma nuomos sutartis. </w:t>
      </w:r>
    </w:p>
    <w:p w14:paraId="4CCB9EF6"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18. Jeigu dalyvauti turto nuomos konkurse nustatytąja tvarka užsiregistravo tik vienas konkurso dalyvis, pasiūlęs nuompinigių ne mažiau už nustatytą pradinį nuompinigių dydį, jis laikomas konkurso laimėtoju.</w:t>
      </w:r>
    </w:p>
    <w:p w14:paraId="3A9E2F57"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 xml:space="preserve">19. Jeigu dalyvauti turto nuomos konkurse neužsiregistravo nė vienas dalyvis arba visi konkurso dalyviai pasiūlė nuompinigių mažiau už nustatytą pradinį nuompinigių dydį ir (ar) buvo pateikti ne visi šiose taisyklėse nurodyti dokumentai, konkursas skelbiamas neįvykusiu. </w:t>
      </w:r>
    </w:p>
    <w:p w14:paraId="618AECA1"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20. Pradinis turto nuomos konkurso laimėtojo įnašas įskaitomas į nuompinigius.</w:t>
      </w:r>
    </w:p>
    <w:p w14:paraId="29A4B607"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 xml:space="preserve">21. Kitiems konkurso dalyviams pradinis įnašas per 7 kalendorines dienas grąžinamas į jų nurodytą sąskaitą kredito įstaigoje. </w:t>
      </w:r>
    </w:p>
    <w:p w14:paraId="2EE806B5"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22. Turto valdytojas ir turto nuomos konkurso laimėtojas arba jo</w:t>
      </w:r>
      <w:r w:rsidRPr="00A16D72">
        <w:rPr>
          <w:rFonts w:ascii="Times New Roman" w:hAnsi="Times New Roman" w:cs="Times New Roman"/>
          <w:color w:val="FF0000"/>
        </w:rPr>
        <w:t xml:space="preserve"> </w:t>
      </w:r>
      <w:r w:rsidRPr="00A16D72">
        <w:rPr>
          <w:rFonts w:ascii="Times New Roman" w:hAnsi="Times New Roman" w:cs="Times New Roman"/>
          <w:color w:val="000000"/>
        </w:rPr>
        <w:t>įgaliotas</w:t>
      </w:r>
      <w:r w:rsidRPr="00A16D72">
        <w:rPr>
          <w:rFonts w:ascii="Times New Roman" w:hAnsi="Times New Roman" w:cs="Times New Roman"/>
          <w:color w:val="FF0000"/>
        </w:rPr>
        <w:t xml:space="preserve"> </w:t>
      </w:r>
      <w:r w:rsidRPr="00A16D72">
        <w:rPr>
          <w:rFonts w:ascii="Times New Roman" w:hAnsi="Times New Roman" w:cs="Times New Roman"/>
        </w:rPr>
        <w:t>atstovas ne anksčiau kaip po 5 darbo dienų ir ne vėliau kaip per 10 darbo dienų nuo protokolo pasirašymo dienos pasirašo nuomos sutartį (sutarties projektas pridedamas).</w:t>
      </w:r>
    </w:p>
    <w:p w14:paraId="16561144"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lastRenderedPageBreak/>
        <w:t>23.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14:paraId="7EE12A6D" w14:textId="77777777" w:rsidR="00CA7E1E" w:rsidRPr="00A16D72" w:rsidRDefault="00CA7E1E" w:rsidP="00CA7E1E">
      <w:pPr>
        <w:ind w:firstLine="720"/>
        <w:jc w:val="both"/>
        <w:rPr>
          <w:rFonts w:ascii="Times New Roman" w:hAnsi="Times New Roman" w:cs="Times New Roman"/>
        </w:rPr>
      </w:pPr>
      <w:r w:rsidRPr="00A16D72">
        <w:rPr>
          <w:rFonts w:ascii="Times New Roman" w:hAnsi="Times New Roman" w:cs="Times New Roman"/>
        </w:rPr>
        <w:t>24. Turto valdytojas,</w:t>
      </w:r>
      <w:r w:rsidRPr="00A16D72">
        <w:rPr>
          <w:rFonts w:ascii="Times New Roman" w:hAnsi="Times New Roman" w:cs="Times New Roman"/>
          <w:color w:val="FF0000"/>
        </w:rPr>
        <w:t xml:space="preserve"> </w:t>
      </w:r>
      <w:r w:rsidRPr="00A16D72">
        <w:rPr>
          <w:rFonts w:ascii="Times New Roman" w:hAnsi="Times New Roman" w:cs="Times New Roman"/>
          <w:color w:val="000000"/>
        </w:rPr>
        <w:t xml:space="preserve">pasirašęs </w:t>
      </w:r>
      <w:r w:rsidRPr="00A16D72">
        <w:rPr>
          <w:rFonts w:ascii="Times New Roman" w:hAnsi="Times New Roman" w:cs="Times New Roman"/>
        </w:rPr>
        <w:t xml:space="preserve">nuomos sutartį, privalo ne vėliau kaip per 5 darbo dienas perduoti turto nuomos konkurso laimėtojui arba jo atstovui nuomojamą turtą pagal Savivaldybės materialiojo turto perdavimo ir priėmimo aktą.  </w:t>
      </w:r>
    </w:p>
    <w:p w14:paraId="1F2597CD" w14:textId="77777777" w:rsidR="00CA7E1E" w:rsidRDefault="00CA7E1E" w:rsidP="00CA7E1E">
      <w:pPr>
        <w:ind w:firstLine="720"/>
        <w:jc w:val="both"/>
        <w:rPr>
          <w:rFonts w:ascii="Times New Roman" w:hAnsi="Times New Roman" w:cs="Times New Roman"/>
        </w:rPr>
      </w:pPr>
      <w:r w:rsidRPr="00A16D72">
        <w:rPr>
          <w:rFonts w:ascii="Times New Roman" w:hAnsi="Times New Roman" w:cs="Times New Roman"/>
        </w:rPr>
        <w:t>25. Nuomos konkurso dalyviai konkurso rezultatus gali apskųsti Lietuvos Respublikos administracinių bylų teisenos įstatymo nustatyta tvarka.</w:t>
      </w:r>
    </w:p>
    <w:p w14:paraId="003D6539" w14:textId="77777777" w:rsidR="002663C4" w:rsidRDefault="002663C4" w:rsidP="00CA7E1E">
      <w:pPr>
        <w:ind w:firstLine="720"/>
        <w:jc w:val="both"/>
        <w:rPr>
          <w:rFonts w:ascii="Times New Roman" w:hAnsi="Times New Roman" w:cs="Times New Roman"/>
        </w:rPr>
      </w:pPr>
    </w:p>
    <w:p w14:paraId="4E60F5B3" w14:textId="77777777" w:rsidR="00621F26" w:rsidRPr="00A16D72" w:rsidRDefault="00621F26" w:rsidP="00CA7E1E">
      <w:pPr>
        <w:ind w:firstLine="720"/>
        <w:jc w:val="both"/>
        <w:rPr>
          <w:rFonts w:ascii="Times New Roman" w:hAnsi="Times New Roman" w:cs="Times New Roman"/>
        </w:rPr>
      </w:pPr>
    </w:p>
    <w:p w14:paraId="78BEC47E" w14:textId="77777777" w:rsidR="00CA7E1E" w:rsidRPr="00A16D72" w:rsidRDefault="00CA7E1E" w:rsidP="00CA7E1E">
      <w:pPr>
        <w:jc w:val="center"/>
        <w:rPr>
          <w:rFonts w:ascii="Times New Roman" w:hAnsi="Times New Roman" w:cs="Times New Roman"/>
        </w:rPr>
      </w:pPr>
      <w:r w:rsidRPr="00A16D72">
        <w:rPr>
          <w:rFonts w:ascii="Times New Roman" w:hAnsi="Times New Roman" w:cs="Times New Roman"/>
        </w:rPr>
        <w:t>_________________</w:t>
      </w:r>
    </w:p>
    <w:p w14:paraId="498516A6" w14:textId="77777777" w:rsidR="00CA7E1E" w:rsidRPr="00A16D72" w:rsidRDefault="00CA7E1E"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sectPr w:rsidR="00CA7E1E" w:rsidRPr="00A16D72" w:rsidSect="00A60651">
          <w:headerReference w:type="even" r:id="rId8"/>
          <w:headerReference w:type="default" r:id="rId9"/>
          <w:pgSz w:w="11906" w:h="16838"/>
          <w:pgMar w:top="1119" w:right="567" w:bottom="1133" w:left="1701" w:header="567" w:footer="567" w:gutter="0"/>
          <w:pgNumType w:start="1"/>
          <w:cols w:space="1296"/>
          <w:titlePg/>
          <w:docGrid w:linePitch="360"/>
        </w:sectPr>
      </w:pPr>
    </w:p>
    <w:p w14:paraId="11C2C855"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788C192D" w14:textId="77777777" w:rsidR="00ED46E7" w:rsidRPr="00A16D72" w:rsidRDefault="001410EB"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pt-BR" w:eastAsia="en-GB"/>
        </w:rPr>
      </w:pPr>
      <w:r w:rsidRPr="00A16D72">
        <w:rPr>
          <w:rFonts w:ascii="Times New Roman" w:hAnsi="Times New Roman" w:cs="Times New Roman"/>
          <w:b/>
          <w:lang w:eastAsia="en-GB"/>
        </w:rPr>
        <w:t xml:space="preserve"> </w:t>
      </w:r>
    </w:p>
    <w:p w14:paraId="31AECB4F" w14:textId="77777777" w:rsidR="00ED46E7" w:rsidRPr="00A16D72" w:rsidRDefault="00ED46E7" w:rsidP="00ED46E7">
      <w:pPr>
        <w:rPr>
          <w:rFonts w:ascii="Times New Roman" w:eastAsia="Tahoma" w:hAnsi="Times New Roman" w:cs="Times New Roman"/>
          <w:lang w:eastAsia="en-US"/>
        </w:rPr>
      </w:pPr>
    </w:p>
    <w:p w14:paraId="19BA6833" w14:textId="77777777" w:rsidR="00ED46E7" w:rsidRPr="00A16D72" w:rsidRDefault="007D3B94" w:rsidP="00ED46E7">
      <w:pPr>
        <w:rPr>
          <w:rFonts w:ascii="Times New Roman" w:eastAsia="Tahoma" w:hAnsi="Times New Roman" w:cs="Times New Roman"/>
          <w:lang w:eastAsia="en-US"/>
        </w:rPr>
      </w:pPr>
      <w:r w:rsidRPr="00A16D72">
        <w:rPr>
          <w:rFonts w:ascii="Times New Roman" w:eastAsia="Tahoma" w:hAnsi="Times New Roman" w:cs="Times New Roman"/>
          <w:lang w:eastAsia="en-US"/>
        </w:rPr>
        <w:t>Biržų rajono savivaldybės administracijai</w:t>
      </w:r>
    </w:p>
    <w:p w14:paraId="1F3C1F7B" w14:textId="77777777" w:rsidR="00ED46E7" w:rsidRPr="00A16D72" w:rsidRDefault="00ED46E7" w:rsidP="00ED46E7">
      <w:pPr>
        <w:rPr>
          <w:rFonts w:ascii="Times New Roman" w:eastAsia="Tahoma" w:hAnsi="Times New Roman" w:cs="Times New Roman"/>
          <w:lang w:eastAsia="en-US"/>
        </w:rPr>
      </w:pPr>
    </w:p>
    <w:p w14:paraId="609078F0" w14:textId="77777777" w:rsidR="00ED46E7" w:rsidRPr="00A16D72" w:rsidRDefault="00B41718" w:rsidP="00ED46E7">
      <w:pPr>
        <w:jc w:val="center"/>
        <w:rPr>
          <w:rFonts w:ascii="Times New Roman" w:eastAsia="Tahoma" w:hAnsi="Times New Roman" w:cs="Times New Roman"/>
          <w:b/>
          <w:caps/>
          <w:lang w:eastAsia="en-US"/>
        </w:rPr>
      </w:pPr>
      <w:r w:rsidRPr="00A16D72">
        <w:rPr>
          <w:rFonts w:ascii="Times New Roman" w:eastAsia="Tahoma" w:hAnsi="Times New Roman" w:cs="Times New Roman"/>
          <w:b/>
          <w:caps/>
          <w:lang w:eastAsia="en-US"/>
        </w:rPr>
        <w:t>PASIŪLYMAS</w:t>
      </w:r>
    </w:p>
    <w:p w14:paraId="217C856D" w14:textId="77777777" w:rsidR="00ED46E7" w:rsidRPr="00A16D72" w:rsidRDefault="007D3B94" w:rsidP="00ED46E7">
      <w:pPr>
        <w:jc w:val="center"/>
        <w:rPr>
          <w:rFonts w:ascii="Times New Roman" w:eastAsia="Tahoma" w:hAnsi="Times New Roman" w:cs="Times New Roman"/>
          <w:b/>
          <w:caps/>
          <w:lang w:eastAsia="en-US"/>
        </w:rPr>
      </w:pPr>
      <w:r w:rsidRPr="00A16D72">
        <w:rPr>
          <w:rFonts w:ascii="Times New Roman" w:hAnsi="Times New Roman" w:cs="Times New Roman"/>
          <w:b/>
          <w:caps/>
        </w:rPr>
        <w:t xml:space="preserve">DĖL </w:t>
      </w:r>
      <w:r w:rsidR="006379A6" w:rsidRPr="00A16D72">
        <w:rPr>
          <w:rFonts w:ascii="Times New Roman" w:hAnsi="Times New Roman" w:cs="Times New Roman"/>
          <w:b/>
          <w:caps/>
        </w:rPr>
        <w:t>SAVIVALDYBĖS TURTO BIRŽŲ R. SAV., KIRKILŲ K., MOKYKLOS G. 14, NUOMOS</w:t>
      </w:r>
    </w:p>
    <w:p w14:paraId="41177233" w14:textId="77777777" w:rsidR="00ED46E7" w:rsidRPr="00A16D72" w:rsidRDefault="00ED46E7" w:rsidP="00ED46E7">
      <w:pPr>
        <w:jc w:val="center"/>
        <w:rPr>
          <w:rFonts w:ascii="Times New Roman" w:eastAsia="Tahoma" w:hAnsi="Times New Roman" w:cs="Times New Roman"/>
          <w:lang w:eastAsia="en-US"/>
        </w:rPr>
      </w:pPr>
    </w:p>
    <w:p w14:paraId="3B84F2EF" w14:textId="77777777" w:rsidR="00ED46E7" w:rsidRPr="00A16D72" w:rsidRDefault="00ED46E7" w:rsidP="00ED46E7">
      <w:pPr>
        <w:jc w:val="center"/>
        <w:rPr>
          <w:rFonts w:ascii="Times New Roman" w:eastAsia="Tahoma" w:hAnsi="Times New Roman" w:cs="Times New Roman"/>
          <w:lang w:eastAsia="en-US"/>
        </w:rPr>
      </w:pPr>
      <w:r w:rsidRPr="00A16D72">
        <w:rPr>
          <w:rFonts w:ascii="Times New Roman" w:eastAsia="Tahoma" w:hAnsi="Times New Roman" w:cs="Times New Roman"/>
          <w:lang w:eastAsia="en-US"/>
        </w:rPr>
        <w:t>(data)</w:t>
      </w:r>
    </w:p>
    <w:p w14:paraId="76687D95" w14:textId="77777777" w:rsidR="00F12115" w:rsidRPr="00A16D72" w:rsidRDefault="00F12115" w:rsidP="00ED46E7">
      <w:pPr>
        <w:jc w:val="center"/>
        <w:rPr>
          <w:rFonts w:ascii="Times New Roman" w:eastAsia="Tahoma" w:hAnsi="Times New Roman" w:cs="Times New Roman"/>
          <w:lang w:eastAsia="en-US"/>
        </w:rPr>
      </w:pPr>
    </w:p>
    <w:p w14:paraId="21A6B744" w14:textId="77777777" w:rsidR="00ED46E7" w:rsidRPr="00A16D72" w:rsidRDefault="00ED46E7" w:rsidP="00ED46E7">
      <w:pPr>
        <w:jc w:val="center"/>
        <w:rPr>
          <w:rFonts w:ascii="Times New Roman" w:eastAsia="Tahoma" w:hAnsi="Times New Roman" w:cs="Times New Roman"/>
          <w:lang w:eastAsia="en-US"/>
        </w:rPr>
      </w:pPr>
      <w:r w:rsidRPr="00A16D72">
        <w:rPr>
          <w:rFonts w:ascii="Times New Roman" w:eastAsia="Tahoma" w:hAnsi="Times New Roman" w:cs="Times New Roman"/>
          <w:lang w:eastAsia="en-US"/>
        </w:rPr>
        <w:t>(surašymo vieta)</w:t>
      </w:r>
    </w:p>
    <w:p w14:paraId="13D1622E" w14:textId="77777777" w:rsidR="00ED46E7" w:rsidRPr="00A16D72" w:rsidRDefault="00ED46E7" w:rsidP="00ED46E7">
      <w:pPr>
        <w:rPr>
          <w:rFonts w:ascii="Times New Roman" w:eastAsia="Tahoma" w:hAnsi="Times New Roman" w:cs="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7"/>
        <w:gridCol w:w="5591"/>
      </w:tblGrid>
      <w:tr w:rsidR="00ED46E7" w:rsidRPr="00A16D72" w14:paraId="61702C03" w14:textId="77777777" w:rsidTr="00ED46E7">
        <w:tc>
          <w:tcPr>
            <w:tcW w:w="4261" w:type="dxa"/>
          </w:tcPr>
          <w:p w14:paraId="62B03435" w14:textId="77777777" w:rsidR="00ED46E7" w:rsidRPr="00A16D72" w:rsidRDefault="00ED46E7" w:rsidP="00ED46E7">
            <w:pPr>
              <w:rPr>
                <w:rFonts w:ascii="Times New Roman" w:eastAsia="Tahoma" w:hAnsi="Times New Roman" w:cs="Times New Roman"/>
                <w:lang w:eastAsia="en-US"/>
              </w:rPr>
            </w:pPr>
            <w:r w:rsidRPr="00A16D72">
              <w:rPr>
                <w:rFonts w:ascii="Times New Roman" w:eastAsia="Tahoma" w:hAnsi="Times New Roman" w:cs="Times New Roman"/>
                <w:lang w:eastAsia="en-US"/>
              </w:rPr>
              <w:t xml:space="preserve">Konkurso dalyvio pavadinimas  </w:t>
            </w:r>
          </w:p>
          <w:p w14:paraId="1CCFC99F" w14:textId="77777777" w:rsidR="00ED46E7" w:rsidRPr="00A16D72" w:rsidRDefault="00ED46E7" w:rsidP="00ED46E7">
            <w:pPr>
              <w:rPr>
                <w:rFonts w:ascii="Times New Roman" w:eastAsia="Tahoma" w:hAnsi="Times New Roman" w:cs="Times New Roman"/>
                <w:lang w:eastAsia="en-US"/>
              </w:rPr>
            </w:pPr>
          </w:p>
        </w:tc>
        <w:tc>
          <w:tcPr>
            <w:tcW w:w="6053" w:type="dxa"/>
          </w:tcPr>
          <w:p w14:paraId="6A768F9B" w14:textId="77777777" w:rsidR="00ED46E7" w:rsidRPr="00A16D72" w:rsidRDefault="00ED46E7" w:rsidP="00ED46E7">
            <w:pPr>
              <w:rPr>
                <w:rFonts w:ascii="Times New Roman" w:eastAsia="Tahoma" w:hAnsi="Times New Roman" w:cs="Times New Roman"/>
                <w:lang w:eastAsia="en-US"/>
              </w:rPr>
            </w:pPr>
          </w:p>
        </w:tc>
      </w:tr>
      <w:tr w:rsidR="00ED46E7" w:rsidRPr="00A16D72" w14:paraId="7DAF1126" w14:textId="77777777" w:rsidTr="00ED46E7">
        <w:tc>
          <w:tcPr>
            <w:tcW w:w="4261" w:type="dxa"/>
          </w:tcPr>
          <w:p w14:paraId="27554EDA" w14:textId="77777777" w:rsidR="00ED46E7" w:rsidRPr="00A16D72" w:rsidRDefault="00ED46E7" w:rsidP="00ED46E7">
            <w:pPr>
              <w:rPr>
                <w:rFonts w:ascii="Times New Roman" w:eastAsia="Tahoma" w:hAnsi="Times New Roman" w:cs="Times New Roman"/>
                <w:lang w:eastAsia="en-US"/>
              </w:rPr>
            </w:pPr>
            <w:r w:rsidRPr="00A16D72">
              <w:rPr>
                <w:rFonts w:ascii="Times New Roman" w:eastAsia="Tahoma" w:hAnsi="Times New Roman" w:cs="Times New Roman"/>
                <w:lang w:eastAsia="en-US"/>
              </w:rPr>
              <w:t>Juridinio asmens kodas</w:t>
            </w:r>
            <w:r w:rsidR="007D3B94" w:rsidRPr="00A16D72">
              <w:rPr>
                <w:rFonts w:ascii="Times New Roman" w:eastAsia="Tahoma" w:hAnsi="Times New Roman" w:cs="Times New Roman"/>
                <w:lang w:eastAsia="en-US"/>
              </w:rPr>
              <w:t>,</w:t>
            </w:r>
          </w:p>
          <w:p w14:paraId="0EBEB9EB" w14:textId="77777777" w:rsidR="007D3B94" w:rsidRPr="00A16D72" w:rsidRDefault="007D3B94" w:rsidP="00ED46E7">
            <w:pPr>
              <w:rPr>
                <w:rFonts w:ascii="Times New Roman" w:eastAsia="Tahoma" w:hAnsi="Times New Roman" w:cs="Times New Roman"/>
                <w:lang w:eastAsia="en-US"/>
              </w:rPr>
            </w:pPr>
            <w:r w:rsidRPr="00A16D72">
              <w:rPr>
                <w:rFonts w:ascii="Times New Roman" w:eastAsia="Tahoma" w:hAnsi="Times New Roman" w:cs="Times New Roman"/>
                <w:lang w:eastAsia="en-US"/>
              </w:rPr>
              <w:t>Fizinio asmens kodas</w:t>
            </w:r>
          </w:p>
          <w:p w14:paraId="45EF331A" w14:textId="77777777" w:rsidR="00ED46E7" w:rsidRPr="00A16D72" w:rsidRDefault="00ED46E7" w:rsidP="00ED46E7">
            <w:pPr>
              <w:rPr>
                <w:rFonts w:ascii="Times New Roman" w:eastAsia="Tahoma" w:hAnsi="Times New Roman" w:cs="Times New Roman"/>
                <w:lang w:eastAsia="en-US"/>
              </w:rPr>
            </w:pPr>
          </w:p>
        </w:tc>
        <w:tc>
          <w:tcPr>
            <w:tcW w:w="6053" w:type="dxa"/>
          </w:tcPr>
          <w:p w14:paraId="04885845" w14:textId="77777777" w:rsidR="00ED46E7" w:rsidRPr="00A16D72" w:rsidRDefault="00ED46E7" w:rsidP="00ED46E7">
            <w:pPr>
              <w:rPr>
                <w:rFonts w:ascii="Times New Roman" w:eastAsia="Tahoma" w:hAnsi="Times New Roman" w:cs="Times New Roman"/>
                <w:lang w:eastAsia="en-US"/>
              </w:rPr>
            </w:pPr>
          </w:p>
        </w:tc>
      </w:tr>
      <w:tr w:rsidR="00ED46E7" w:rsidRPr="00A16D72" w14:paraId="3FE5C606" w14:textId="77777777" w:rsidTr="00ED46E7">
        <w:tc>
          <w:tcPr>
            <w:tcW w:w="4261" w:type="dxa"/>
          </w:tcPr>
          <w:p w14:paraId="4031E6F3" w14:textId="77777777" w:rsidR="00ED46E7" w:rsidRPr="00A16D72" w:rsidRDefault="00ED46E7" w:rsidP="00ED46E7">
            <w:pPr>
              <w:tabs>
                <w:tab w:val="left" w:pos="1485"/>
              </w:tabs>
              <w:rPr>
                <w:rFonts w:ascii="Times New Roman" w:eastAsia="Tahoma" w:hAnsi="Times New Roman" w:cs="Times New Roman"/>
                <w:lang w:eastAsia="en-US"/>
              </w:rPr>
            </w:pPr>
            <w:r w:rsidRPr="00A16D72">
              <w:rPr>
                <w:rFonts w:ascii="Times New Roman" w:eastAsia="Tahoma" w:hAnsi="Times New Roman" w:cs="Times New Roman"/>
                <w:lang w:eastAsia="en-US"/>
              </w:rPr>
              <w:t>Adresas (buveinė)</w:t>
            </w:r>
            <w:r w:rsidR="00330E22" w:rsidRPr="00A16D72">
              <w:rPr>
                <w:rFonts w:ascii="Times New Roman" w:eastAsia="Tahoma" w:hAnsi="Times New Roman" w:cs="Times New Roman"/>
                <w:lang w:eastAsia="en-US"/>
              </w:rPr>
              <w:t>, el. pašto adresas</w:t>
            </w:r>
          </w:p>
          <w:p w14:paraId="5575D3C4" w14:textId="77777777" w:rsidR="00ED46E7" w:rsidRPr="00A16D72" w:rsidRDefault="00ED46E7" w:rsidP="00ED46E7">
            <w:pPr>
              <w:tabs>
                <w:tab w:val="left" w:pos="1485"/>
              </w:tabs>
              <w:rPr>
                <w:rFonts w:ascii="Times New Roman" w:eastAsia="Tahoma" w:hAnsi="Times New Roman" w:cs="Times New Roman"/>
                <w:lang w:eastAsia="en-US"/>
              </w:rPr>
            </w:pPr>
          </w:p>
        </w:tc>
        <w:tc>
          <w:tcPr>
            <w:tcW w:w="6053" w:type="dxa"/>
          </w:tcPr>
          <w:p w14:paraId="2449D7BA" w14:textId="77777777" w:rsidR="00ED46E7" w:rsidRPr="00A16D72" w:rsidRDefault="00ED46E7" w:rsidP="00ED46E7">
            <w:pPr>
              <w:rPr>
                <w:rFonts w:ascii="Times New Roman" w:eastAsia="Tahoma" w:hAnsi="Times New Roman" w:cs="Times New Roman"/>
                <w:lang w:eastAsia="en-US"/>
              </w:rPr>
            </w:pPr>
          </w:p>
        </w:tc>
      </w:tr>
      <w:tr w:rsidR="00ED46E7" w:rsidRPr="00A16D72" w14:paraId="646E5071" w14:textId="77777777" w:rsidTr="00ED46E7">
        <w:tc>
          <w:tcPr>
            <w:tcW w:w="4261" w:type="dxa"/>
          </w:tcPr>
          <w:p w14:paraId="6CEAAAA5" w14:textId="77777777" w:rsidR="00ED46E7" w:rsidRPr="00A16D72" w:rsidRDefault="00ED46E7" w:rsidP="00ED46E7">
            <w:pPr>
              <w:tabs>
                <w:tab w:val="left" w:pos="900"/>
              </w:tabs>
              <w:rPr>
                <w:rFonts w:ascii="Times New Roman" w:eastAsia="Tahoma" w:hAnsi="Times New Roman" w:cs="Times New Roman"/>
                <w:lang w:eastAsia="en-US"/>
              </w:rPr>
            </w:pPr>
            <w:r w:rsidRPr="00A16D72">
              <w:rPr>
                <w:rFonts w:ascii="Times New Roman" w:eastAsia="Tahoma" w:hAnsi="Times New Roman" w:cs="Times New Roman"/>
                <w:lang w:eastAsia="en-US"/>
              </w:rPr>
              <w:t>Telefono numeris</w:t>
            </w:r>
          </w:p>
          <w:p w14:paraId="01A16D50" w14:textId="77777777" w:rsidR="00ED46E7" w:rsidRPr="00A16D72" w:rsidRDefault="00ED46E7" w:rsidP="00ED46E7">
            <w:pPr>
              <w:tabs>
                <w:tab w:val="left" w:pos="900"/>
              </w:tabs>
              <w:rPr>
                <w:rFonts w:ascii="Times New Roman" w:eastAsia="Tahoma" w:hAnsi="Times New Roman" w:cs="Times New Roman"/>
                <w:lang w:eastAsia="en-US"/>
              </w:rPr>
            </w:pPr>
          </w:p>
        </w:tc>
        <w:tc>
          <w:tcPr>
            <w:tcW w:w="6053" w:type="dxa"/>
          </w:tcPr>
          <w:p w14:paraId="28EB42CC" w14:textId="77777777" w:rsidR="00ED46E7" w:rsidRPr="00A16D72" w:rsidRDefault="00ED46E7" w:rsidP="00ED46E7">
            <w:pPr>
              <w:rPr>
                <w:rFonts w:ascii="Times New Roman" w:eastAsia="Tahoma" w:hAnsi="Times New Roman" w:cs="Times New Roman"/>
                <w:lang w:eastAsia="en-US"/>
              </w:rPr>
            </w:pPr>
          </w:p>
        </w:tc>
      </w:tr>
      <w:tr w:rsidR="00ED46E7" w:rsidRPr="00A16D72" w14:paraId="0C73E7FF" w14:textId="77777777" w:rsidTr="00ED46E7">
        <w:tc>
          <w:tcPr>
            <w:tcW w:w="4261" w:type="dxa"/>
          </w:tcPr>
          <w:p w14:paraId="7710FD90" w14:textId="77777777" w:rsidR="00ED46E7" w:rsidRPr="00A16D72" w:rsidRDefault="00ED46E7" w:rsidP="00ED46E7">
            <w:pPr>
              <w:rPr>
                <w:rFonts w:ascii="Times New Roman" w:eastAsia="Tahoma" w:hAnsi="Times New Roman" w:cs="Times New Roman"/>
                <w:lang w:eastAsia="en-US"/>
              </w:rPr>
            </w:pPr>
            <w:r w:rsidRPr="00A16D72">
              <w:rPr>
                <w:rFonts w:ascii="Times New Roman" w:eastAsia="Tahoma" w:hAnsi="Times New Roman" w:cs="Times New Roman"/>
                <w:lang w:eastAsia="en-US"/>
              </w:rPr>
              <w:t>Kredito įstaigos pavadinimas ir adresas, sąskaitos numeris ir kodas</w:t>
            </w:r>
          </w:p>
          <w:p w14:paraId="61DC853B" w14:textId="77777777" w:rsidR="00ED46E7" w:rsidRPr="00A16D72" w:rsidRDefault="00ED46E7" w:rsidP="00ED46E7">
            <w:pPr>
              <w:rPr>
                <w:rFonts w:ascii="Times New Roman" w:eastAsia="Tahoma" w:hAnsi="Times New Roman" w:cs="Times New Roman"/>
                <w:lang w:eastAsia="en-US"/>
              </w:rPr>
            </w:pPr>
          </w:p>
        </w:tc>
        <w:tc>
          <w:tcPr>
            <w:tcW w:w="6053" w:type="dxa"/>
          </w:tcPr>
          <w:p w14:paraId="63F01574" w14:textId="77777777" w:rsidR="00ED46E7" w:rsidRPr="00A16D72" w:rsidRDefault="00ED46E7" w:rsidP="00ED46E7">
            <w:pPr>
              <w:rPr>
                <w:rFonts w:ascii="Times New Roman" w:eastAsia="Tahoma" w:hAnsi="Times New Roman" w:cs="Times New Roman"/>
                <w:lang w:eastAsia="en-US"/>
              </w:rPr>
            </w:pPr>
          </w:p>
        </w:tc>
      </w:tr>
    </w:tbl>
    <w:p w14:paraId="5597E7D8" w14:textId="77777777" w:rsidR="00ED46E7" w:rsidRPr="00A16D72" w:rsidRDefault="00ED46E7" w:rsidP="00ED46E7">
      <w:pPr>
        <w:rPr>
          <w:rFonts w:ascii="Times New Roman" w:eastAsia="Tahoma" w:hAnsi="Times New Roman" w:cs="Times New Roman"/>
          <w:lang w:eastAsia="en-US"/>
        </w:rPr>
      </w:pPr>
    </w:p>
    <w:p w14:paraId="3FA62AE0" w14:textId="77777777" w:rsidR="00ED46E7" w:rsidRPr="002663C4" w:rsidRDefault="00ED46E7" w:rsidP="00ED46E7">
      <w:pPr>
        <w:ind w:firstLine="720"/>
        <w:jc w:val="both"/>
        <w:rPr>
          <w:rFonts w:ascii="Times New Roman" w:eastAsia="Tahoma" w:hAnsi="Times New Roman" w:cs="Times New Roman"/>
          <w:iCs/>
          <w:lang w:eastAsia="en-US"/>
        </w:rPr>
      </w:pPr>
      <w:r w:rsidRPr="002663C4">
        <w:rPr>
          <w:rFonts w:ascii="Times New Roman" w:eastAsia="Tahoma" w:hAnsi="Times New Roman" w:cs="Times New Roman"/>
          <w:lang w:eastAsia="en-US"/>
        </w:rPr>
        <w:t xml:space="preserve">Su </w:t>
      </w:r>
      <w:r w:rsidR="007D3B94" w:rsidRPr="002663C4">
        <w:rPr>
          <w:rFonts w:ascii="Times New Roman" w:eastAsia="Tahoma" w:hAnsi="Times New Roman" w:cs="Times New Roman"/>
          <w:lang w:eastAsia="en-US"/>
        </w:rPr>
        <w:t>Biržų rajono savivaldybės administracijos</w:t>
      </w:r>
      <w:r w:rsidRPr="002663C4">
        <w:rPr>
          <w:rFonts w:ascii="Times New Roman" w:eastAsia="Tahoma" w:hAnsi="Times New Roman" w:cs="Times New Roman"/>
          <w:lang w:eastAsia="en-US"/>
        </w:rPr>
        <w:t xml:space="preserve"> turto viešojo nuomos konkurso </w:t>
      </w:r>
      <w:r w:rsidR="00F10461" w:rsidRPr="002663C4">
        <w:rPr>
          <w:rFonts w:ascii="Times New Roman" w:eastAsia="Tahoma" w:hAnsi="Times New Roman" w:cs="Times New Roman"/>
          <w:lang w:eastAsia="en-US"/>
        </w:rPr>
        <w:t>sąlygomis</w:t>
      </w:r>
      <w:r w:rsidRPr="002663C4">
        <w:rPr>
          <w:rFonts w:ascii="Times New Roman" w:eastAsia="Tahoma" w:hAnsi="Times New Roman" w:cs="Times New Roman"/>
          <w:lang w:eastAsia="en-US"/>
        </w:rPr>
        <w:t xml:space="preserve"> bei </w:t>
      </w:r>
      <w:r w:rsidRPr="002663C4">
        <w:rPr>
          <w:rFonts w:ascii="Times New Roman" w:eastAsia="Tahoma" w:hAnsi="Times New Roman" w:cs="Times New Roman"/>
          <w:iCs/>
          <w:lang w:eastAsia="en-US"/>
        </w:rPr>
        <w:t>skelbimu apie Turto nuomos konkursą, kuris buvo paskelbtas</w:t>
      </w:r>
      <w:r w:rsidR="00571914" w:rsidRPr="002663C4">
        <w:rPr>
          <w:rFonts w:ascii="Times New Roman" w:eastAsia="Tahoma" w:hAnsi="Times New Roman" w:cs="Times New Roman"/>
          <w:iCs/>
          <w:lang w:eastAsia="en-US"/>
        </w:rPr>
        <w:t xml:space="preserve"> Biržų rajono savivaldybės tinklalapyje adresu: </w:t>
      </w:r>
      <w:hyperlink r:id="rId10" w:history="1">
        <w:r w:rsidR="00571914" w:rsidRPr="002663C4">
          <w:rPr>
            <w:rStyle w:val="Hipersaitas"/>
            <w:rFonts w:ascii="Times New Roman" w:eastAsia="Tahoma" w:hAnsi="Times New Roman" w:cs="Times New Roman"/>
            <w:iCs/>
            <w:lang w:eastAsia="en-US"/>
          </w:rPr>
          <w:t>https://www.birzai.lt/savivaldybe/veiklos-sritys/savivaldybes-turto-nuoma-panauda-turto-patikejimo-sutartys/208</w:t>
        </w:r>
      </w:hyperlink>
      <w:r w:rsidR="00571914" w:rsidRPr="002663C4">
        <w:rPr>
          <w:rFonts w:ascii="Times New Roman" w:eastAsia="Tahoma" w:hAnsi="Times New Roman" w:cs="Times New Roman"/>
          <w:iCs/>
          <w:lang w:eastAsia="en-US"/>
        </w:rPr>
        <w:t xml:space="preserve"> </w:t>
      </w:r>
      <w:r w:rsidRPr="002663C4">
        <w:rPr>
          <w:rFonts w:ascii="Times New Roman" w:eastAsia="Tahoma" w:hAnsi="Times New Roman" w:cs="Times New Roman"/>
          <w:iCs/>
          <w:lang w:eastAsia="en-US"/>
        </w:rPr>
        <w:t xml:space="preserve">susipažinome. </w:t>
      </w:r>
    </w:p>
    <w:p w14:paraId="64C7B24F" w14:textId="77777777" w:rsidR="00ED46E7" w:rsidRPr="002663C4" w:rsidRDefault="00ED46E7" w:rsidP="00ED46E7">
      <w:pPr>
        <w:ind w:firstLine="720"/>
        <w:jc w:val="both"/>
        <w:rPr>
          <w:rFonts w:ascii="Times New Roman" w:eastAsia="Tahoma" w:hAnsi="Times New Roman" w:cs="Times New Roman"/>
          <w:iCs/>
          <w:lang w:eastAsia="en-US"/>
        </w:rPr>
      </w:pPr>
    </w:p>
    <w:p w14:paraId="5C105FDB" w14:textId="77777777" w:rsidR="00ED46E7" w:rsidRPr="002663C4" w:rsidRDefault="00ED46E7" w:rsidP="00ED46E7">
      <w:pPr>
        <w:ind w:firstLine="720"/>
        <w:jc w:val="both"/>
        <w:rPr>
          <w:rFonts w:ascii="Times New Roman" w:eastAsia="Tahoma" w:hAnsi="Times New Roman" w:cs="Times New Roman"/>
          <w:iCs/>
          <w:lang w:eastAsia="en-US"/>
        </w:rPr>
      </w:pPr>
      <w:r w:rsidRPr="002663C4">
        <w:rPr>
          <w:rFonts w:ascii="Times New Roman" w:eastAsia="Tahoma" w:hAnsi="Times New Roman" w:cs="Times New Roman"/>
          <w:iCs/>
          <w:lang w:eastAsia="en-US"/>
        </w:rPr>
        <w:t>Nuomojam</w:t>
      </w:r>
      <w:r w:rsidR="007D3B94" w:rsidRPr="002663C4">
        <w:rPr>
          <w:rFonts w:ascii="Times New Roman" w:eastAsia="Tahoma" w:hAnsi="Times New Roman" w:cs="Times New Roman"/>
          <w:iCs/>
          <w:lang w:eastAsia="en-US"/>
        </w:rPr>
        <w:t>ą turtą</w:t>
      </w:r>
      <w:r w:rsidRPr="002663C4">
        <w:rPr>
          <w:rFonts w:ascii="Times New Roman" w:eastAsia="Tahoma" w:hAnsi="Times New Roman" w:cs="Times New Roman"/>
          <w:iCs/>
          <w:lang w:eastAsia="en-US"/>
        </w:rPr>
        <w:t xml:space="preserve"> naudosime </w:t>
      </w:r>
      <w:r w:rsidR="006379A6" w:rsidRPr="002663C4">
        <w:rPr>
          <w:rFonts w:ascii="Times New Roman" w:eastAsia="Tahoma" w:hAnsi="Times New Roman" w:cs="Times New Roman"/>
          <w:iCs/>
          <w:lang w:eastAsia="en-US"/>
        </w:rPr>
        <w:t>veiklai</w:t>
      </w:r>
      <w:r w:rsidR="001410EB" w:rsidRPr="002663C4">
        <w:rPr>
          <w:rFonts w:ascii="Times New Roman" w:eastAsia="Tahoma" w:hAnsi="Times New Roman" w:cs="Times New Roman"/>
          <w:iCs/>
          <w:lang w:eastAsia="en-US"/>
        </w:rPr>
        <w:t>:</w:t>
      </w:r>
      <w:r w:rsidR="006379A6" w:rsidRPr="002663C4">
        <w:rPr>
          <w:rFonts w:ascii="Times New Roman" w:eastAsia="Tahoma" w:hAnsi="Times New Roman" w:cs="Times New Roman"/>
          <w:iCs/>
          <w:lang w:eastAsia="en-US"/>
        </w:rPr>
        <w:t xml:space="preserve"> ...............</w:t>
      </w:r>
      <w:r w:rsidR="00330E22" w:rsidRPr="002663C4">
        <w:rPr>
          <w:rFonts w:ascii="Times New Roman" w:eastAsia="Tahoma" w:hAnsi="Times New Roman" w:cs="Times New Roman"/>
          <w:iCs/>
          <w:lang w:eastAsia="en-US"/>
        </w:rPr>
        <w:t>......................................................................</w:t>
      </w:r>
    </w:p>
    <w:p w14:paraId="7B3A489F" w14:textId="77777777" w:rsidR="00571914" w:rsidRPr="002663C4" w:rsidRDefault="00571914" w:rsidP="00ED46E7">
      <w:pPr>
        <w:ind w:firstLine="720"/>
        <w:jc w:val="both"/>
        <w:rPr>
          <w:rFonts w:ascii="Times New Roman" w:eastAsia="Tahoma" w:hAnsi="Times New Roman" w:cs="Times New Roman"/>
          <w:iCs/>
          <w:u w:val="single"/>
          <w:lang w:eastAsia="en-US"/>
        </w:rPr>
      </w:pPr>
    </w:p>
    <w:p w14:paraId="0600E377" w14:textId="77777777" w:rsidR="006379A6" w:rsidRPr="00154CF6" w:rsidRDefault="00154CF6" w:rsidP="00ED46E7">
      <w:pPr>
        <w:ind w:firstLine="720"/>
        <w:jc w:val="both"/>
        <w:rPr>
          <w:rFonts w:ascii="Times New Roman" w:eastAsia="Tahoma" w:hAnsi="Times New Roman" w:cs="Times New Roman"/>
          <w:iCs/>
          <w:u w:val="single"/>
          <w:lang w:eastAsia="en-US"/>
        </w:rPr>
      </w:pPr>
      <w:r w:rsidRPr="002663C4">
        <w:rPr>
          <w:rFonts w:ascii="Times New Roman" w:eastAsia="Tahoma" w:hAnsi="Times New Roman" w:cs="Times New Roman"/>
          <w:iCs/>
          <w:u w:val="single"/>
          <w:lang w:eastAsia="en-US"/>
        </w:rPr>
        <w:t xml:space="preserve">Įsipareigojame vykdyti </w:t>
      </w:r>
      <w:r w:rsidR="00571914" w:rsidRPr="002663C4">
        <w:rPr>
          <w:rFonts w:ascii="Times New Roman" w:eastAsia="Tahoma" w:hAnsi="Times New Roman" w:cs="Times New Roman"/>
          <w:iCs/>
          <w:u w:val="single"/>
          <w:lang w:eastAsia="en-US"/>
        </w:rPr>
        <w:t xml:space="preserve">mažmeninę </w:t>
      </w:r>
      <w:r w:rsidRPr="002663C4">
        <w:rPr>
          <w:rFonts w:ascii="Times New Roman" w:eastAsia="Tahoma" w:hAnsi="Times New Roman" w:cs="Times New Roman"/>
          <w:iCs/>
          <w:u w:val="single"/>
          <w:lang w:eastAsia="en-US"/>
        </w:rPr>
        <w:t>prekybą suvenyrais, lankstinukais, žemėlapiais ir kitomis prekėmis su Biržų atributika.</w:t>
      </w:r>
      <w:r w:rsidRPr="00154CF6">
        <w:rPr>
          <w:rFonts w:ascii="Times New Roman" w:eastAsia="Tahoma" w:hAnsi="Times New Roman" w:cs="Times New Roman"/>
          <w:iCs/>
          <w:u w:val="single"/>
          <w:lang w:eastAsia="en-US"/>
        </w:rPr>
        <w:t xml:space="preserve"> </w:t>
      </w:r>
    </w:p>
    <w:p w14:paraId="6B230EB1" w14:textId="77777777" w:rsidR="00ED46E7" w:rsidRPr="00A16D72" w:rsidRDefault="00ED46E7" w:rsidP="00ED46E7">
      <w:pPr>
        <w:ind w:firstLine="720"/>
        <w:jc w:val="both"/>
        <w:rPr>
          <w:rFonts w:ascii="Times New Roman" w:eastAsia="Tahoma" w:hAnsi="Times New Roman" w:cs="Times New Roman"/>
          <w:iCs/>
          <w:lang w:eastAsia="en-US"/>
        </w:rPr>
      </w:pPr>
    </w:p>
    <w:p w14:paraId="3AF77A90" w14:textId="02D66070" w:rsidR="007D3B94" w:rsidRPr="00A16D72" w:rsidRDefault="00EB7465" w:rsidP="007D3B94">
      <w:pPr>
        <w:jc w:val="both"/>
        <w:rPr>
          <w:rFonts w:ascii="Times New Roman" w:eastAsia="Tahoma" w:hAnsi="Times New Roman" w:cs="Times New Roman"/>
          <w:b/>
          <w:lang w:eastAsia="en-US"/>
        </w:rPr>
      </w:pPr>
      <w:r>
        <w:rPr>
          <w:rFonts w:ascii="Times New Roman" w:eastAsia="Tahoma" w:hAnsi="Times New Roman" w:cs="Times New Roman"/>
          <w:b/>
          <w:lang w:eastAsia="en-US"/>
        </w:rPr>
        <w:t>Siūlomas</w:t>
      </w:r>
      <w:r w:rsidR="007D3B94" w:rsidRPr="00A16D72">
        <w:rPr>
          <w:rFonts w:ascii="Times New Roman" w:eastAsia="Tahoma" w:hAnsi="Times New Roman" w:cs="Times New Roman"/>
          <w:b/>
          <w:lang w:eastAsia="en-US"/>
        </w:rPr>
        <w:t xml:space="preserve"> nuompinigių dyd</w:t>
      </w:r>
      <w:r>
        <w:rPr>
          <w:rFonts w:ascii="Times New Roman" w:eastAsia="Tahoma" w:hAnsi="Times New Roman" w:cs="Times New Roman"/>
          <w:b/>
          <w:lang w:eastAsia="en-US"/>
        </w:rPr>
        <w:t>is</w:t>
      </w:r>
      <w:r w:rsidR="007D3B94" w:rsidRPr="00A16D72">
        <w:rPr>
          <w:rFonts w:ascii="Times New Roman" w:eastAsia="Tahoma" w:hAnsi="Times New Roman" w:cs="Times New Roman"/>
          <w:b/>
          <w:lang w:eastAsia="en-US"/>
        </w:rPr>
        <w:t>:</w:t>
      </w:r>
    </w:p>
    <w:p w14:paraId="4325AD45" w14:textId="77777777" w:rsidR="007D3B94" w:rsidRPr="00A16D72" w:rsidRDefault="007D3B94" w:rsidP="007D3B94">
      <w:pPr>
        <w:jc w:val="both"/>
        <w:rPr>
          <w:rFonts w:ascii="Times New Roman" w:eastAsia="Tahoma" w:hAnsi="Times New Roman" w:cs="Times New Roman"/>
          <w:lang w:eastAsia="en-US"/>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7435"/>
        <w:gridCol w:w="1532"/>
      </w:tblGrid>
      <w:tr w:rsidR="00EF1202" w:rsidRPr="00A16D72" w14:paraId="5C81DE8D" w14:textId="77777777" w:rsidTr="00330E22">
        <w:trPr>
          <w:trHeight w:val="541"/>
        </w:trPr>
        <w:tc>
          <w:tcPr>
            <w:tcW w:w="778" w:type="dxa"/>
          </w:tcPr>
          <w:p w14:paraId="17750A6F" w14:textId="77777777" w:rsidR="00EF1202" w:rsidRPr="00A16D72" w:rsidRDefault="00EF1202" w:rsidP="007D3B94">
            <w:pPr>
              <w:jc w:val="both"/>
              <w:rPr>
                <w:rFonts w:ascii="Times New Roman" w:eastAsia="Tahoma" w:hAnsi="Times New Roman" w:cs="Times New Roman"/>
                <w:lang w:eastAsia="en-US"/>
              </w:rPr>
            </w:pPr>
            <w:r w:rsidRPr="00A16D72">
              <w:rPr>
                <w:rFonts w:ascii="Times New Roman" w:eastAsia="Tahoma" w:hAnsi="Times New Roman" w:cs="Times New Roman"/>
                <w:lang w:eastAsia="en-US"/>
              </w:rPr>
              <w:t>Eil. Nr.</w:t>
            </w:r>
          </w:p>
        </w:tc>
        <w:tc>
          <w:tcPr>
            <w:tcW w:w="7435" w:type="dxa"/>
          </w:tcPr>
          <w:p w14:paraId="001DFA0D" w14:textId="77777777" w:rsidR="00EF1202" w:rsidRPr="00A16D72" w:rsidRDefault="00EF1202" w:rsidP="00F91724">
            <w:pPr>
              <w:jc w:val="center"/>
              <w:rPr>
                <w:rFonts w:ascii="Times New Roman" w:eastAsia="Tahoma" w:hAnsi="Times New Roman" w:cs="Times New Roman"/>
                <w:lang w:eastAsia="en-US"/>
              </w:rPr>
            </w:pPr>
            <w:r w:rsidRPr="00A16D72">
              <w:rPr>
                <w:rFonts w:ascii="Times New Roman" w:eastAsia="Tahoma" w:hAnsi="Times New Roman" w:cs="Times New Roman"/>
                <w:lang w:eastAsia="en-US"/>
              </w:rPr>
              <w:t xml:space="preserve">Nuomojamas </w:t>
            </w:r>
            <w:r w:rsidR="00F91724" w:rsidRPr="00A16D72">
              <w:rPr>
                <w:rFonts w:ascii="Times New Roman" w:eastAsia="Tahoma" w:hAnsi="Times New Roman" w:cs="Times New Roman"/>
                <w:lang w:eastAsia="en-US"/>
              </w:rPr>
              <w:t>T</w:t>
            </w:r>
            <w:r w:rsidRPr="00A16D72">
              <w:rPr>
                <w:rFonts w:ascii="Times New Roman" w:eastAsia="Tahoma" w:hAnsi="Times New Roman" w:cs="Times New Roman"/>
                <w:lang w:eastAsia="en-US"/>
              </w:rPr>
              <w:t>urtas</w:t>
            </w:r>
          </w:p>
        </w:tc>
        <w:tc>
          <w:tcPr>
            <w:tcW w:w="1532" w:type="dxa"/>
          </w:tcPr>
          <w:p w14:paraId="190E8144" w14:textId="77777777" w:rsidR="00EF1202" w:rsidRPr="00A16D72" w:rsidRDefault="00EF1202" w:rsidP="00330E22">
            <w:pPr>
              <w:jc w:val="both"/>
              <w:rPr>
                <w:rFonts w:ascii="Times New Roman" w:eastAsia="Tahoma" w:hAnsi="Times New Roman" w:cs="Times New Roman"/>
                <w:lang w:eastAsia="en-US"/>
              </w:rPr>
            </w:pPr>
            <w:r w:rsidRPr="00A16D72">
              <w:rPr>
                <w:rFonts w:ascii="Times New Roman" w:eastAsia="Tahoma" w:hAnsi="Times New Roman" w:cs="Times New Roman"/>
                <w:lang w:eastAsia="en-US"/>
              </w:rPr>
              <w:t>Siūlomas visų objektų nuompinigių dydis už vieną mėnesį, Eur</w:t>
            </w:r>
          </w:p>
        </w:tc>
      </w:tr>
      <w:tr w:rsidR="00EF1202" w:rsidRPr="00A16D72" w14:paraId="60CA84AF" w14:textId="77777777" w:rsidTr="00330E22">
        <w:trPr>
          <w:trHeight w:val="541"/>
        </w:trPr>
        <w:tc>
          <w:tcPr>
            <w:tcW w:w="778" w:type="dxa"/>
          </w:tcPr>
          <w:p w14:paraId="7D43AF0D" w14:textId="77777777" w:rsidR="00EF1202" w:rsidRPr="00A16D72" w:rsidRDefault="00EF1202" w:rsidP="007D3B94">
            <w:pPr>
              <w:jc w:val="both"/>
              <w:rPr>
                <w:rFonts w:ascii="Times New Roman" w:eastAsia="Tahoma" w:hAnsi="Times New Roman" w:cs="Times New Roman"/>
                <w:lang w:eastAsia="en-US"/>
              </w:rPr>
            </w:pPr>
            <w:r w:rsidRPr="00A16D72">
              <w:rPr>
                <w:rFonts w:ascii="Times New Roman" w:eastAsia="Tahoma" w:hAnsi="Times New Roman" w:cs="Times New Roman"/>
                <w:lang w:eastAsia="en-US"/>
              </w:rPr>
              <w:t>1.</w:t>
            </w:r>
          </w:p>
        </w:tc>
        <w:tc>
          <w:tcPr>
            <w:tcW w:w="7435" w:type="dxa"/>
          </w:tcPr>
          <w:p w14:paraId="289F845A" w14:textId="77777777" w:rsidR="00330E22" w:rsidRPr="00A16D72" w:rsidRDefault="00330E22" w:rsidP="00330E22">
            <w:pPr>
              <w:jc w:val="both"/>
              <w:rPr>
                <w:rFonts w:ascii="Times New Roman" w:hAnsi="Times New Roman" w:cs="Times New Roman"/>
              </w:rPr>
            </w:pPr>
            <w:r w:rsidRPr="00A16D72">
              <w:rPr>
                <w:rFonts w:ascii="Times New Roman" w:hAnsi="Times New Roman" w:cs="Times New Roman"/>
              </w:rPr>
              <w:t xml:space="preserve">1.1. Mokyklos pastato Biržų r. sav., Kirkilų k., Mokyklos g. 14 (nekilnojamojo daikto kadastrinių matavimų byloje Nr. 36/2571 pastatas plane pažymėtas 1C1p, unikalus Nr. 3690-0009-4017) I aukšto </w:t>
            </w:r>
            <w:r w:rsidRPr="00A16D72">
              <w:rPr>
                <w:rFonts w:ascii="Times New Roman" w:hAnsi="Times New Roman" w:cs="Times New Roman"/>
                <w:b/>
              </w:rPr>
              <w:t>218,80 kv. m patalpos</w:t>
            </w:r>
            <w:r w:rsidRPr="00A16D72">
              <w:rPr>
                <w:rFonts w:ascii="Times New Roman" w:hAnsi="Times New Roman" w:cs="Times New Roman"/>
              </w:rPr>
              <w:t xml:space="preserve"> (nekilnojamojo daikto kadastrinių matavimų byloje Nr. 36/2571 patalpos pažymėtos Nr. 1-5 (78,70 kv. m), 1-6 (11,47 kv. m), 1-7 (4,67 kv. m), 1-8 (2/3 patalpos – 3,30 kv. m), 1-9 (2/3 patalpos – 2,49 kv. m), 1-10 (2,38 kv. m), 1-11 (10,17 kv. m),  1-12 (30,70 kv. m), 1-13 (30,95 kv. m), 1-14 (31,04 kv. m), 1-15 (2,8 kv. m), 1-16 (2,82 kv. m), 1-17 (7,31 kv. m)) su virtuvės baldų komplektu, įmontuojama dujine orkaite, </w:t>
            </w:r>
            <w:r w:rsidRPr="00A16D72">
              <w:rPr>
                <w:rFonts w:ascii="Times New Roman" w:hAnsi="Times New Roman" w:cs="Times New Roman"/>
              </w:rPr>
              <w:lastRenderedPageBreak/>
              <w:t xml:space="preserve">įmontuojama dujine </w:t>
            </w:r>
            <w:proofErr w:type="spellStart"/>
            <w:r w:rsidRPr="00A16D72">
              <w:rPr>
                <w:rFonts w:ascii="Times New Roman" w:hAnsi="Times New Roman" w:cs="Times New Roman"/>
              </w:rPr>
              <w:t>kaitlente</w:t>
            </w:r>
            <w:proofErr w:type="spellEnd"/>
            <w:r w:rsidRPr="00A16D72">
              <w:rPr>
                <w:rFonts w:ascii="Times New Roman" w:hAnsi="Times New Roman" w:cs="Times New Roman"/>
              </w:rPr>
              <w:t>, įmontuojamu gartraukiu, įmontuojama plautuve;</w:t>
            </w:r>
          </w:p>
          <w:p w14:paraId="0AA549A4" w14:textId="77777777" w:rsidR="00330E22" w:rsidRPr="00A16D72" w:rsidRDefault="00330E22" w:rsidP="00330E22">
            <w:pPr>
              <w:jc w:val="both"/>
              <w:rPr>
                <w:rFonts w:ascii="Times New Roman" w:hAnsi="Times New Roman" w:cs="Times New Roman"/>
              </w:rPr>
            </w:pPr>
            <w:r w:rsidRPr="00A16D72">
              <w:rPr>
                <w:rFonts w:ascii="Times New Roman" w:hAnsi="Times New Roman" w:cs="Times New Roman"/>
              </w:rPr>
              <w:t>1.2. Pavėsinė Biržų r. sav., Kirkilų k., Mokyklos g. 14, unikalus Nr. 4400-3882-1133,  plotas – 121,90 kv. m su  9 vnt. medinių stalų, 18 vnt. medinių suolų;</w:t>
            </w:r>
          </w:p>
          <w:p w14:paraId="0206BCFF" w14:textId="77777777" w:rsidR="00330E22" w:rsidRPr="00A16D72" w:rsidRDefault="00330E22" w:rsidP="00330E22">
            <w:pPr>
              <w:jc w:val="both"/>
              <w:rPr>
                <w:rFonts w:ascii="Times New Roman" w:hAnsi="Times New Roman" w:cs="Times New Roman"/>
              </w:rPr>
            </w:pPr>
            <w:r w:rsidRPr="00A16D72">
              <w:rPr>
                <w:rFonts w:ascii="Times New Roman" w:hAnsi="Times New Roman" w:cs="Times New Roman"/>
              </w:rPr>
              <w:t>1.3. Medinės kilnojamos pavėsinės, 3 vnt.;</w:t>
            </w:r>
          </w:p>
          <w:p w14:paraId="578D40C0" w14:textId="77777777" w:rsidR="00330E22" w:rsidRPr="00A16D72" w:rsidRDefault="00330E22" w:rsidP="00330E22">
            <w:pPr>
              <w:jc w:val="both"/>
              <w:rPr>
                <w:rFonts w:ascii="Times New Roman" w:hAnsi="Times New Roman" w:cs="Times New Roman"/>
              </w:rPr>
            </w:pPr>
            <w:r w:rsidRPr="00A16D72">
              <w:rPr>
                <w:rFonts w:ascii="Times New Roman" w:hAnsi="Times New Roman" w:cs="Times New Roman"/>
              </w:rPr>
              <w:t>1.4. Pėsčiųjų takas Biržų r. sav., Kirkilų k., Mokyklos g. 14, plotas – 331,01 kv. m;</w:t>
            </w:r>
          </w:p>
          <w:p w14:paraId="60F9F5D8" w14:textId="77777777" w:rsidR="00330E22" w:rsidRPr="00A16D72" w:rsidRDefault="00330E22" w:rsidP="00330E22">
            <w:pPr>
              <w:jc w:val="both"/>
              <w:rPr>
                <w:rFonts w:ascii="Times New Roman" w:hAnsi="Times New Roman" w:cs="Times New Roman"/>
              </w:rPr>
            </w:pPr>
            <w:r w:rsidRPr="00A16D72">
              <w:rPr>
                <w:rFonts w:ascii="Times New Roman" w:hAnsi="Times New Roman" w:cs="Times New Roman"/>
              </w:rPr>
              <w:t>1.5. Automobilių stovėjimo aikštelė Biržų r. sav., Kirkilų k., Mokyklos g. 14, plotas – 347,56 kv. m;</w:t>
            </w:r>
          </w:p>
          <w:p w14:paraId="7059461E" w14:textId="77777777" w:rsidR="00330E22" w:rsidRPr="00A16D72" w:rsidRDefault="00330E22" w:rsidP="00330E22">
            <w:pPr>
              <w:jc w:val="both"/>
              <w:rPr>
                <w:rFonts w:ascii="Times New Roman" w:hAnsi="Times New Roman" w:cs="Times New Roman"/>
              </w:rPr>
            </w:pPr>
            <w:r w:rsidRPr="00A16D72">
              <w:rPr>
                <w:rFonts w:ascii="Times New Roman" w:hAnsi="Times New Roman" w:cs="Times New Roman"/>
              </w:rPr>
              <w:t xml:space="preserve">1.6. Nuotekų šalinimo tinklai Biržų r. sav., Kirkilų k., Mokyklos g. 14, ilgis – 92,1 m; </w:t>
            </w:r>
          </w:p>
          <w:p w14:paraId="2BE3E742" w14:textId="77777777" w:rsidR="00EF1202" w:rsidRPr="00A16D72" w:rsidRDefault="00330E22" w:rsidP="00330E22">
            <w:pPr>
              <w:jc w:val="both"/>
              <w:rPr>
                <w:rFonts w:ascii="Times New Roman" w:hAnsi="Times New Roman" w:cs="Times New Roman"/>
              </w:rPr>
            </w:pPr>
            <w:r w:rsidRPr="00A16D72">
              <w:rPr>
                <w:rFonts w:ascii="Times New Roman" w:hAnsi="Times New Roman" w:cs="Times New Roman"/>
              </w:rPr>
              <w:t>1.7. Vandentiekio tinklai Biržų r. sav., Kirkilų k., Mokyklos g. 14, ilgis – 95,94 m.</w:t>
            </w:r>
          </w:p>
        </w:tc>
        <w:tc>
          <w:tcPr>
            <w:tcW w:w="1532" w:type="dxa"/>
          </w:tcPr>
          <w:p w14:paraId="612B9A47" w14:textId="77777777" w:rsidR="00EF1202" w:rsidRPr="00A16D72" w:rsidRDefault="00EF1202" w:rsidP="007D3B94">
            <w:pPr>
              <w:jc w:val="both"/>
              <w:rPr>
                <w:rFonts w:ascii="Times New Roman" w:eastAsia="Tahoma" w:hAnsi="Times New Roman" w:cs="Times New Roman"/>
                <w:lang w:eastAsia="en-US"/>
              </w:rPr>
            </w:pPr>
          </w:p>
        </w:tc>
      </w:tr>
    </w:tbl>
    <w:p w14:paraId="5451272F" w14:textId="77777777" w:rsidR="007D3B94" w:rsidRPr="00A16D72" w:rsidRDefault="007D3B94" w:rsidP="007D3B94">
      <w:pPr>
        <w:jc w:val="both"/>
        <w:rPr>
          <w:rFonts w:ascii="Times New Roman" w:eastAsia="Tahoma" w:hAnsi="Times New Roman" w:cs="Times New Roman"/>
          <w:lang w:eastAsia="en-US"/>
        </w:rPr>
      </w:pPr>
    </w:p>
    <w:p w14:paraId="48590858" w14:textId="77777777" w:rsidR="00330E22" w:rsidRPr="00A16D72" w:rsidRDefault="001410EB" w:rsidP="00330E22">
      <w:pPr>
        <w:ind w:firstLine="720"/>
        <w:jc w:val="both"/>
        <w:rPr>
          <w:rFonts w:ascii="Times New Roman" w:eastAsia="Tahoma" w:hAnsi="Times New Roman" w:cs="Times New Roman"/>
          <w:lang w:eastAsia="en-US"/>
        </w:rPr>
      </w:pPr>
      <w:r w:rsidRPr="00A16D72">
        <w:rPr>
          <w:rFonts w:ascii="Times New Roman" w:eastAsia="Tahoma" w:hAnsi="Times New Roman" w:cs="Times New Roman"/>
          <w:lang w:eastAsia="en-US"/>
        </w:rPr>
        <w:t xml:space="preserve"> </w:t>
      </w:r>
      <w:r w:rsidR="00330E22" w:rsidRPr="00A16D72">
        <w:rPr>
          <w:rFonts w:ascii="Times New Roman" w:eastAsia="Tahoma" w:hAnsi="Times New Roman" w:cs="Times New Roman"/>
          <w:lang w:eastAsia="en-US"/>
        </w:rPr>
        <w:t xml:space="preserve">PRIDEDAMA: </w:t>
      </w:r>
      <w:r w:rsidR="00330E22" w:rsidRPr="00A16D72">
        <w:rPr>
          <w:rFonts w:ascii="Times New Roman" w:eastAsia="Tahoma" w:hAnsi="Times New Roman" w:cs="Times New Roman"/>
          <w:i/>
          <w:lang w:eastAsia="en-US"/>
        </w:rPr>
        <w:t>(nereikalingą išbraukti)</w:t>
      </w:r>
    </w:p>
    <w:p w14:paraId="1AA202BF" w14:textId="77777777" w:rsidR="00330E22" w:rsidRPr="00A16D72" w:rsidRDefault="00330E22" w:rsidP="00330E22">
      <w:pPr>
        <w:ind w:firstLine="720"/>
        <w:jc w:val="both"/>
        <w:rPr>
          <w:rFonts w:ascii="Times New Roman" w:eastAsia="Tahoma" w:hAnsi="Times New Roman" w:cs="Times New Roman"/>
          <w:lang w:eastAsia="en-US"/>
        </w:rPr>
      </w:pPr>
      <w:r w:rsidRPr="00A16D72">
        <w:rPr>
          <w:rFonts w:ascii="Times New Roman" w:eastAsia="Tahoma" w:hAnsi="Times New Roman" w:cs="Times New Roman"/>
          <w:lang w:eastAsia="en-US"/>
        </w:rPr>
        <w:t>1. Juridinio asmens registracijos pažymėjimo kopija, patvirtinta antspaudu (jeigu juridinis asmuo privalo turėti antspaudą) ir įgalioto atstovo parašu;</w:t>
      </w:r>
    </w:p>
    <w:p w14:paraId="545006A4" w14:textId="77777777" w:rsidR="001410EB" w:rsidRPr="00A16D72" w:rsidRDefault="001410EB" w:rsidP="00330E22">
      <w:pPr>
        <w:ind w:firstLine="720"/>
        <w:jc w:val="both"/>
        <w:rPr>
          <w:rFonts w:ascii="Times New Roman" w:eastAsia="Tahoma" w:hAnsi="Times New Roman" w:cs="Times New Roman"/>
          <w:lang w:eastAsia="en-US"/>
        </w:rPr>
      </w:pPr>
      <w:r w:rsidRPr="00A16D72">
        <w:rPr>
          <w:rFonts w:ascii="Times New Roman" w:eastAsia="Tahoma" w:hAnsi="Times New Roman" w:cs="Times New Roman"/>
          <w:lang w:eastAsia="en-US"/>
        </w:rPr>
        <w:t xml:space="preserve">2. Juridinio asmens įstatų (nuostatų) kopija; </w:t>
      </w:r>
    </w:p>
    <w:p w14:paraId="1D1BB6B2" w14:textId="77777777" w:rsidR="00330E22" w:rsidRPr="00A16D72" w:rsidRDefault="00F12115" w:rsidP="00330E22">
      <w:pPr>
        <w:ind w:firstLine="720"/>
        <w:jc w:val="both"/>
        <w:rPr>
          <w:rFonts w:ascii="Times New Roman" w:eastAsia="Tahoma" w:hAnsi="Times New Roman" w:cs="Times New Roman"/>
          <w:lang w:eastAsia="en-US"/>
        </w:rPr>
      </w:pPr>
      <w:r w:rsidRPr="00A16D72">
        <w:rPr>
          <w:rFonts w:ascii="Times New Roman" w:eastAsia="Tahoma" w:hAnsi="Times New Roman" w:cs="Times New Roman"/>
          <w:lang w:eastAsia="en-US"/>
        </w:rPr>
        <w:t>3</w:t>
      </w:r>
      <w:r w:rsidR="00330E22" w:rsidRPr="00A16D72">
        <w:rPr>
          <w:rFonts w:ascii="Times New Roman" w:eastAsia="Tahoma" w:hAnsi="Times New Roman" w:cs="Times New Roman"/>
          <w:lang w:eastAsia="en-US"/>
        </w:rPr>
        <w:t>. Įgaliojimo kopija (jeigu pasiūlymą teikia įgaliotas asmuo);</w:t>
      </w:r>
    </w:p>
    <w:p w14:paraId="4B3C7A78" w14:textId="77777777" w:rsidR="00330E22" w:rsidRPr="00A16D72" w:rsidRDefault="00F12115" w:rsidP="00330E22">
      <w:pPr>
        <w:ind w:firstLine="720"/>
        <w:jc w:val="both"/>
        <w:rPr>
          <w:rFonts w:ascii="Times New Roman" w:eastAsia="Tahoma" w:hAnsi="Times New Roman" w:cs="Times New Roman"/>
          <w:lang w:eastAsia="en-US"/>
        </w:rPr>
      </w:pPr>
      <w:r w:rsidRPr="00A16D72">
        <w:rPr>
          <w:rFonts w:ascii="Times New Roman" w:eastAsia="Tahoma" w:hAnsi="Times New Roman" w:cs="Times New Roman"/>
          <w:lang w:eastAsia="en-US"/>
        </w:rPr>
        <w:t>4</w:t>
      </w:r>
      <w:r w:rsidR="00330E22" w:rsidRPr="00A16D72">
        <w:rPr>
          <w:rFonts w:ascii="Times New Roman" w:eastAsia="Tahoma" w:hAnsi="Times New Roman" w:cs="Times New Roman"/>
          <w:lang w:eastAsia="en-US"/>
        </w:rPr>
        <w:t>. Fizinio asmens deklaracijos apie gyvenamąją vietą kopija;</w:t>
      </w:r>
    </w:p>
    <w:p w14:paraId="6A332316" w14:textId="77777777" w:rsidR="00330E22" w:rsidRPr="00A16D72" w:rsidRDefault="00F12115" w:rsidP="00330E22">
      <w:pPr>
        <w:ind w:firstLine="720"/>
        <w:jc w:val="both"/>
        <w:rPr>
          <w:rFonts w:ascii="Times New Roman" w:eastAsia="Tahoma" w:hAnsi="Times New Roman" w:cs="Times New Roman"/>
          <w:lang w:eastAsia="en-US"/>
        </w:rPr>
      </w:pPr>
      <w:r w:rsidRPr="00A16D72">
        <w:rPr>
          <w:rFonts w:ascii="Times New Roman" w:eastAsia="Tahoma" w:hAnsi="Times New Roman" w:cs="Times New Roman"/>
          <w:lang w:eastAsia="en-US"/>
        </w:rPr>
        <w:t>5</w:t>
      </w:r>
      <w:r w:rsidR="00330E22" w:rsidRPr="00A16D72">
        <w:rPr>
          <w:rFonts w:ascii="Times New Roman" w:eastAsia="Tahoma" w:hAnsi="Times New Roman" w:cs="Times New Roman"/>
          <w:lang w:eastAsia="en-US"/>
        </w:rPr>
        <w:t>. Nuolatinio Lietuvos gyventojo individualios veiklos vykdymo pažymos kopija.</w:t>
      </w:r>
    </w:p>
    <w:p w14:paraId="46D5E67F" w14:textId="77777777" w:rsidR="006F476B" w:rsidRPr="00A16D72" w:rsidRDefault="00F12115" w:rsidP="00330E22">
      <w:pPr>
        <w:ind w:firstLine="720"/>
        <w:jc w:val="both"/>
        <w:rPr>
          <w:rFonts w:ascii="Times New Roman" w:eastAsia="Tahoma" w:hAnsi="Times New Roman" w:cs="Times New Roman"/>
          <w:lang w:eastAsia="en-US"/>
        </w:rPr>
      </w:pPr>
      <w:r w:rsidRPr="00A16D72">
        <w:rPr>
          <w:rFonts w:ascii="Times New Roman" w:eastAsia="Tahoma" w:hAnsi="Times New Roman" w:cs="Times New Roman"/>
          <w:lang w:eastAsia="en-US"/>
        </w:rPr>
        <w:t>6</w:t>
      </w:r>
      <w:r w:rsidR="006F476B" w:rsidRPr="00A16D72">
        <w:rPr>
          <w:rFonts w:ascii="Times New Roman" w:eastAsia="Tahoma" w:hAnsi="Times New Roman" w:cs="Times New Roman"/>
          <w:lang w:eastAsia="en-US"/>
        </w:rPr>
        <w:t>. Numatomos vykdyti veiklos trumpas aprašymas.</w:t>
      </w:r>
    </w:p>
    <w:p w14:paraId="16F8785F" w14:textId="77777777" w:rsidR="00330E22" w:rsidRPr="00A16D72" w:rsidRDefault="00330E22" w:rsidP="00330E22">
      <w:pPr>
        <w:jc w:val="both"/>
        <w:rPr>
          <w:rFonts w:ascii="Times New Roman" w:eastAsia="Tahoma" w:hAnsi="Times New Roman" w:cs="Times New Roman"/>
          <w:lang w:eastAsia="en-US"/>
        </w:rPr>
      </w:pPr>
    </w:p>
    <w:p w14:paraId="552E8D02" w14:textId="77777777" w:rsidR="00330E22" w:rsidRPr="00A16D72" w:rsidRDefault="00330E22" w:rsidP="00ED46E7">
      <w:pPr>
        <w:jc w:val="both"/>
        <w:rPr>
          <w:rFonts w:ascii="Times New Roman" w:eastAsia="Tahoma" w:hAnsi="Times New Roman" w:cs="Times New Roman"/>
          <w:lang w:eastAsia="en-US"/>
        </w:rPr>
      </w:pPr>
    </w:p>
    <w:p w14:paraId="75E45DEA" w14:textId="77777777" w:rsidR="001410EB" w:rsidRPr="00A16D72" w:rsidRDefault="001410EB" w:rsidP="00ED46E7">
      <w:pPr>
        <w:jc w:val="both"/>
        <w:rPr>
          <w:rFonts w:ascii="Times New Roman" w:eastAsia="Tahoma" w:hAnsi="Times New Roman" w:cs="Times New Roman"/>
          <w:lang w:eastAsia="en-US"/>
        </w:rPr>
      </w:pPr>
    </w:p>
    <w:p w14:paraId="54F3D231" w14:textId="77777777" w:rsidR="001410EB" w:rsidRPr="00A16D72" w:rsidRDefault="001410EB" w:rsidP="00ED46E7">
      <w:pPr>
        <w:jc w:val="both"/>
        <w:rPr>
          <w:rFonts w:ascii="Times New Roman" w:eastAsia="Tahoma" w:hAnsi="Times New Roman" w:cs="Times New Roman"/>
          <w:lang w:eastAsia="en-US"/>
        </w:rPr>
      </w:pPr>
    </w:p>
    <w:p w14:paraId="28D38921" w14:textId="77777777" w:rsidR="00ED46E7" w:rsidRPr="00A16D72" w:rsidRDefault="00ED46E7" w:rsidP="00ED46E7">
      <w:pPr>
        <w:jc w:val="both"/>
        <w:rPr>
          <w:rFonts w:ascii="Times New Roman" w:eastAsia="Tahoma" w:hAnsi="Times New Roman" w:cs="Times New Roman"/>
          <w:lang w:eastAsia="en-US"/>
        </w:rPr>
      </w:pPr>
      <w:r w:rsidRPr="00A16D72">
        <w:rPr>
          <w:rFonts w:ascii="Times New Roman" w:eastAsia="Tahoma" w:hAnsi="Times New Roman" w:cs="Times New Roman"/>
          <w:lang w:eastAsia="en-US"/>
        </w:rPr>
        <w:t xml:space="preserve">(Už </w:t>
      </w:r>
      <w:r w:rsidR="00B41718" w:rsidRPr="00A16D72">
        <w:rPr>
          <w:rFonts w:ascii="Times New Roman" w:eastAsia="Tahoma" w:hAnsi="Times New Roman" w:cs="Times New Roman"/>
          <w:lang w:eastAsia="en-US"/>
        </w:rPr>
        <w:t xml:space="preserve">pasiūlymo </w:t>
      </w:r>
      <w:r w:rsidRPr="00A16D72">
        <w:rPr>
          <w:rFonts w:ascii="Times New Roman" w:eastAsia="Tahoma" w:hAnsi="Times New Roman" w:cs="Times New Roman"/>
          <w:lang w:eastAsia="en-US"/>
        </w:rPr>
        <w:t xml:space="preserve">pateikimą atsakingo </w:t>
      </w:r>
    </w:p>
    <w:p w14:paraId="56407CF8" w14:textId="77777777" w:rsidR="00ED46E7" w:rsidRPr="00A16D72" w:rsidRDefault="00ED46E7" w:rsidP="00ED46E7">
      <w:pPr>
        <w:jc w:val="both"/>
        <w:rPr>
          <w:rFonts w:ascii="Times New Roman" w:eastAsia="Tahoma" w:hAnsi="Times New Roman" w:cs="Times New Roman"/>
          <w:lang w:eastAsia="en-US"/>
        </w:rPr>
      </w:pPr>
      <w:r w:rsidRPr="00A16D72">
        <w:rPr>
          <w:rFonts w:ascii="Times New Roman" w:eastAsia="Tahoma" w:hAnsi="Times New Roman" w:cs="Times New Roman"/>
          <w:lang w:eastAsia="en-US"/>
        </w:rPr>
        <w:t xml:space="preserve">asmens vardas, pavardė, parašas ir antspaudas) </w:t>
      </w:r>
    </w:p>
    <w:p w14:paraId="030728F6" w14:textId="77777777" w:rsidR="00ED46E7" w:rsidRPr="00A16D72" w:rsidRDefault="00ED46E7" w:rsidP="00ED46E7">
      <w:pPr>
        <w:jc w:val="both"/>
        <w:rPr>
          <w:rFonts w:ascii="Times New Roman" w:eastAsia="Tahoma" w:hAnsi="Times New Roman" w:cs="Times New Roman"/>
          <w:b/>
          <w:lang w:eastAsia="en-US"/>
        </w:rPr>
      </w:pPr>
    </w:p>
    <w:p w14:paraId="44BB2A4D" w14:textId="77777777" w:rsidR="00ED46E7" w:rsidRPr="00A16D72" w:rsidRDefault="00ED46E7" w:rsidP="00ED46E7">
      <w:pPr>
        <w:jc w:val="center"/>
        <w:rPr>
          <w:rFonts w:ascii="Times New Roman" w:eastAsia="Tahoma" w:hAnsi="Times New Roman" w:cs="Times New Roman"/>
          <w:lang w:eastAsia="en-US"/>
        </w:rPr>
      </w:pPr>
      <w:r w:rsidRPr="00A16D72">
        <w:rPr>
          <w:rFonts w:ascii="Times New Roman" w:eastAsia="Tahoma" w:hAnsi="Times New Roman" w:cs="Times New Roman"/>
          <w:lang w:eastAsia="en-US"/>
        </w:rPr>
        <w:t>_____________________</w:t>
      </w:r>
    </w:p>
    <w:p w14:paraId="5B52AA02" w14:textId="77777777" w:rsidR="0000577F" w:rsidRPr="00A16D72" w:rsidRDefault="0000577F" w:rsidP="00EF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en-GB"/>
        </w:rPr>
        <w:sectPr w:rsidR="0000577F" w:rsidRPr="00A16D72" w:rsidSect="004F1CAC">
          <w:pgSz w:w="11906" w:h="16838"/>
          <w:pgMar w:top="1119" w:right="567" w:bottom="629" w:left="1701" w:header="567" w:footer="567" w:gutter="0"/>
          <w:pgNumType w:start="1"/>
          <w:cols w:space="1296"/>
          <w:titlePg/>
          <w:docGrid w:linePitch="360"/>
        </w:sectPr>
      </w:pPr>
    </w:p>
    <w:p w14:paraId="0D50FE00" w14:textId="77777777" w:rsidR="00EF1202" w:rsidRPr="00A16D72" w:rsidRDefault="00EF1202" w:rsidP="00EF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en-GB"/>
        </w:rPr>
      </w:pPr>
    </w:p>
    <w:p w14:paraId="772CEF5B"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GB"/>
        </w:rPr>
      </w:pPr>
    </w:p>
    <w:p w14:paraId="11E78074"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pt-BR" w:eastAsia="en-GB"/>
        </w:rPr>
      </w:pPr>
      <w:r w:rsidRPr="00A16D72">
        <w:rPr>
          <w:rFonts w:ascii="Times New Roman" w:hAnsi="Times New Roman" w:cs="Times New Roman"/>
          <w:b/>
          <w:lang w:eastAsia="en-GB"/>
        </w:rPr>
        <w:t xml:space="preserve">Priedas Nr. </w:t>
      </w:r>
      <w:r w:rsidR="009C4B9E" w:rsidRPr="00A16D72">
        <w:rPr>
          <w:rFonts w:ascii="Times New Roman" w:hAnsi="Times New Roman" w:cs="Times New Roman"/>
          <w:b/>
          <w:lang w:val="pt-BR" w:eastAsia="en-GB"/>
        </w:rPr>
        <w:t>2</w:t>
      </w:r>
    </w:p>
    <w:p w14:paraId="7937A87F"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pt-BR" w:eastAsia="en-GB"/>
        </w:rPr>
      </w:pPr>
    </w:p>
    <w:p w14:paraId="6747FF7A" w14:textId="0700C78B"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eastAsia="x-none"/>
        </w:rPr>
      </w:pPr>
      <w:r w:rsidRPr="00A16D72">
        <w:rPr>
          <w:rFonts w:ascii="Times New Roman" w:hAnsi="Times New Roman" w:cs="Times New Roman"/>
          <w:b/>
          <w:lang w:eastAsia="x-none"/>
        </w:rPr>
        <w:t xml:space="preserve">(Turto nuomos konkurso vokų registracijos </w:t>
      </w:r>
      <w:r w:rsidR="00B36B2F">
        <w:rPr>
          <w:rFonts w:ascii="Times New Roman" w:hAnsi="Times New Roman" w:cs="Times New Roman"/>
          <w:b/>
          <w:lang w:eastAsia="x-none"/>
        </w:rPr>
        <w:t>pažymos</w:t>
      </w:r>
      <w:r w:rsidRPr="00A16D72">
        <w:rPr>
          <w:rFonts w:ascii="Times New Roman" w:hAnsi="Times New Roman" w:cs="Times New Roman"/>
          <w:b/>
          <w:lang w:eastAsia="x-none"/>
        </w:rPr>
        <w:t xml:space="preserve"> formos pavyzdys)</w:t>
      </w:r>
    </w:p>
    <w:p w14:paraId="5020E886"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x-none"/>
        </w:rPr>
      </w:pPr>
    </w:p>
    <w:p w14:paraId="19854A87" w14:textId="793C19EB"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lang w:eastAsia="x-none"/>
        </w:rPr>
      </w:pPr>
      <w:r w:rsidRPr="00A16D72">
        <w:rPr>
          <w:rFonts w:ascii="Times New Roman" w:hAnsi="Times New Roman" w:cs="Times New Roman"/>
          <w:b/>
          <w:caps/>
          <w:lang w:eastAsia="x-none"/>
        </w:rPr>
        <w:t xml:space="preserve">Turto nuomos konkurso vokų registracijos </w:t>
      </w:r>
      <w:r w:rsidR="00B36B2F">
        <w:rPr>
          <w:rFonts w:ascii="Times New Roman" w:hAnsi="Times New Roman" w:cs="Times New Roman"/>
          <w:b/>
          <w:caps/>
          <w:lang w:eastAsia="x-none"/>
        </w:rPr>
        <w:t>PAŽYMA</w:t>
      </w:r>
    </w:p>
    <w:p w14:paraId="2988DB76"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x-none"/>
        </w:rPr>
      </w:pPr>
    </w:p>
    <w:p w14:paraId="0257FD1C"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229"/>
        <w:gridCol w:w="1303"/>
        <w:gridCol w:w="1789"/>
        <w:gridCol w:w="1869"/>
        <w:gridCol w:w="2763"/>
      </w:tblGrid>
      <w:tr w:rsidR="00ED46E7" w:rsidRPr="00A16D72" w14:paraId="2C46A57A" w14:textId="77777777" w:rsidTr="00ED46E7">
        <w:tc>
          <w:tcPr>
            <w:tcW w:w="677" w:type="dxa"/>
          </w:tcPr>
          <w:p w14:paraId="0495DA57"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roofErr w:type="spellStart"/>
            <w:r w:rsidRPr="00A16D72">
              <w:rPr>
                <w:rFonts w:ascii="Times New Roman" w:hAnsi="Times New Roman" w:cs="Times New Roman"/>
                <w:lang w:eastAsia="en-US"/>
              </w:rPr>
              <w:t>Reg</w:t>
            </w:r>
            <w:proofErr w:type="spellEnd"/>
            <w:r w:rsidRPr="00A16D72">
              <w:rPr>
                <w:rFonts w:ascii="Times New Roman" w:hAnsi="Times New Roman" w:cs="Times New Roman"/>
                <w:lang w:eastAsia="en-US"/>
              </w:rPr>
              <w:t xml:space="preserve">. Nr. </w:t>
            </w:r>
          </w:p>
        </w:tc>
        <w:tc>
          <w:tcPr>
            <w:tcW w:w="1243" w:type="dxa"/>
          </w:tcPr>
          <w:p w14:paraId="03E5F3CF"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A16D72">
              <w:rPr>
                <w:rFonts w:ascii="Times New Roman" w:hAnsi="Times New Roman" w:cs="Times New Roman"/>
                <w:lang w:eastAsia="en-US"/>
              </w:rPr>
              <w:t>Voko pateikimo data</w:t>
            </w:r>
          </w:p>
        </w:tc>
        <w:tc>
          <w:tcPr>
            <w:tcW w:w="1336" w:type="dxa"/>
          </w:tcPr>
          <w:p w14:paraId="27C6F92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A16D72">
              <w:rPr>
                <w:rFonts w:ascii="Times New Roman" w:hAnsi="Times New Roman" w:cs="Times New Roman"/>
                <w:lang w:eastAsia="en-US"/>
              </w:rPr>
              <w:t xml:space="preserve">Voko pateikimo laikas </w:t>
            </w:r>
          </w:p>
          <w:p w14:paraId="1750F0C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A16D72">
              <w:rPr>
                <w:rFonts w:ascii="Times New Roman" w:hAnsi="Times New Roman" w:cs="Times New Roman"/>
                <w:lang w:eastAsia="en-US"/>
              </w:rPr>
              <w:t>(minutės tikslumu)</w:t>
            </w:r>
          </w:p>
        </w:tc>
        <w:tc>
          <w:tcPr>
            <w:tcW w:w="1951" w:type="dxa"/>
          </w:tcPr>
          <w:p w14:paraId="17323AF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A16D72">
              <w:rPr>
                <w:rFonts w:ascii="Times New Roman" w:hAnsi="Times New Roman" w:cs="Times New Roman"/>
                <w:lang w:eastAsia="en-US"/>
              </w:rPr>
              <w:t>Konkurso dalyvis</w:t>
            </w:r>
          </w:p>
        </w:tc>
        <w:tc>
          <w:tcPr>
            <w:tcW w:w="1989" w:type="dxa"/>
          </w:tcPr>
          <w:p w14:paraId="7D0DF24B" w14:textId="77777777" w:rsidR="00ED46E7" w:rsidRPr="00A16D72" w:rsidRDefault="00EF1202"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A16D72">
              <w:rPr>
                <w:rFonts w:ascii="Times New Roman" w:hAnsi="Times New Roman" w:cs="Times New Roman"/>
                <w:lang w:eastAsia="en-US"/>
              </w:rPr>
              <w:t xml:space="preserve">Voką </w:t>
            </w:r>
            <w:r w:rsidR="00ED46E7" w:rsidRPr="00A16D72">
              <w:rPr>
                <w:rFonts w:ascii="Times New Roman" w:hAnsi="Times New Roman" w:cs="Times New Roman"/>
                <w:lang w:eastAsia="en-US"/>
              </w:rPr>
              <w:t xml:space="preserve">užregistravo </w:t>
            </w:r>
          </w:p>
          <w:p w14:paraId="1B152727"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A16D72">
              <w:rPr>
                <w:rFonts w:ascii="Times New Roman" w:hAnsi="Times New Roman" w:cs="Times New Roman"/>
                <w:lang w:eastAsia="en-US"/>
              </w:rPr>
              <w:t>(vardas, pavardė, parašas)</w:t>
            </w:r>
          </w:p>
        </w:tc>
        <w:tc>
          <w:tcPr>
            <w:tcW w:w="3118" w:type="dxa"/>
          </w:tcPr>
          <w:p w14:paraId="158BB90B" w14:textId="77777777" w:rsidR="00ED46E7" w:rsidRPr="00A16D72" w:rsidRDefault="00ED46E7" w:rsidP="00F121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A16D72">
              <w:rPr>
                <w:rFonts w:ascii="Times New Roman" w:hAnsi="Times New Roman" w:cs="Times New Roman"/>
                <w:lang w:eastAsia="en-US"/>
              </w:rPr>
              <w:t xml:space="preserve">Voką pateikė, registracijos pažymėjimą gavo, su </w:t>
            </w:r>
            <w:r w:rsidR="00F12115" w:rsidRPr="00A16D72">
              <w:rPr>
                <w:rFonts w:ascii="Times New Roman" w:hAnsi="Times New Roman" w:cs="Times New Roman"/>
                <w:lang w:eastAsia="en-US"/>
              </w:rPr>
              <w:t>s</w:t>
            </w:r>
            <w:r w:rsidR="00F10461" w:rsidRPr="00A16D72">
              <w:rPr>
                <w:rFonts w:ascii="Times New Roman" w:hAnsi="Times New Roman" w:cs="Times New Roman"/>
                <w:lang w:eastAsia="en-US"/>
              </w:rPr>
              <w:t xml:space="preserve">ąlygomis </w:t>
            </w:r>
            <w:r w:rsidRPr="00A16D72">
              <w:rPr>
                <w:rFonts w:ascii="Times New Roman" w:hAnsi="Times New Roman" w:cs="Times New Roman"/>
                <w:lang w:eastAsia="en-US"/>
              </w:rPr>
              <w:t xml:space="preserve"> susipažino: (vardas, pavardė, parašas)</w:t>
            </w:r>
          </w:p>
        </w:tc>
      </w:tr>
      <w:tr w:rsidR="00ED46E7" w:rsidRPr="00A16D72" w14:paraId="63007398" w14:textId="77777777" w:rsidTr="00ED46E7">
        <w:tc>
          <w:tcPr>
            <w:tcW w:w="677" w:type="dxa"/>
          </w:tcPr>
          <w:p w14:paraId="2D4701ED"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1821BB50"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611BBA3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7FC394C3"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0D2EF34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5D38B18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01C67B0C" w14:textId="77777777" w:rsidTr="00ED46E7">
        <w:tc>
          <w:tcPr>
            <w:tcW w:w="677" w:type="dxa"/>
          </w:tcPr>
          <w:p w14:paraId="235F7459"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1FFF43E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1EDD29B9"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25965D2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1480447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17CF2B8D"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704E60D5" w14:textId="77777777" w:rsidTr="00ED46E7">
        <w:tc>
          <w:tcPr>
            <w:tcW w:w="677" w:type="dxa"/>
          </w:tcPr>
          <w:p w14:paraId="366B1F07"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469214B4"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6D3120F8"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10CAB34C"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4B4D1EFC"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68AA821C"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2C62AB20" w14:textId="77777777" w:rsidTr="00ED46E7">
        <w:tc>
          <w:tcPr>
            <w:tcW w:w="677" w:type="dxa"/>
          </w:tcPr>
          <w:p w14:paraId="09E5C477"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4EAED11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23981A40"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1D33DA40"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69488A49"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1EEE05D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4C773D8C" w14:textId="77777777" w:rsidTr="00ED46E7">
        <w:tc>
          <w:tcPr>
            <w:tcW w:w="677" w:type="dxa"/>
          </w:tcPr>
          <w:p w14:paraId="604BAFEF"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52A93E5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41C95344"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638C325D"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147511C0"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6A369EC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3AE760FE" w14:textId="77777777" w:rsidTr="00ED46E7">
        <w:tc>
          <w:tcPr>
            <w:tcW w:w="677" w:type="dxa"/>
          </w:tcPr>
          <w:p w14:paraId="1580EF3D"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0E66C6A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17E0108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09E690F7"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6D54149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4DA7D6C7"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5633F793" w14:textId="77777777" w:rsidTr="00ED46E7">
        <w:tc>
          <w:tcPr>
            <w:tcW w:w="677" w:type="dxa"/>
          </w:tcPr>
          <w:p w14:paraId="5980BBCD"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3AB184E9"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4744A587"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2F8EFF71"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1BEA4BE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066E72B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051EA436" w14:textId="77777777" w:rsidTr="00ED46E7">
        <w:tc>
          <w:tcPr>
            <w:tcW w:w="677" w:type="dxa"/>
          </w:tcPr>
          <w:p w14:paraId="22ADB079"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7C57E54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5303AE08"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4F384FA2"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3E53D4D1"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31181D09"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42F9C562" w14:textId="77777777" w:rsidTr="00ED46E7">
        <w:tc>
          <w:tcPr>
            <w:tcW w:w="677" w:type="dxa"/>
          </w:tcPr>
          <w:p w14:paraId="038E591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06FCF7B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31B8D777"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1B2EC6D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6C8F4BC5"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505AB5B5"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5220D02B" w14:textId="77777777" w:rsidTr="00ED46E7">
        <w:tc>
          <w:tcPr>
            <w:tcW w:w="677" w:type="dxa"/>
          </w:tcPr>
          <w:p w14:paraId="0316184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01ADD67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0509BDC6"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61C208EC"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6BDD408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22026D1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0CC12FA9" w14:textId="77777777" w:rsidTr="00ED46E7">
        <w:tc>
          <w:tcPr>
            <w:tcW w:w="677" w:type="dxa"/>
          </w:tcPr>
          <w:p w14:paraId="4FDEEB45"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35F49441"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02E84175"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2323CFB1"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2FE376E5"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44550582"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49E3C1B3" w14:textId="77777777" w:rsidTr="00ED46E7">
        <w:tc>
          <w:tcPr>
            <w:tcW w:w="677" w:type="dxa"/>
          </w:tcPr>
          <w:p w14:paraId="6A4E1B4B"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5179EF3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4DDB5BE3"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7360E8CE"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67D022C4"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36D2A3D4"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59A6990E" w14:textId="77777777" w:rsidTr="00ED46E7">
        <w:tc>
          <w:tcPr>
            <w:tcW w:w="677" w:type="dxa"/>
          </w:tcPr>
          <w:p w14:paraId="418AC705"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0401E03D"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57043A55"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583EB53B"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78BB76E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4ACDF115"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r w:rsidR="00ED46E7" w:rsidRPr="00A16D72" w14:paraId="503C3655" w14:textId="77777777" w:rsidTr="00ED46E7">
        <w:tc>
          <w:tcPr>
            <w:tcW w:w="677" w:type="dxa"/>
          </w:tcPr>
          <w:p w14:paraId="674A9389"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243" w:type="dxa"/>
          </w:tcPr>
          <w:p w14:paraId="330AECB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336" w:type="dxa"/>
          </w:tcPr>
          <w:p w14:paraId="45285C02"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51" w:type="dxa"/>
          </w:tcPr>
          <w:p w14:paraId="385E9AA9"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1989" w:type="dxa"/>
          </w:tcPr>
          <w:p w14:paraId="20600862"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3118" w:type="dxa"/>
          </w:tcPr>
          <w:p w14:paraId="1F2E59EA" w14:textId="77777777" w:rsidR="00ED46E7" w:rsidRPr="00A16D72" w:rsidRDefault="00ED46E7" w:rsidP="00ED46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r>
    </w:tbl>
    <w:p w14:paraId="30FD29EE" w14:textId="77777777" w:rsidR="00ED46E7" w:rsidRPr="00A16D72" w:rsidRDefault="00ED46E7" w:rsidP="00ED46E7">
      <w:pPr>
        <w:tabs>
          <w:tab w:val="left" w:pos="851"/>
        </w:tabs>
        <w:jc w:val="center"/>
        <w:rPr>
          <w:rFonts w:ascii="Times New Roman" w:hAnsi="Times New Roman" w:cs="Times New Roman"/>
          <w:lang w:eastAsia="en-US"/>
        </w:rPr>
      </w:pPr>
    </w:p>
    <w:p w14:paraId="7B3E5B23" w14:textId="77777777" w:rsidR="00EF1202" w:rsidRPr="00A16D72" w:rsidRDefault="00EF1202" w:rsidP="00ED46E7">
      <w:pPr>
        <w:rPr>
          <w:rFonts w:ascii="Times New Roman" w:eastAsia="Tahoma" w:hAnsi="Times New Roman" w:cs="Times New Roman"/>
          <w:lang w:eastAsia="en-US"/>
        </w:rPr>
      </w:pPr>
    </w:p>
    <w:p w14:paraId="223B3917" w14:textId="77777777" w:rsidR="00EF1202" w:rsidRPr="00A16D72" w:rsidRDefault="00EF1202" w:rsidP="00ED46E7">
      <w:pPr>
        <w:rPr>
          <w:rFonts w:ascii="Times New Roman" w:eastAsia="Tahoma" w:hAnsi="Times New Roman" w:cs="Times New Roman"/>
          <w:lang w:eastAsia="en-US"/>
        </w:rPr>
      </w:pPr>
    </w:p>
    <w:p w14:paraId="5509E612" w14:textId="77777777" w:rsidR="00ED46E7" w:rsidRPr="00A16D72" w:rsidRDefault="00ED46E7" w:rsidP="00ED46E7">
      <w:pPr>
        <w:rPr>
          <w:rFonts w:ascii="Times New Roman" w:eastAsia="Tahoma" w:hAnsi="Times New Roman" w:cs="Times New Roman"/>
          <w:lang w:eastAsia="en-US"/>
        </w:rPr>
      </w:pPr>
      <w:r w:rsidRPr="00A16D72">
        <w:rPr>
          <w:rFonts w:ascii="Times New Roman" w:eastAsia="Tahoma" w:hAnsi="Times New Roman" w:cs="Times New Roman"/>
          <w:lang w:eastAsia="en-US"/>
        </w:rPr>
        <w:t xml:space="preserve">Registracija baigta </w:t>
      </w:r>
      <w:r w:rsidR="00750F5F" w:rsidRPr="00A16D72">
        <w:rPr>
          <w:rFonts w:ascii="Times New Roman" w:eastAsia="Tahoma" w:hAnsi="Times New Roman" w:cs="Times New Roman"/>
          <w:lang w:eastAsia="en-US"/>
        </w:rPr>
        <w:t>20</w:t>
      </w:r>
      <w:r w:rsidR="001410EB" w:rsidRPr="00A16D72">
        <w:rPr>
          <w:rFonts w:ascii="Times New Roman" w:eastAsia="Tahoma" w:hAnsi="Times New Roman" w:cs="Times New Roman"/>
          <w:lang w:eastAsia="en-US"/>
        </w:rPr>
        <w:t xml:space="preserve">21 </w:t>
      </w:r>
      <w:r w:rsidRPr="00A16D72">
        <w:rPr>
          <w:rFonts w:ascii="Times New Roman" w:eastAsia="Tahoma" w:hAnsi="Times New Roman" w:cs="Times New Roman"/>
          <w:lang w:eastAsia="en-US"/>
        </w:rPr>
        <w:t xml:space="preserve">m. </w:t>
      </w:r>
      <w:r w:rsidR="00E04260" w:rsidRPr="00A16D72">
        <w:rPr>
          <w:rFonts w:ascii="Times New Roman" w:eastAsia="Tahoma" w:hAnsi="Times New Roman" w:cs="Times New Roman"/>
          <w:lang w:eastAsia="en-US"/>
        </w:rPr>
        <w:t>________________________</w:t>
      </w:r>
      <w:r w:rsidRPr="00A16D72">
        <w:rPr>
          <w:rFonts w:ascii="Times New Roman" w:eastAsia="Tahoma" w:hAnsi="Times New Roman" w:cs="Times New Roman"/>
          <w:lang w:eastAsia="en-US"/>
        </w:rPr>
        <w:t xml:space="preserve"> d.      _______val. ______min.</w:t>
      </w:r>
    </w:p>
    <w:p w14:paraId="77CC1BA6" w14:textId="77777777" w:rsidR="00ED46E7" w:rsidRPr="00A16D72" w:rsidRDefault="00ED46E7" w:rsidP="00ED46E7">
      <w:pPr>
        <w:ind w:left="4320"/>
        <w:rPr>
          <w:rFonts w:ascii="Times New Roman" w:eastAsia="Tahoma" w:hAnsi="Times New Roman" w:cs="Times New Roman"/>
          <w:lang w:eastAsia="en-US"/>
        </w:rPr>
      </w:pPr>
    </w:p>
    <w:p w14:paraId="6C4DAAB6" w14:textId="77777777" w:rsidR="00ED46E7" w:rsidRPr="00A16D72" w:rsidRDefault="00ED46E7" w:rsidP="00ED46E7">
      <w:pPr>
        <w:ind w:left="4320"/>
        <w:rPr>
          <w:rFonts w:ascii="Times New Roman" w:eastAsia="Tahoma" w:hAnsi="Times New Roman" w:cs="Times New Roman"/>
          <w:lang w:eastAsia="en-US"/>
        </w:rPr>
      </w:pPr>
    </w:p>
    <w:p w14:paraId="7A9AE83F" w14:textId="77777777" w:rsidR="00ED46E7" w:rsidRPr="00A16D72" w:rsidRDefault="00ED46E7" w:rsidP="00ED46E7">
      <w:pPr>
        <w:ind w:left="4320"/>
        <w:rPr>
          <w:rFonts w:ascii="Times New Roman" w:eastAsia="Tahoma" w:hAnsi="Times New Roman" w:cs="Times New Roman"/>
          <w:lang w:eastAsia="en-US"/>
        </w:rPr>
      </w:pPr>
    </w:p>
    <w:p w14:paraId="23CCBAE4" w14:textId="77777777" w:rsidR="00ED46E7" w:rsidRPr="00A16D72" w:rsidRDefault="00ED46E7" w:rsidP="00420A33">
      <w:pPr>
        <w:jc w:val="center"/>
        <w:rPr>
          <w:rFonts w:ascii="Times New Roman" w:eastAsia="Tahoma" w:hAnsi="Times New Roman" w:cs="Times New Roman"/>
          <w:lang w:eastAsia="en-US"/>
        </w:rPr>
      </w:pPr>
      <w:r w:rsidRPr="00A16D72">
        <w:rPr>
          <w:rFonts w:ascii="Times New Roman" w:eastAsia="Tahoma" w:hAnsi="Times New Roman" w:cs="Times New Roman"/>
          <w:lang w:eastAsia="en-US"/>
        </w:rPr>
        <w:t>________________</w:t>
      </w:r>
    </w:p>
    <w:p w14:paraId="002A7601" w14:textId="77777777" w:rsidR="00ED46E7" w:rsidRPr="00A16D72" w:rsidRDefault="00ED46E7" w:rsidP="00ED46E7">
      <w:pPr>
        <w:ind w:left="4320"/>
        <w:rPr>
          <w:rFonts w:ascii="Times New Roman" w:eastAsia="Tahoma" w:hAnsi="Times New Roman" w:cs="Times New Roman"/>
          <w:lang w:eastAsia="en-US"/>
        </w:rPr>
      </w:pPr>
    </w:p>
    <w:p w14:paraId="77FDA82D"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5929BFCF"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31B03AFF"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50D41776"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7394E700"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326EE2BD"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62FD2A53"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254D9ECD"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2DD1E07C"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679DCFDC"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2C3C0A75"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1669F4B0"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79DCB0AB"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22727AD2"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1CDE96F1" w14:textId="77777777" w:rsidR="0000577F" w:rsidRPr="00A16D72" w:rsidRDefault="0000577F"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eastAsia="en-GB"/>
        </w:rPr>
        <w:sectPr w:rsidR="0000577F" w:rsidRPr="00A16D72" w:rsidSect="0000577F">
          <w:pgSz w:w="11906" w:h="16838"/>
          <w:pgMar w:top="1119" w:right="567" w:bottom="629" w:left="1701" w:header="567" w:footer="567" w:gutter="0"/>
          <w:cols w:space="1296"/>
          <w:titlePg/>
          <w:docGrid w:linePitch="360"/>
        </w:sectPr>
      </w:pPr>
    </w:p>
    <w:p w14:paraId="22516E6C"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eastAsia="en-GB"/>
        </w:rPr>
      </w:pPr>
      <w:r w:rsidRPr="00A16D72">
        <w:rPr>
          <w:rFonts w:ascii="Times New Roman" w:hAnsi="Times New Roman" w:cs="Times New Roman"/>
          <w:b/>
          <w:lang w:eastAsia="en-GB"/>
        </w:rPr>
        <w:lastRenderedPageBreak/>
        <w:t xml:space="preserve">Priedas Nr. </w:t>
      </w:r>
      <w:r w:rsidR="009C4B9E" w:rsidRPr="00A16D72">
        <w:rPr>
          <w:rFonts w:ascii="Times New Roman" w:hAnsi="Times New Roman" w:cs="Times New Roman"/>
          <w:b/>
          <w:lang w:eastAsia="en-GB"/>
        </w:rPr>
        <w:t>3</w:t>
      </w:r>
    </w:p>
    <w:p w14:paraId="2905FB07" w14:textId="77777777" w:rsidR="00ED46E7" w:rsidRPr="00A16D72" w:rsidRDefault="00ED46E7" w:rsidP="00ED46E7">
      <w:pPr>
        <w:jc w:val="center"/>
        <w:rPr>
          <w:rFonts w:ascii="Times New Roman" w:hAnsi="Times New Roman" w:cs="Times New Roman"/>
          <w:b/>
          <w:lang w:eastAsia="en-US"/>
        </w:rPr>
      </w:pPr>
    </w:p>
    <w:p w14:paraId="657C148E" w14:textId="77777777" w:rsidR="00ED46E7" w:rsidRPr="00A16D72" w:rsidRDefault="00ED46E7" w:rsidP="00ED46E7">
      <w:pPr>
        <w:jc w:val="center"/>
        <w:rPr>
          <w:rFonts w:ascii="Times New Roman" w:hAnsi="Times New Roman" w:cs="Times New Roman"/>
          <w:b/>
          <w:lang w:eastAsia="en-US"/>
        </w:rPr>
      </w:pPr>
    </w:p>
    <w:p w14:paraId="642D83B2" w14:textId="77777777" w:rsidR="001410EB" w:rsidRPr="00A16D72" w:rsidRDefault="001410EB" w:rsidP="001410EB">
      <w:pPr>
        <w:jc w:val="center"/>
        <w:rPr>
          <w:rFonts w:ascii="Times New Roman" w:hAnsi="Times New Roman" w:cs="Times New Roman"/>
          <w:b/>
          <w:lang w:eastAsia="en-US"/>
        </w:rPr>
      </w:pPr>
      <w:r w:rsidRPr="00A16D72">
        <w:rPr>
          <w:rFonts w:ascii="Times New Roman" w:hAnsi="Times New Roman" w:cs="Times New Roman"/>
          <w:b/>
          <w:lang w:eastAsia="en-US"/>
        </w:rPr>
        <w:t xml:space="preserve"> </w:t>
      </w:r>
    </w:p>
    <w:p w14:paraId="41222406" w14:textId="77777777" w:rsidR="00ED46E7" w:rsidRPr="00A16D72" w:rsidRDefault="00ED46E7" w:rsidP="00ED46E7">
      <w:pPr>
        <w:jc w:val="center"/>
        <w:rPr>
          <w:rFonts w:ascii="Times New Roman" w:hAnsi="Times New Roman" w:cs="Times New Roman"/>
          <w:b/>
          <w:lang w:eastAsia="en-US"/>
        </w:rPr>
      </w:pPr>
    </w:p>
    <w:p w14:paraId="55CCC448" w14:textId="77777777" w:rsidR="001410EB" w:rsidRPr="00A16D72" w:rsidRDefault="001410EB" w:rsidP="001410EB">
      <w:pPr>
        <w:jc w:val="center"/>
        <w:rPr>
          <w:rFonts w:ascii="Times New Roman" w:hAnsi="Times New Roman" w:cs="Times New Roman"/>
          <w:b/>
          <w:caps/>
        </w:rPr>
      </w:pPr>
      <w:r w:rsidRPr="00A16D72">
        <w:rPr>
          <w:rFonts w:ascii="Times New Roman" w:hAnsi="Times New Roman" w:cs="Times New Roman"/>
          <w:b/>
          <w:lang w:eastAsia="en-US"/>
        </w:rPr>
        <w:t xml:space="preserve"> </w:t>
      </w:r>
      <w:r w:rsidRPr="00A16D72">
        <w:rPr>
          <w:rFonts w:ascii="Times New Roman" w:hAnsi="Times New Roman" w:cs="Times New Roman"/>
          <w:b/>
          <w:caps/>
        </w:rPr>
        <w:t xml:space="preserve"> SAVIVALDYBĖS TURTO BIRŽŲ R. SAV., KIRKILŲ K., MOKYKLOS G. 14, </w:t>
      </w:r>
    </w:p>
    <w:p w14:paraId="2B92F0A6" w14:textId="77777777" w:rsidR="00EF1202" w:rsidRPr="00A16D72" w:rsidRDefault="00EF1202" w:rsidP="00EF1202">
      <w:pPr>
        <w:jc w:val="center"/>
        <w:rPr>
          <w:rFonts w:ascii="Times New Roman" w:hAnsi="Times New Roman" w:cs="Times New Roman"/>
          <w:b/>
          <w:caps/>
        </w:rPr>
      </w:pPr>
    </w:p>
    <w:p w14:paraId="3F26D8C3" w14:textId="77777777" w:rsidR="00EF1202" w:rsidRPr="00A16D72" w:rsidRDefault="00EF1202" w:rsidP="00EF1202">
      <w:pPr>
        <w:jc w:val="center"/>
        <w:rPr>
          <w:rFonts w:ascii="Times New Roman" w:hAnsi="Times New Roman" w:cs="Times New Roman"/>
          <w:b/>
          <w:caps/>
        </w:rPr>
      </w:pPr>
      <w:r w:rsidRPr="00A16D72">
        <w:rPr>
          <w:rFonts w:ascii="Times New Roman" w:hAnsi="Times New Roman" w:cs="Times New Roman"/>
          <w:b/>
          <w:caps/>
        </w:rPr>
        <w:t>NUOMOS KONKURSO</w:t>
      </w:r>
    </w:p>
    <w:p w14:paraId="50567D1E" w14:textId="77777777" w:rsidR="001410EB" w:rsidRPr="00A16D72" w:rsidRDefault="001410EB" w:rsidP="00EF1202">
      <w:pPr>
        <w:jc w:val="center"/>
        <w:rPr>
          <w:rFonts w:ascii="Times New Roman" w:hAnsi="Times New Roman" w:cs="Times New Roman"/>
          <w:b/>
          <w:caps/>
        </w:rPr>
      </w:pPr>
    </w:p>
    <w:p w14:paraId="210ABE4B" w14:textId="77777777" w:rsidR="001410EB" w:rsidRPr="00A16D72" w:rsidRDefault="001410EB" w:rsidP="00EF1202">
      <w:pPr>
        <w:jc w:val="center"/>
        <w:rPr>
          <w:rFonts w:ascii="Times New Roman" w:hAnsi="Times New Roman" w:cs="Times New Roman"/>
          <w:b/>
          <w:caps/>
        </w:rPr>
      </w:pPr>
    </w:p>
    <w:p w14:paraId="34330748" w14:textId="77777777" w:rsidR="00EF1202" w:rsidRPr="00A16D72" w:rsidRDefault="00EF1202" w:rsidP="00EF1202">
      <w:pPr>
        <w:jc w:val="center"/>
        <w:rPr>
          <w:rFonts w:ascii="Times New Roman" w:hAnsi="Times New Roman" w:cs="Times New Roman"/>
          <w:b/>
          <w:caps/>
        </w:rPr>
      </w:pPr>
      <w:r w:rsidRPr="00A16D72">
        <w:rPr>
          <w:rFonts w:ascii="Times New Roman" w:hAnsi="Times New Roman" w:cs="Times New Roman"/>
          <w:b/>
          <w:caps/>
        </w:rPr>
        <w:t xml:space="preserve">D a l y v i o   r e g i s t r a c i j o s  </w:t>
      </w:r>
    </w:p>
    <w:p w14:paraId="24AB2C4D" w14:textId="77777777" w:rsidR="00EF1202" w:rsidRPr="00A16D72" w:rsidRDefault="00EF1202" w:rsidP="00EF1202">
      <w:pPr>
        <w:jc w:val="center"/>
        <w:rPr>
          <w:rFonts w:ascii="Times New Roman" w:hAnsi="Times New Roman" w:cs="Times New Roman"/>
          <w:b/>
          <w:caps/>
        </w:rPr>
      </w:pPr>
      <w:r w:rsidRPr="00A16D72">
        <w:rPr>
          <w:rFonts w:ascii="Times New Roman" w:hAnsi="Times New Roman" w:cs="Times New Roman"/>
          <w:b/>
          <w:caps/>
        </w:rPr>
        <w:t>p a ž y m ė j i m a s</w:t>
      </w:r>
    </w:p>
    <w:p w14:paraId="55CF42F7" w14:textId="77777777" w:rsidR="00EF1202" w:rsidRPr="00A16D72" w:rsidRDefault="00EF1202" w:rsidP="00EF1202">
      <w:pPr>
        <w:ind w:firstLine="852"/>
        <w:rPr>
          <w:rFonts w:ascii="Times New Roman" w:hAnsi="Times New Roman" w:cs="Times New Roman"/>
          <w:b/>
          <w:caps/>
        </w:rPr>
      </w:pPr>
    </w:p>
    <w:p w14:paraId="0B48D207" w14:textId="77777777" w:rsidR="00EF1202" w:rsidRPr="00A16D72" w:rsidRDefault="00EF1202" w:rsidP="00EF1202">
      <w:pPr>
        <w:ind w:firstLine="852"/>
        <w:rPr>
          <w:rFonts w:ascii="Times New Roman" w:hAnsi="Times New Roman" w:cs="Times New Roman"/>
          <w:b/>
          <w:caps/>
        </w:rPr>
      </w:pPr>
    </w:p>
    <w:p w14:paraId="03AE1749" w14:textId="77777777" w:rsidR="00EF1202" w:rsidRPr="00A16D72" w:rsidRDefault="00EF1202" w:rsidP="00EF1202">
      <w:pPr>
        <w:ind w:firstLine="852"/>
        <w:rPr>
          <w:rFonts w:ascii="Times New Roman" w:hAnsi="Times New Roman" w:cs="Times New Roman"/>
          <w:b/>
        </w:rPr>
      </w:pPr>
      <w:r w:rsidRPr="00A16D72">
        <w:rPr>
          <w:rFonts w:ascii="Times New Roman" w:hAnsi="Times New Roman" w:cs="Times New Roman"/>
          <w:b/>
        </w:rPr>
        <w:t>Registracijos eilės Nr. _________</w:t>
      </w:r>
    </w:p>
    <w:p w14:paraId="48BFFC99" w14:textId="77777777" w:rsidR="00EF1202" w:rsidRPr="00A16D72" w:rsidRDefault="00EF1202" w:rsidP="00EF1202">
      <w:pPr>
        <w:ind w:firstLine="852"/>
        <w:rPr>
          <w:rFonts w:ascii="Times New Roman" w:hAnsi="Times New Roman" w:cs="Times New Roman"/>
          <w:b/>
        </w:rPr>
      </w:pPr>
    </w:p>
    <w:p w14:paraId="084A5273" w14:textId="77777777" w:rsidR="00EF1202" w:rsidRPr="00A16D72" w:rsidRDefault="00EF1202" w:rsidP="00EF1202">
      <w:pPr>
        <w:ind w:firstLine="852"/>
        <w:rPr>
          <w:rFonts w:ascii="Times New Roman" w:hAnsi="Times New Roman" w:cs="Times New Roman"/>
        </w:rPr>
      </w:pPr>
      <w:r w:rsidRPr="00A16D72">
        <w:rPr>
          <w:rFonts w:ascii="Times New Roman" w:hAnsi="Times New Roman" w:cs="Times New Roman"/>
        </w:rPr>
        <w:t>Voko gavimo data bei</w:t>
      </w:r>
    </w:p>
    <w:p w14:paraId="2649C997" w14:textId="77777777" w:rsidR="00EF1202" w:rsidRPr="00A16D72" w:rsidRDefault="00EF1202" w:rsidP="00EF1202">
      <w:pPr>
        <w:ind w:firstLine="852"/>
        <w:rPr>
          <w:rFonts w:ascii="Times New Roman" w:hAnsi="Times New Roman" w:cs="Times New Roman"/>
        </w:rPr>
      </w:pPr>
      <w:r w:rsidRPr="00A16D72">
        <w:rPr>
          <w:rFonts w:ascii="Times New Roman" w:hAnsi="Times New Roman" w:cs="Times New Roman"/>
        </w:rPr>
        <w:t>laikas (minutės tikslumu) ______________________</w:t>
      </w:r>
    </w:p>
    <w:p w14:paraId="77C76817" w14:textId="77777777" w:rsidR="00EF1202" w:rsidRPr="00A16D72" w:rsidRDefault="00EF1202" w:rsidP="00EF1202">
      <w:pPr>
        <w:rPr>
          <w:rFonts w:ascii="Times New Roman" w:hAnsi="Times New Roman" w:cs="Times New Roman"/>
        </w:rPr>
      </w:pPr>
    </w:p>
    <w:p w14:paraId="37F12A13" w14:textId="77777777" w:rsidR="00EF1202" w:rsidRPr="00A16D72" w:rsidRDefault="00EF1202" w:rsidP="00EF1202">
      <w:pPr>
        <w:rPr>
          <w:rFonts w:ascii="Times New Roman" w:hAnsi="Times New Roman" w:cs="Times New Roman"/>
        </w:rPr>
      </w:pPr>
    </w:p>
    <w:p w14:paraId="39E7EE26" w14:textId="77777777" w:rsidR="00EF1202" w:rsidRPr="00A16D72" w:rsidRDefault="00EF1202" w:rsidP="00EF1202">
      <w:pPr>
        <w:rPr>
          <w:rFonts w:ascii="Times New Roman" w:hAnsi="Times New Roman" w:cs="Times New Roman"/>
        </w:rPr>
      </w:pPr>
    </w:p>
    <w:p w14:paraId="11A7FA14" w14:textId="77777777" w:rsidR="00EF1202" w:rsidRPr="00A16D72" w:rsidRDefault="00EF1202" w:rsidP="00EF1202">
      <w:pPr>
        <w:rPr>
          <w:rFonts w:ascii="Times New Roman" w:hAnsi="Times New Roman" w:cs="Times New Roman"/>
        </w:rPr>
      </w:pPr>
    </w:p>
    <w:p w14:paraId="743195AC" w14:textId="77777777" w:rsidR="00EF1202" w:rsidRPr="00A16D72" w:rsidRDefault="00EF1202" w:rsidP="006F476B">
      <w:pPr>
        <w:ind w:firstLine="852"/>
        <w:jc w:val="both"/>
        <w:rPr>
          <w:rFonts w:ascii="Times New Roman" w:hAnsi="Times New Roman" w:cs="Times New Roman"/>
        </w:rPr>
      </w:pPr>
      <w:r w:rsidRPr="00A16D72">
        <w:rPr>
          <w:rFonts w:ascii="Times New Roman" w:hAnsi="Times New Roman" w:cs="Times New Roman"/>
        </w:rPr>
        <w:t xml:space="preserve">Komisijos posėdžio vieta (adresas) – Vytauto g. 38, Biržai, </w:t>
      </w:r>
      <w:r w:rsidR="009C4B9E" w:rsidRPr="00A16D72">
        <w:rPr>
          <w:rFonts w:ascii="Times New Roman" w:hAnsi="Times New Roman" w:cs="Times New Roman"/>
        </w:rPr>
        <w:t xml:space="preserve">Biržų rajono savivaldybės administracijos </w:t>
      </w:r>
      <w:r w:rsidR="001410EB" w:rsidRPr="00A16D72">
        <w:rPr>
          <w:rFonts w:ascii="Times New Roman" w:hAnsi="Times New Roman" w:cs="Times New Roman"/>
        </w:rPr>
        <w:t>Teisės ir civilinės metrikacijos mažojoje salėje</w:t>
      </w:r>
      <w:r w:rsidR="009C4B9E" w:rsidRPr="00A16D72">
        <w:rPr>
          <w:rFonts w:ascii="Times New Roman" w:hAnsi="Times New Roman" w:cs="Times New Roman"/>
        </w:rPr>
        <w:t xml:space="preserve"> (</w:t>
      </w:r>
      <w:r w:rsidR="001410EB" w:rsidRPr="00A16D72">
        <w:rPr>
          <w:rFonts w:ascii="Times New Roman" w:hAnsi="Times New Roman" w:cs="Times New Roman"/>
        </w:rPr>
        <w:t xml:space="preserve">Vytauto g. 38, Biržai,  </w:t>
      </w:r>
      <w:r w:rsidR="009C4B9E" w:rsidRPr="00A16D72">
        <w:rPr>
          <w:rFonts w:ascii="Times New Roman" w:hAnsi="Times New Roman" w:cs="Times New Roman"/>
        </w:rPr>
        <w:t>I</w:t>
      </w:r>
      <w:r w:rsidR="001410EB" w:rsidRPr="00A16D72">
        <w:rPr>
          <w:rFonts w:ascii="Times New Roman" w:hAnsi="Times New Roman" w:cs="Times New Roman"/>
        </w:rPr>
        <w:t>I</w:t>
      </w:r>
      <w:r w:rsidR="009C4B9E" w:rsidRPr="00A16D72">
        <w:rPr>
          <w:rFonts w:ascii="Times New Roman" w:hAnsi="Times New Roman" w:cs="Times New Roman"/>
        </w:rPr>
        <w:t xml:space="preserve"> aukštas).</w:t>
      </w:r>
    </w:p>
    <w:p w14:paraId="2D47E178" w14:textId="77777777" w:rsidR="00EF1202" w:rsidRPr="00A16D72" w:rsidRDefault="00EF1202" w:rsidP="00EF1202">
      <w:pPr>
        <w:ind w:firstLine="852"/>
        <w:rPr>
          <w:rFonts w:ascii="Times New Roman" w:hAnsi="Times New Roman" w:cs="Times New Roman"/>
        </w:rPr>
      </w:pPr>
    </w:p>
    <w:p w14:paraId="39A18758" w14:textId="77777777" w:rsidR="006F476B" w:rsidRPr="00A16D72" w:rsidRDefault="006F476B" w:rsidP="00EF1202">
      <w:pPr>
        <w:ind w:firstLine="852"/>
        <w:rPr>
          <w:rFonts w:ascii="Times New Roman" w:hAnsi="Times New Roman" w:cs="Times New Roman"/>
        </w:rPr>
      </w:pPr>
    </w:p>
    <w:p w14:paraId="04D21124" w14:textId="77777777" w:rsidR="00EF1202" w:rsidRPr="00A16D72" w:rsidRDefault="00EF1202" w:rsidP="00EF1202">
      <w:pPr>
        <w:ind w:firstLine="852"/>
        <w:rPr>
          <w:rFonts w:ascii="Times New Roman" w:hAnsi="Times New Roman" w:cs="Times New Roman"/>
          <w:b/>
          <w:bCs/>
        </w:rPr>
      </w:pPr>
      <w:r w:rsidRPr="00A16D72">
        <w:rPr>
          <w:rFonts w:ascii="Times New Roman" w:hAnsi="Times New Roman" w:cs="Times New Roman"/>
        </w:rPr>
        <w:t>Komisijos posėdžio</w:t>
      </w:r>
      <w:r w:rsidRPr="00A16D72">
        <w:rPr>
          <w:rFonts w:ascii="Times New Roman" w:hAnsi="Times New Roman" w:cs="Times New Roman"/>
          <w:b/>
          <w:bCs/>
        </w:rPr>
        <w:t xml:space="preserve"> </w:t>
      </w:r>
    </w:p>
    <w:p w14:paraId="09E84136" w14:textId="24187DF9" w:rsidR="00EF1202" w:rsidRPr="00A16D72" w:rsidRDefault="00EF1202" w:rsidP="00EF1202">
      <w:pPr>
        <w:ind w:firstLine="852"/>
        <w:rPr>
          <w:rFonts w:ascii="Times New Roman" w:hAnsi="Times New Roman" w:cs="Times New Roman"/>
        </w:rPr>
      </w:pPr>
      <w:r w:rsidRPr="00A16D72">
        <w:rPr>
          <w:rFonts w:ascii="Times New Roman" w:hAnsi="Times New Roman" w:cs="Times New Roman"/>
        </w:rPr>
        <w:t xml:space="preserve">data ir laikas –   </w:t>
      </w:r>
      <w:r w:rsidR="006F476B" w:rsidRPr="00A16D72">
        <w:rPr>
          <w:rFonts w:ascii="Times New Roman" w:hAnsi="Times New Roman" w:cs="Times New Roman"/>
        </w:rPr>
        <w:t xml:space="preserve"> 2021 m. </w:t>
      </w:r>
      <w:r w:rsidR="009818D3">
        <w:rPr>
          <w:rFonts w:ascii="Times New Roman" w:hAnsi="Times New Roman" w:cs="Times New Roman"/>
        </w:rPr>
        <w:t xml:space="preserve">                          </w:t>
      </w:r>
      <w:r w:rsidR="006F476B" w:rsidRPr="00A16D72">
        <w:rPr>
          <w:rFonts w:ascii="Times New Roman" w:hAnsi="Times New Roman" w:cs="Times New Roman"/>
        </w:rPr>
        <w:t xml:space="preserve"> d., </w:t>
      </w:r>
      <w:r w:rsidRPr="00A16D72">
        <w:rPr>
          <w:rFonts w:ascii="Times New Roman" w:hAnsi="Times New Roman" w:cs="Times New Roman"/>
        </w:rPr>
        <w:t xml:space="preserve"> </w:t>
      </w:r>
      <w:r w:rsidR="009818D3">
        <w:rPr>
          <w:rFonts w:ascii="Times New Roman" w:hAnsi="Times New Roman" w:cs="Times New Roman"/>
        </w:rPr>
        <w:t xml:space="preserve">                 </w:t>
      </w:r>
      <w:r w:rsidR="006F476B" w:rsidRPr="00A16D72">
        <w:rPr>
          <w:rFonts w:ascii="Times New Roman" w:hAnsi="Times New Roman" w:cs="Times New Roman"/>
        </w:rPr>
        <w:t xml:space="preserve"> val.</w:t>
      </w:r>
    </w:p>
    <w:p w14:paraId="2E1A71C3" w14:textId="77777777" w:rsidR="00EF1202" w:rsidRPr="00A16D72" w:rsidRDefault="00EF1202" w:rsidP="00EF1202">
      <w:pPr>
        <w:ind w:firstLine="852"/>
        <w:rPr>
          <w:rFonts w:ascii="Times New Roman" w:hAnsi="Times New Roman" w:cs="Times New Roman"/>
        </w:rPr>
      </w:pPr>
    </w:p>
    <w:p w14:paraId="478B01B5" w14:textId="77777777" w:rsidR="00ED46E7" w:rsidRPr="00A16D72" w:rsidRDefault="00ED46E7" w:rsidP="00EF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s="Times New Roman"/>
          <w:lang w:eastAsia="en-US"/>
        </w:rPr>
      </w:pPr>
      <w:r w:rsidRPr="00A16D72">
        <w:rPr>
          <w:rFonts w:ascii="Times New Roman" w:hAnsi="Times New Roman" w:cs="Times New Roman"/>
          <w:lang w:eastAsia="x-none"/>
        </w:rPr>
        <w:tab/>
      </w:r>
    </w:p>
    <w:p w14:paraId="3ACD5B9D"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p>
    <w:p w14:paraId="73406E39"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p>
    <w:p w14:paraId="09D178E5"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eastAsia="en-US"/>
        </w:rPr>
      </w:pPr>
      <w:r w:rsidRPr="00A16D72">
        <w:rPr>
          <w:rFonts w:ascii="Times New Roman" w:hAnsi="Times New Roman" w:cs="Times New Roman"/>
          <w:sz w:val="22"/>
          <w:szCs w:val="22"/>
          <w:lang w:eastAsia="en-US"/>
        </w:rPr>
        <w:t>Konkurso dalyvio registracijos pažymėjimą išdavė____________________________________</w:t>
      </w:r>
    </w:p>
    <w:p w14:paraId="4417AA28" w14:textId="77777777" w:rsidR="00ED46E7" w:rsidRPr="00A16D72" w:rsidRDefault="006F476B" w:rsidP="006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Times New Roman" w:hAnsi="Times New Roman" w:cs="Times New Roman"/>
          <w:sz w:val="20"/>
          <w:szCs w:val="20"/>
          <w:lang w:eastAsia="en-US"/>
        </w:rPr>
      </w:pPr>
      <w:r w:rsidRPr="00A16D72">
        <w:rPr>
          <w:rFonts w:ascii="Times New Roman" w:hAnsi="Times New Roman" w:cs="Times New Roman"/>
          <w:sz w:val="20"/>
          <w:szCs w:val="20"/>
          <w:lang w:eastAsia="en-US"/>
        </w:rPr>
        <w:t xml:space="preserve">  </w:t>
      </w:r>
      <w:r w:rsidR="00ED46E7" w:rsidRPr="00A16D72">
        <w:rPr>
          <w:rFonts w:ascii="Times New Roman" w:hAnsi="Times New Roman" w:cs="Times New Roman"/>
          <w:sz w:val="20"/>
          <w:szCs w:val="20"/>
          <w:lang w:eastAsia="en-US"/>
        </w:rPr>
        <w:t>(vardas, pavardė parašas, išdavimo data)</w:t>
      </w:r>
    </w:p>
    <w:p w14:paraId="5AE78683"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x-none"/>
        </w:rPr>
      </w:pPr>
      <w:r w:rsidRPr="00A16D72">
        <w:rPr>
          <w:rFonts w:ascii="Times New Roman" w:hAnsi="Times New Roman" w:cs="Times New Roman"/>
          <w:lang w:eastAsia="x-none"/>
        </w:rPr>
        <w:t xml:space="preserve">  </w:t>
      </w:r>
    </w:p>
    <w:p w14:paraId="7F204274"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x-none"/>
        </w:rPr>
      </w:pPr>
    </w:p>
    <w:p w14:paraId="13A24771" w14:textId="77777777" w:rsidR="00ED46E7" w:rsidRPr="00A16D72" w:rsidRDefault="00ED46E7" w:rsidP="00ED46E7">
      <w:pPr>
        <w:jc w:val="center"/>
        <w:rPr>
          <w:rFonts w:ascii="Times New Roman" w:eastAsia="Tahoma" w:hAnsi="Times New Roman" w:cs="Times New Roman"/>
          <w:lang w:eastAsia="en-US"/>
        </w:rPr>
      </w:pPr>
    </w:p>
    <w:p w14:paraId="539B71B9" w14:textId="77777777" w:rsidR="00ED46E7" w:rsidRPr="00A16D72" w:rsidRDefault="00ED46E7" w:rsidP="00ED46E7">
      <w:pPr>
        <w:jc w:val="center"/>
        <w:rPr>
          <w:rFonts w:ascii="Times New Roman" w:eastAsia="Tahoma" w:hAnsi="Times New Roman" w:cs="Times New Roman"/>
          <w:lang w:eastAsia="en-US"/>
        </w:rPr>
      </w:pPr>
      <w:r w:rsidRPr="00A16D72">
        <w:rPr>
          <w:rFonts w:ascii="Times New Roman" w:eastAsia="Tahoma" w:hAnsi="Times New Roman" w:cs="Times New Roman"/>
          <w:lang w:eastAsia="en-US"/>
        </w:rPr>
        <w:t>_________________</w:t>
      </w:r>
    </w:p>
    <w:p w14:paraId="0D669E7A" w14:textId="77777777" w:rsidR="00ED46E7" w:rsidRPr="00A16D72" w:rsidRDefault="00ED46E7" w:rsidP="00ED46E7">
      <w:pPr>
        <w:jc w:val="center"/>
        <w:rPr>
          <w:rFonts w:ascii="Times New Roman" w:eastAsia="Tahoma" w:hAnsi="Times New Roman" w:cs="Times New Roman"/>
          <w:lang w:eastAsia="en-US"/>
        </w:rPr>
      </w:pPr>
    </w:p>
    <w:p w14:paraId="34DA60C0"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GB"/>
        </w:rPr>
      </w:pPr>
    </w:p>
    <w:p w14:paraId="38BE6298" w14:textId="77777777" w:rsidR="0000577F" w:rsidRPr="00A16D72" w:rsidRDefault="0000577F"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eastAsia="en-GB"/>
        </w:rPr>
        <w:sectPr w:rsidR="0000577F" w:rsidRPr="00A16D72" w:rsidSect="0000577F">
          <w:pgSz w:w="11906" w:h="16838"/>
          <w:pgMar w:top="1119" w:right="567" w:bottom="629" w:left="1701" w:header="567" w:footer="567" w:gutter="0"/>
          <w:cols w:space="1296"/>
          <w:titlePg/>
          <w:docGrid w:linePitch="360"/>
        </w:sectPr>
      </w:pPr>
    </w:p>
    <w:p w14:paraId="7AD92793"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eastAsia="en-GB"/>
        </w:rPr>
      </w:pPr>
      <w:r w:rsidRPr="00A16D72">
        <w:rPr>
          <w:rFonts w:ascii="Times New Roman" w:hAnsi="Times New Roman" w:cs="Times New Roman"/>
          <w:b/>
          <w:lang w:eastAsia="en-GB"/>
        </w:rPr>
        <w:lastRenderedPageBreak/>
        <w:t xml:space="preserve">Priedas Nr. </w:t>
      </w:r>
      <w:r w:rsidR="009C4B9E" w:rsidRPr="00A16D72">
        <w:rPr>
          <w:rFonts w:ascii="Times New Roman" w:hAnsi="Times New Roman" w:cs="Times New Roman"/>
          <w:b/>
          <w:lang w:eastAsia="en-GB"/>
        </w:rPr>
        <w:t>4</w:t>
      </w:r>
    </w:p>
    <w:p w14:paraId="77D021BE"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en-GB"/>
        </w:rPr>
      </w:pPr>
    </w:p>
    <w:p w14:paraId="06AB733C" w14:textId="77777777" w:rsidR="00ED46E7" w:rsidRPr="00A16D72" w:rsidRDefault="00FF6720" w:rsidP="00ED46E7">
      <w:pPr>
        <w:keepNext/>
        <w:jc w:val="center"/>
        <w:outlineLvl w:val="3"/>
        <w:rPr>
          <w:rFonts w:ascii="Times New Roman" w:eastAsia="Tahoma" w:hAnsi="Times New Roman" w:cs="Times New Roman"/>
          <w:b/>
          <w:bCs/>
          <w:lang w:val="pt-BR" w:eastAsia="en-US"/>
        </w:rPr>
      </w:pPr>
      <w:r w:rsidRPr="00A16D72">
        <w:rPr>
          <w:rFonts w:ascii="Times New Roman" w:eastAsia="Tahoma" w:hAnsi="Times New Roman" w:cs="Times New Roman"/>
          <w:b/>
          <w:bCs/>
          <w:lang w:val="pt-BR" w:eastAsia="en-US"/>
        </w:rPr>
        <w:t>SAVIVALDYBĖS</w:t>
      </w:r>
      <w:r w:rsidR="00ED46E7" w:rsidRPr="00A16D72">
        <w:rPr>
          <w:rFonts w:ascii="Times New Roman" w:eastAsia="Tahoma" w:hAnsi="Times New Roman" w:cs="Times New Roman"/>
          <w:b/>
          <w:bCs/>
          <w:lang w:val="pt-BR" w:eastAsia="en-US"/>
        </w:rPr>
        <w:t xml:space="preserve"> TURTO NUOMOS SUTARTIS</w:t>
      </w:r>
    </w:p>
    <w:p w14:paraId="7A7065FD" w14:textId="77777777" w:rsidR="00ED46E7" w:rsidRPr="00A16D72" w:rsidRDefault="00ED46E7" w:rsidP="00ED46E7">
      <w:pPr>
        <w:jc w:val="center"/>
        <w:rPr>
          <w:rFonts w:ascii="Times New Roman" w:eastAsia="Tahoma" w:hAnsi="Times New Roman" w:cs="Times New Roman"/>
          <w:b/>
          <w:lang w:val="pt-BR" w:eastAsia="en-US"/>
        </w:rPr>
      </w:pPr>
    </w:p>
    <w:p w14:paraId="450586A8" w14:textId="77777777" w:rsidR="00ED46E7" w:rsidRPr="00A16D72" w:rsidRDefault="00ED46E7" w:rsidP="00ED46E7">
      <w:pPr>
        <w:jc w:val="center"/>
        <w:rPr>
          <w:rFonts w:ascii="Times New Roman" w:eastAsia="Tahoma" w:hAnsi="Times New Roman" w:cs="Times New Roman"/>
          <w:lang w:val="pt-BR" w:eastAsia="en-US"/>
        </w:rPr>
      </w:pPr>
      <w:r w:rsidRPr="00A16D72">
        <w:rPr>
          <w:rFonts w:ascii="Times New Roman" w:eastAsia="Tahoma" w:hAnsi="Times New Roman" w:cs="Times New Roman"/>
          <w:lang w:val="pt-BR" w:eastAsia="en-US"/>
        </w:rPr>
        <w:t>_____ m.________    _____ d. Nr. ___</w:t>
      </w:r>
    </w:p>
    <w:p w14:paraId="000BBCAB" w14:textId="77777777" w:rsidR="00ED46E7" w:rsidRPr="00A16D72" w:rsidRDefault="004F1CAC" w:rsidP="00ED46E7">
      <w:pPr>
        <w:jc w:val="center"/>
        <w:rPr>
          <w:rFonts w:ascii="Times New Roman" w:eastAsia="Tahoma" w:hAnsi="Times New Roman" w:cs="Times New Roman"/>
          <w:lang w:val="pt-BR" w:eastAsia="en-US"/>
        </w:rPr>
      </w:pPr>
      <w:r w:rsidRPr="00A16D72">
        <w:rPr>
          <w:rFonts w:ascii="Times New Roman" w:eastAsia="Tahoma" w:hAnsi="Times New Roman" w:cs="Times New Roman"/>
          <w:lang w:val="pt-BR" w:eastAsia="en-US"/>
        </w:rPr>
        <w:t>Biržai</w:t>
      </w:r>
    </w:p>
    <w:p w14:paraId="5D51933B" w14:textId="77777777" w:rsidR="00ED46E7" w:rsidRPr="00A16D72" w:rsidRDefault="00ED46E7" w:rsidP="00ED46E7">
      <w:pPr>
        <w:rPr>
          <w:rFonts w:ascii="Times New Roman" w:eastAsia="Tahoma" w:hAnsi="Times New Roman" w:cs="Times New Roman"/>
          <w:lang w:val="pt-BR" w:eastAsia="en-US"/>
        </w:rPr>
      </w:pPr>
    </w:p>
    <w:p w14:paraId="1D8A3799" w14:textId="77777777" w:rsidR="00B56186" w:rsidRPr="00A16D72" w:rsidRDefault="00B56186" w:rsidP="00B56186">
      <w:pPr>
        <w:ind w:firstLine="720"/>
        <w:jc w:val="center"/>
        <w:rPr>
          <w:rFonts w:ascii="Times New Roman" w:hAnsi="Times New Roman" w:cs="Times New Roman"/>
        </w:rPr>
      </w:pPr>
    </w:p>
    <w:p w14:paraId="5A839EAE" w14:textId="77777777" w:rsidR="00B56186" w:rsidRPr="00A16D72" w:rsidRDefault="00B56186" w:rsidP="00B56186">
      <w:pPr>
        <w:ind w:firstLine="720"/>
        <w:jc w:val="both"/>
        <w:rPr>
          <w:rFonts w:ascii="Times New Roman" w:hAnsi="Times New Roman" w:cs="Times New Roman"/>
        </w:rPr>
      </w:pPr>
      <w:r w:rsidRPr="00A16D72">
        <w:rPr>
          <w:rFonts w:ascii="Times New Roman" w:hAnsi="Times New Roman" w:cs="Times New Roman"/>
        </w:rPr>
        <w:t>Nuomotojas – Biržų rajono savivaldybės administracija (kodas 188642660, adresas: Vytauto g. 38, 41143 Biržai), atstovaujama ................................................ ir nuomininkas – .............................................................., remdamiesi viešo nuomos konkurso, įvykusio 2021 m. ..................... d., komisijos sprendimu,  sudaro šią Savivaldybės turto nuomos sutartį (toliau – Sutartis). Toliau Sutartyje nuomotojas ir nuomininkas kiekvienas atskirai gali būti vadinami šalimi, o abu kartu – šalimis.</w:t>
      </w:r>
    </w:p>
    <w:p w14:paraId="066B5899" w14:textId="77777777" w:rsidR="00B56186" w:rsidRPr="00A16D72" w:rsidRDefault="00B56186" w:rsidP="00B56186">
      <w:pPr>
        <w:ind w:firstLine="720"/>
        <w:jc w:val="both"/>
        <w:rPr>
          <w:rFonts w:ascii="Times New Roman" w:hAnsi="Times New Roman" w:cs="Times New Roman"/>
        </w:rPr>
      </w:pPr>
    </w:p>
    <w:p w14:paraId="5F32A1D3"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I. SUTARTIES DALYKAS</w:t>
      </w:r>
    </w:p>
    <w:p w14:paraId="3476F6FE" w14:textId="77777777" w:rsidR="00B56186" w:rsidRPr="00A16D72" w:rsidRDefault="00B56186" w:rsidP="00B56186">
      <w:pPr>
        <w:ind w:firstLine="720"/>
        <w:jc w:val="both"/>
        <w:rPr>
          <w:rFonts w:ascii="Times New Roman" w:hAnsi="Times New Roman" w:cs="Times New Roman"/>
        </w:rPr>
      </w:pPr>
    </w:p>
    <w:p w14:paraId="52EE31DC" w14:textId="77777777" w:rsidR="000A28CF" w:rsidRPr="00A16D72" w:rsidRDefault="00B56186" w:rsidP="00B56186">
      <w:pPr>
        <w:ind w:firstLine="720"/>
        <w:jc w:val="both"/>
        <w:rPr>
          <w:rFonts w:ascii="Times New Roman" w:hAnsi="Times New Roman" w:cs="Times New Roman"/>
        </w:rPr>
      </w:pPr>
      <w:r w:rsidRPr="00A16D72">
        <w:rPr>
          <w:rFonts w:ascii="Times New Roman" w:hAnsi="Times New Roman" w:cs="Times New Roman"/>
        </w:rPr>
        <w:t xml:space="preserve">1.1. Nuomotojas įsipareigoja perduoti nuomininkui </w:t>
      </w:r>
      <w:r w:rsidR="000A28CF" w:rsidRPr="00A16D72">
        <w:rPr>
          <w:rFonts w:ascii="Times New Roman" w:hAnsi="Times New Roman" w:cs="Times New Roman"/>
        </w:rPr>
        <w:t xml:space="preserve">Biržų rajono savivaldybės administracijos patikėjimo teise valdomą Savivaldybės </w:t>
      </w:r>
      <w:r w:rsidRPr="00A16D72">
        <w:rPr>
          <w:rFonts w:ascii="Times New Roman" w:hAnsi="Times New Roman" w:cs="Times New Roman"/>
        </w:rPr>
        <w:t>materialųjį turtą (toliau vadinama – turtas):</w:t>
      </w:r>
    </w:p>
    <w:p w14:paraId="16FB989F" w14:textId="77777777" w:rsidR="000A28CF" w:rsidRPr="00A16D72" w:rsidRDefault="000A28CF" w:rsidP="00B56186">
      <w:pPr>
        <w:ind w:firstLine="720"/>
        <w:jc w:val="both"/>
        <w:rPr>
          <w:rFonts w:ascii="Times New Roman" w:hAnsi="Times New Roman" w:cs="Times New Roman"/>
        </w:rPr>
      </w:pPr>
      <w:r w:rsidRPr="00A16D72">
        <w:rPr>
          <w:rFonts w:ascii="Times New Roman" w:hAnsi="Times New Roman" w:cs="Times New Roman"/>
        </w:rPr>
        <w:t>1.1.1. nekilnojamąjį turtą:</w:t>
      </w:r>
      <w:r w:rsidR="00B56186" w:rsidRPr="00A16D72">
        <w:rPr>
          <w:rFonts w:ascii="Times New Roman" w:hAnsi="Times New Roman" w:cs="Times New Roman"/>
        </w:rPr>
        <w:t xml:space="preserve"> </w:t>
      </w:r>
    </w:p>
    <w:p w14:paraId="4D1ABB1E" w14:textId="77777777" w:rsidR="000A28CF" w:rsidRPr="00A16D72" w:rsidRDefault="000A28CF" w:rsidP="00B56186">
      <w:pPr>
        <w:ind w:firstLine="720"/>
        <w:jc w:val="both"/>
        <w:rPr>
          <w:rFonts w:ascii="Times New Roman" w:hAnsi="Times New Roman" w:cs="Times New Roman"/>
        </w:rPr>
      </w:pPr>
    </w:p>
    <w:tbl>
      <w:tblPr>
        <w:tblW w:w="971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494"/>
        <w:gridCol w:w="1393"/>
        <w:gridCol w:w="1324"/>
        <w:gridCol w:w="1324"/>
        <w:gridCol w:w="1537"/>
      </w:tblGrid>
      <w:tr w:rsidR="000A28CF" w:rsidRPr="00A16D72" w14:paraId="5EE91F57" w14:textId="77777777" w:rsidTr="000A28CF">
        <w:trPr>
          <w:cantSplit/>
          <w:trHeight w:val="584"/>
        </w:trPr>
        <w:tc>
          <w:tcPr>
            <w:tcW w:w="644" w:type="dxa"/>
          </w:tcPr>
          <w:p w14:paraId="15893FF3"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Eil. Nr.</w:t>
            </w:r>
          </w:p>
        </w:tc>
        <w:tc>
          <w:tcPr>
            <w:tcW w:w="3494" w:type="dxa"/>
          </w:tcPr>
          <w:p w14:paraId="4D66FCC8"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Turto pavadinimas, unikalus numeris, adresas</w:t>
            </w:r>
          </w:p>
        </w:tc>
        <w:tc>
          <w:tcPr>
            <w:tcW w:w="1393" w:type="dxa"/>
          </w:tcPr>
          <w:p w14:paraId="02FC64A5" w14:textId="77777777" w:rsidR="000A28CF" w:rsidRPr="00A16D72" w:rsidRDefault="00F12115" w:rsidP="00F12115">
            <w:pPr>
              <w:jc w:val="center"/>
              <w:rPr>
                <w:rFonts w:ascii="Times New Roman" w:hAnsi="Times New Roman" w:cs="Times New Roman"/>
              </w:rPr>
            </w:pPr>
            <w:r w:rsidRPr="00A16D72">
              <w:rPr>
                <w:rFonts w:ascii="Times New Roman" w:hAnsi="Times New Roman" w:cs="Times New Roman"/>
              </w:rPr>
              <w:t>Inventorinis Nr.</w:t>
            </w:r>
          </w:p>
        </w:tc>
        <w:tc>
          <w:tcPr>
            <w:tcW w:w="1324" w:type="dxa"/>
          </w:tcPr>
          <w:p w14:paraId="27ADB535"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Įsigijimo vertė, Eur</w:t>
            </w:r>
          </w:p>
        </w:tc>
        <w:tc>
          <w:tcPr>
            <w:tcW w:w="1324" w:type="dxa"/>
          </w:tcPr>
          <w:p w14:paraId="4E0D6CA0"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Nusidėvėjimas, Eur</w:t>
            </w:r>
          </w:p>
        </w:tc>
        <w:tc>
          <w:tcPr>
            <w:tcW w:w="1537" w:type="dxa"/>
          </w:tcPr>
          <w:p w14:paraId="740D13B5"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Likutinė vertė, Eur</w:t>
            </w:r>
          </w:p>
          <w:p w14:paraId="34BA01F0"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2021-03-01</w:t>
            </w:r>
          </w:p>
        </w:tc>
      </w:tr>
      <w:tr w:rsidR="000A28CF" w:rsidRPr="00A16D72" w14:paraId="42C4B80D" w14:textId="77777777" w:rsidTr="000A28CF">
        <w:trPr>
          <w:trHeight w:val="1550"/>
        </w:trPr>
        <w:tc>
          <w:tcPr>
            <w:tcW w:w="644" w:type="dxa"/>
          </w:tcPr>
          <w:p w14:paraId="30642D90"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3494" w:type="dxa"/>
          </w:tcPr>
          <w:p w14:paraId="0E34C8CE"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Mokyklos pastato Biržų r. sav., Kirkilų k., Mokyklos g. 14 (nekilnojamojo daikto kadastrinių matavimų byloje Nr. 36/2571 pastatas plane pažymėtas 1C1p, unikalus Nr. 3690-0009-4017) I aukšto 218,80 kv. m patalpos (nekilnojamojo daikto kadastrinių matavimų byloje Nr. 36/2571 patalpos pažymėtos Nr. 1-5 (78,70 kv. m), 1-6 (11,47 kv. m), 1-7 (4,67 kv. m), 1-8 (2/3 patalpos – 3,30 kv. m), 1-9 (2/3 patalpos – 2,49 kv. m), 1-10 (2,38 kv. m), 1-11 (10,17 kv. m),  1-12 (30,70 kv. m), 1-13 (30,95 kv. m), 1-14 (31,04 kv. m), 1-15 (2,8 kv. m), 1-16 (2,82 kv. m), 1-17 (7,31 kv. m))</w:t>
            </w:r>
          </w:p>
        </w:tc>
        <w:tc>
          <w:tcPr>
            <w:tcW w:w="1393" w:type="dxa"/>
          </w:tcPr>
          <w:p w14:paraId="1A0831FF"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01210500A</w:t>
            </w:r>
          </w:p>
        </w:tc>
        <w:tc>
          <w:tcPr>
            <w:tcW w:w="1324" w:type="dxa"/>
          </w:tcPr>
          <w:p w14:paraId="4772CF17"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102916,72</w:t>
            </w:r>
          </w:p>
        </w:tc>
        <w:tc>
          <w:tcPr>
            <w:tcW w:w="1324" w:type="dxa"/>
          </w:tcPr>
          <w:p w14:paraId="1A7F7BD3"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7089,70</w:t>
            </w:r>
          </w:p>
        </w:tc>
        <w:tc>
          <w:tcPr>
            <w:tcW w:w="1537" w:type="dxa"/>
          </w:tcPr>
          <w:p w14:paraId="27BE18A8"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95827,02</w:t>
            </w:r>
          </w:p>
        </w:tc>
      </w:tr>
      <w:tr w:rsidR="000A28CF" w:rsidRPr="00A16D72" w14:paraId="02E82EB3" w14:textId="77777777" w:rsidTr="000A28CF">
        <w:trPr>
          <w:trHeight w:val="798"/>
        </w:trPr>
        <w:tc>
          <w:tcPr>
            <w:tcW w:w="644" w:type="dxa"/>
          </w:tcPr>
          <w:p w14:paraId="0FD5AE75"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w:t>
            </w:r>
          </w:p>
        </w:tc>
        <w:tc>
          <w:tcPr>
            <w:tcW w:w="3494" w:type="dxa"/>
          </w:tcPr>
          <w:p w14:paraId="139268EB"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 xml:space="preserve">Pavėsinė Biržų r. sav., Kirkilų k., Mokyklos g. 14, unikalus Nr. 4400-3882-1133  plotas – 121,90 kv. m </w:t>
            </w:r>
          </w:p>
        </w:tc>
        <w:tc>
          <w:tcPr>
            <w:tcW w:w="1393" w:type="dxa"/>
          </w:tcPr>
          <w:p w14:paraId="72CFAB80"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01210501A</w:t>
            </w:r>
          </w:p>
        </w:tc>
        <w:tc>
          <w:tcPr>
            <w:tcW w:w="1324" w:type="dxa"/>
          </w:tcPr>
          <w:p w14:paraId="23F34D2E"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62722,21</w:t>
            </w:r>
          </w:p>
        </w:tc>
        <w:tc>
          <w:tcPr>
            <w:tcW w:w="1324" w:type="dxa"/>
          </w:tcPr>
          <w:p w14:paraId="47E4A4F8"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21546,62</w:t>
            </w:r>
          </w:p>
        </w:tc>
        <w:tc>
          <w:tcPr>
            <w:tcW w:w="1537" w:type="dxa"/>
          </w:tcPr>
          <w:p w14:paraId="29998DF8"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41175,59</w:t>
            </w:r>
          </w:p>
        </w:tc>
      </w:tr>
      <w:tr w:rsidR="000A28CF" w:rsidRPr="00A16D72" w14:paraId="02F7AA78" w14:textId="77777777" w:rsidTr="000A28CF">
        <w:trPr>
          <w:trHeight w:val="852"/>
        </w:trPr>
        <w:tc>
          <w:tcPr>
            <w:tcW w:w="644" w:type="dxa"/>
          </w:tcPr>
          <w:p w14:paraId="2054471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3.</w:t>
            </w:r>
          </w:p>
        </w:tc>
        <w:tc>
          <w:tcPr>
            <w:tcW w:w="3494" w:type="dxa"/>
          </w:tcPr>
          <w:p w14:paraId="5C37404D"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 xml:space="preserve">Pėsčiųjų takas Biržų r. sav., Kirkilų k., Mokyklos g. 14, plotas – 331,01 kv. m </w:t>
            </w:r>
          </w:p>
          <w:p w14:paraId="4EAAB4BF" w14:textId="77777777" w:rsidR="000A28CF" w:rsidRPr="00A16D72" w:rsidRDefault="000A28CF" w:rsidP="00F12115">
            <w:pPr>
              <w:jc w:val="both"/>
              <w:rPr>
                <w:rFonts w:ascii="Times New Roman" w:hAnsi="Times New Roman" w:cs="Times New Roman"/>
              </w:rPr>
            </w:pPr>
          </w:p>
          <w:p w14:paraId="05E4D703" w14:textId="77777777" w:rsidR="000A28CF" w:rsidRPr="00A16D72" w:rsidRDefault="000A28CF" w:rsidP="00F12115">
            <w:pPr>
              <w:jc w:val="both"/>
              <w:rPr>
                <w:rFonts w:ascii="Times New Roman" w:hAnsi="Times New Roman" w:cs="Times New Roman"/>
              </w:rPr>
            </w:pPr>
          </w:p>
        </w:tc>
        <w:tc>
          <w:tcPr>
            <w:tcW w:w="1393" w:type="dxa"/>
          </w:tcPr>
          <w:p w14:paraId="3719367A"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01210502A</w:t>
            </w:r>
          </w:p>
        </w:tc>
        <w:tc>
          <w:tcPr>
            <w:tcW w:w="1324" w:type="dxa"/>
          </w:tcPr>
          <w:p w14:paraId="5D4BBC7D"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17557,42</w:t>
            </w:r>
          </w:p>
        </w:tc>
        <w:tc>
          <w:tcPr>
            <w:tcW w:w="1324" w:type="dxa"/>
          </w:tcPr>
          <w:p w14:paraId="3D8ADCE7"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5451,96</w:t>
            </w:r>
          </w:p>
        </w:tc>
        <w:tc>
          <w:tcPr>
            <w:tcW w:w="1537" w:type="dxa"/>
          </w:tcPr>
          <w:p w14:paraId="13496D6D"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12105,46</w:t>
            </w:r>
          </w:p>
        </w:tc>
      </w:tr>
      <w:tr w:rsidR="000A28CF" w:rsidRPr="00A16D72" w14:paraId="618243A2" w14:textId="77777777" w:rsidTr="000A28CF">
        <w:trPr>
          <w:trHeight w:val="274"/>
        </w:trPr>
        <w:tc>
          <w:tcPr>
            <w:tcW w:w="644" w:type="dxa"/>
          </w:tcPr>
          <w:p w14:paraId="72537616"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lastRenderedPageBreak/>
              <w:t>4.</w:t>
            </w:r>
          </w:p>
        </w:tc>
        <w:tc>
          <w:tcPr>
            <w:tcW w:w="3494" w:type="dxa"/>
          </w:tcPr>
          <w:p w14:paraId="06E6288D"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Automobilių stovėjimo aikštelė Biržų r. sav., Kirkilų k., Mokyklos g. 14, plotas – 347,56 kv. m</w:t>
            </w:r>
          </w:p>
        </w:tc>
        <w:tc>
          <w:tcPr>
            <w:tcW w:w="1393" w:type="dxa"/>
          </w:tcPr>
          <w:p w14:paraId="46AE6BAF"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01210503A</w:t>
            </w:r>
          </w:p>
        </w:tc>
        <w:tc>
          <w:tcPr>
            <w:tcW w:w="1324" w:type="dxa"/>
          </w:tcPr>
          <w:p w14:paraId="2C65F6D6"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19499,99</w:t>
            </w:r>
          </w:p>
        </w:tc>
        <w:tc>
          <w:tcPr>
            <w:tcW w:w="1324" w:type="dxa"/>
          </w:tcPr>
          <w:p w14:paraId="5EBB368C"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6406,97</w:t>
            </w:r>
          </w:p>
        </w:tc>
        <w:tc>
          <w:tcPr>
            <w:tcW w:w="1537" w:type="dxa"/>
          </w:tcPr>
          <w:p w14:paraId="4F288BA6"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13093,02</w:t>
            </w:r>
          </w:p>
        </w:tc>
      </w:tr>
      <w:tr w:rsidR="000A28CF" w:rsidRPr="00A16D72" w14:paraId="1559996B" w14:textId="77777777" w:rsidTr="000A28CF">
        <w:trPr>
          <w:trHeight w:val="848"/>
        </w:trPr>
        <w:tc>
          <w:tcPr>
            <w:tcW w:w="644" w:type="dxa"/>
          </w:tcPr>
          <w:p w14:paraId="5D69800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6.</w:t>
            </w:r>
          </w:p>
        </w:tc>
        <w:tc>
          <w:tcPr>
            <w:tcW w:w="3494" w:type="dxa"/>
          </w:tcPr>
          <w:p w14:paraId="3360A49E"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 xml:space="preserve">Nuotekų šalinimo tinklai Biržų r. sav., Kirkilų k., Mokyklos g. 14, ilgis – 92,1 m </w:t>
            </w:r>
          </w:p>
        </w:tc>
        <w:tc>
          <w:tcPr>
            <w:tcW w:w="1393" w:type="dxa"/>
          </w:tcPr>
          <w:p w14:paraId="1D981DB6"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01210504A</w:t>
            </w:r>
          </w:p>
        </w:tc>
        <w:tc>
          <w:tcPr>
            <w:tcW w:w="1324" w:type="dxa"/>
          </w:tcPr>
          <w:p w14:paraId="6FB8A090"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9795,84</w:t>
            </w:r>
          </w:p>
        </w:tc>
        <w:tc>
          <w:tcPr>
            <w:tcW w:w="1324" w:type="dxa"/>
          </w:tcPr>
          <w:p w14:paraId="18F49F2A"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3487,28</w:t>
            </w:r>
          </w:p>
        </w:tc>
        <w:tc>
          <w:tcPr>
            <w:tcW w:w="1537" w:type="dxa"/>
          </w:tcPr>
          <w:p w14:paraId="7B8AC2A1"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6308,56</w:t>
            </w:r>
          </w:p>
        </w:tc>
      </w:tr>
      <w:tr w:rsidR="000A28CF" w:rsidRPr="00A16D72" w14:paraId="12ADE6EB" w14:textId="77777777" w:rsidTr="000A28CF">
        <w:trPr>
          <w:trHeight w:val="691"/>
        </w:trPr>
        <w:tc>
          <w:tcPr>
            <w:tcW w:w="644" w:type="dxa"/>
          </w:tcPr>
          <w:p w14:paraId="295F6C53"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7.</w:t>
            </w:r>
          </w:p>
        </w:tc>
        <w:tc>
          <w:tcPr>
            <w:tcW w:w="3494" w:type="dxa"/>
          </w:tcPr>
          <w:p w14:paraId="4CCB6672"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Vandentiekio tinklai Biržų r. sav., Kirkilų k., Mokyklos g. 14, ilgis – 95,94 m</w:t>
            </w:r>
          </w:p>
          <w:p w14:paraId="32260965" w14:textId="77777777" w:rsidR="000A28CF" w:rsidRPr="00A16D72" w:rsidRDefault="000A28CF" w:rsidP="00F12115">
            <w:pPr>
              <w:rPr>
                <w:rFonts w:ascii="Times New Roman" w:hAnsi="Times New Roman" w:cs="Times New Roman"/>
              </w:rPr>
            </w:pPr>
          </w:p>
        </w:tc>
        <w:tc>
          <w:tcPr>
            <w:tcW w:w="1393" w:type="dxa"/>
          </w:tcPr>
          <w:p w14:paraId="78432355"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01210505A</w:t>
            </w:r>
          </w:p>
        </w:tc>
        <w:tc>
          <w:tcPr>
            <w:tcW w:w="1324" w:type="dxa"/>
          </w:tcPr>
          <w:p w14:paraId="42AF6432"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12244,57</w:t>
            </w:r>
          </w:p>
        </w:tc>
        <w:tc>
          <w:tcPr>
            <w:tcW w:w="1324" w:type="dxa"/>
          </w:tcPr>
          <w:p w14:paraId="5DA3B6CB"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4359,12</w:t>
            </w:r>
          </w:p>
        </w:tc>
        <w:tc>
          <w:tcPr>
            <w:tcW w:w="1537" w:type="dxa"/>
          </w:tcPr>
          <w:p w14:paraId="6CA86169"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7885,45</w:t>
            </w:r>
          </w:p>
        </w:tc>
      </w:tr>
      <w:tr w:rsidR="006732C8" w:rsidRPr="00A16D72" w14:paraId="59ACADC7" w14:textId="77777777" w:rsidTr="000A28CF">
        <w:trPr>
          <w:trHeight w:val="290"/>
        </w:trPr>
        <w:tc>
          <w:tcPr>
            <w:tcW w:w="644" w:type="dxa"/>
          </w:tcPr>
          <w:p w14:paraId="34807CE5" w14:textId="77777777" w:rsidR="006732C8" w:rsidRPr="00A16D72" w:rsidRDefault="006732C8" w:rsidP="006732C8">
            <w:pPr>
              <w:jc w:val="center"/>
              <w:rPr>
                <w:rFonts w:ascii="Times New Roman" w:hAnsi="Times New Roman" w:cs="Times New Roman"/>
              </w:rPr>
            </w:pPr>
          </w:p>
        </w:tc>
        <w:tc>
          <w:tcPr>
            <w:tcW w:w="3494" w:type="dxa"/>
          </w:tcPr>
          <w:p w14:paraId="40442785" w14:textId="77777777" w:rsidR="006732C8" w:rsidRPr="00A16D72" w:rsidRDefault="006732C8" w:rsidP="006732C8">
            <w:pPr>
              <w:jc w:val="right"/>
              <w:rPr>
                <w:rFonts w:ascii="Times New Roman" w:hAnsi="Times New Roman" w:cs="Times New Roman"/>
              </w:rPr>
            </w:pPr>
            <w:r w:rsidRPr="00A16D72">
              <w:rPr>
                <w:rFonts w:ascii="Times New Roman" w:hAnsi="Times New Roman" w:cs="Times New Roman"/>
              </w:rPr>
              <w:t>Iš viso</w:t>
            </w:r>
          </w:p>
        </w:tc>
        <w:tc>
          <w:tcPr>
            <w:tcW w:w="1393" w:type="dxa"/>
          </w:tcPr>
          <w:p w14:paraId="11ACFA5A" w14:textId="77777777" w:rsidR="006732C8" w:rsidRPr="00A16D72" w:rsidRDefault="006732C8" w:rsidP="006732C8">
            <w:pPr>
              <w:jc w:val="both"/>
              <w:rPr>
                <w:rFonts w:ascii="Times New Roman" w:hAnsi="Times New Roman" w:cs="Times New Roman"/>
              </w:rPr>
            </w:pPr>
          </w:p>
        </w:tc>
        <w:tc>
          <w:tcPr>
            <w:tcW w:w="1324" w:type="dxa"/>
          </w:tcPr>
          <w:p w14:paraId="340D0ACA" w14:textId="77777777" w:rsidR="006732C8" w:rsidRPr="00A16D72" w:rsidRDefault="006732C8" w:rsidP="006732C8">
            <w:pPr>
              <w:jc w:val="center"/>
              <w:rPr>
                <w:rFonts w:ascii="Times New Roman" w:hAnsi="Times New Roman" w:cs="Times New Roman"/>
              </w:rPr>
            </w:pPr>
            <w:r w:rsidRPr="00A16D72">
              <w:rPr>
                <w:rFonts w:ascii="Times New Roman" w:hAnsi="Times New Roman" w:cs="Times New Roman"/>
              </w:rPr>
              <w:t>224736,75</w:t>
            </w:r>
          </w:p>
        </w:tc>
        <w:tc>
          <w:tcPr>
            <w:tcW w:w="1324" w:type="dxa"/>
          </w:tcPr>
          <w:p w14:paraId="7363B4C8" w14:textId="77777777" w:rsidR="006732C8" w:rsidRPr="00A16D72" w:rsidRDefault="006732C8" w:rsidP="006732C8">
            <w:pPr>
              <w:jc w:val="center"/>
              <w:rPr>
                <w:rFonts w:ascii="Times New Roman" w:hAnsi="Times New Roman" w:cs="Times New Roman"/>
              </w:rPr>
            </w:pPr>
            <w:r w:rsidRPr="00A16D72">
              <w:rPr>
                <w:rFonts w:ascii="Times New Roman" w:hAnsi="Times New Roman" w:cs="Times New Roman"/>
              </w:rPr>
              <w:t>48341,65</w:t>
            </w:r>
          </w:p>
        </w:tc>
        <w:tc>
          <w:tcPr>
            <w:tcW w:w="1537" w:type="dxa"/>
          </w:tcPr>
          <w:p w14:paraId="531B4ED9" w14:textId="77777777" w:rsidR="006732C8" w:rsidRPr="00A16D72" w:rsidRDefault="006732C8" w:rsidP="006732C8">
            <w:pPr>
              <w:jc w:val="center"/>
              <w:rPr>
                <w:rFonts w:ascii="Times New Roman" w:hAnsi="Times New Roman" w:cs="Times New Roman"/>
              </w:rPr>
            </w:pPr>
            <w:r w:rsidRPr="00A16D72">
              <w:rPr>
                <w:rFonts w:ascii="Times New Roman" w:hAnsi="Times New Roman" w:cs="Times New Roman"/>
              </w:rPr>
              <w:t>176395,10</w:t>
            </w:r>
          </w:p>
        </w:tc>
      </w:tr>
    </w:tbl>
    <w:p w14:paraId="5093880E" w14:textId="77777777" w:rsidR="000A28CF" w:rsidRPr="00A16D72" w:rsidRDefault="000A28CF" w:rsidP="000A28CF">
      <w:pPr>
        <w:rPr>
          <w:rFonts w:ascii="Times New Roman" w:hAnsi="Times New Roman" w:cs="Times New Roman"/>
        </w:rPr>
      </w:pPr>
    </w:p>
    <w:p w14:paraId="46D755FB" w14:textId="77777777" w:rsidR="000A28CF" w:rsidRPr="00A16D72" w:rsidRDefault="000A28CF" w:rsidP="000A28CF">
      <w:pPr>
        <w:rPr>
          <w:rFonts w:ascii="Times New Roman" w:hAnsi="Times New Roman" w:cs="Times New Roman"/>
        </w:rPr>
      </w:pPr>
      <w:r w:rsidRPr="00A16D72">
        <w:rPr>
          <w:rFonts w:ascii="Times New Roman" w:hAnsi="Times New Roman" w:cs="Times New Roman"/>
        </w:rPr>
        <w:t>1.1.2. ilgalaikį materialųjį turtą:</w:t>
      </w:r>
    </w:p>
    <w:p w14:paraId="4E0A504E" w14:textId="77777777" w:rsidR="000A28CF" w:rsidRPr="00A16D72" w:rsidRDefault="000A28CF" w:rsidP="000A28CF">
      <w:pPr>
        <w:rPr>
          <w:rFonts w:ascii="Times New Roman" w:hAnsi="Times New Roman" w:cs="Times New Roman"/>
        </w:rPr>
      </w:pP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06"/>
        <w:gridCol w:w="1380"/>
        <w:gridCol w:w="1437"/>
        <w:gridCol w:w="1204"/>
        <w:gridCol w:w="1203"/>
        <w:gridCol w:w="1296"/>
      </w:tblGrid>
      <w:tr w:rsidR="000A28CF" w:rsidRPr="00A16D72" w14:paraId="1F422754" w14:textId="77777777" w:rsidTr="000A28CF">
        <w:trPr>
          <w:trHeight w:val="1134"/>
        </w:trPr>
        <w:tc>
          <w:tcPr>
            <w:tcW w:w="558" w:type="dxa"/>
            <w:shd w:val="clear" w:color="auto" w:fill="auto"/>
            <w:noWrap/>
          </w:tcPr>
          <w:p w14:paraId="7CB79D2B"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Eil.</w:t>
            </w:r>
          </w:p>
          <w:p w14:paraId="2B157CD9" w14:textId="77777777" w:rsidR="000A28CF" w:rsidRPr="00A16D72" w:rsidRDefault="000A28CF" w:rsidP="00F12115">
            <w:pPr>
              <w:rPr>
                <w:rFonts w:ascii="Times New Roman" w:hAnsi="Times New Roman" w:cs="Times New Roman"/>
                <w:b/>
                <w:bCs/>
                <w:color w:val="000000"/>
              </w:rPr>
            </w:pPr>
            <w:r w:rsidRPr="00A16D72">
              <w:rPr>
                <w:rFonts w:ascii="Times New Roman" w:eastAsia="Tahoma" w:hAnsi="Times New Roman" w:cs="Times New Roman"/>
              </w:rPr>
              <w:t>Nr.</w:t>
            </w:r>
          </w:p>
        </w:tc>
        <w:tc>
          <w:tcPr>
            <w:tcW w:w="2606" w:type="dxa"/>
            <w:shd w:val="clear" w:color="auto" w:fill="auto"/>
            <w:noWrap/>
          </w:tcPr>
          <w:p w14:paraId="72635EFB" w14:textId="77777777" w:rsidR="000A28CF" w:rsidRPr="00A16D72" w:rsidRDefault="000A28CF" w:rsidP="00F12115">
            <w:pPr>
              <w:rPr>
                <w:rFonts w:ascii="Times New Roman" w:hAnsi="Times New Roman" w:cs="Times New Roman"/>
                <w:b/>
                <w:bCs/>
                <w:color w:val="000000"/>
              </w:rPr>
            </w:pPr>
            <w:r w:rsidRPr="00A16D72">
              <w:rPr>
                <w:rFonts w:ascii="Times New Roman" w:eastAsia="Tahoma" w:hAnsi="Times New Roman" w:cs="Times New Roman"/>
              </w:rPr>
              <w:t>Ilgalaikio materialiojo turto pavadinimas</w:t>
            </w:r>
          </w:p>
        </w:tc>
        <w:tc>
          <w:tcPr>
            <w:tcW w:w="1380" w:type="dxa"/>
          </w:tcPr>
          <w:p w14:paraId="693FAE54"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Inventorinis Nr.</w:t>
            </w:r>
          </w:p>
        </w:tc>
        <w:tc>
          <w:tcPr>
            <w:tcW w:w="1437" w:type="dxa"/>
          </w:tcPr>
          <w:p w14:paraId="4B0FC320"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Įsigijimo data</w:t>
            </w:r>
          </w:p>
        </w:tc>
        <w:tc>
          <w:tcPr>
            <w:tcW w:w="1204" w:type="dxa"/>
          </w:tcPr>
          <w:p w14:paraId="36BD9112"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Įsigijimo vertė, Eur</w:t>
            </w:r>
          </w:p>
          <w:p w14:paraId="21732F57" w14:textId="77777777" w:rsidR="000A28CF" w:rsidRPr="00A16D72" w:rsidRDefault="000A28CF" w:rsidP="00F12115">
            <w:pPr>
              <w:jc w:val="center"/>
              <w:rPr>
                <w:rFonts w:ascii="Times New Roman" w:eastAsia="Tahoma" w:hAnsi="Times New Roman" w:cs="Times New Roman"/>
                <w:b/>
              </w:rPr>
            </w:pPr>
          </w:p>
        </w:tc>
        <w:tc>
          <w:tcPr>
            <w:tcW w:w="1203" w:type="dxa"/>
          </w:tcPr>
          <w:p w14:paraId="5AEBE13D" w14:textId="77777777" w:rsidR="000A28CF" w:rsidRPr="00A16D72" w:rsidRDefault="000A28CF" w:rsidP="00F12115">
            <w:pPr>
              <w:jc w:val="center"/>
              <w:rPr>
                <w:rFonts w:ascii="Times New Roman" w:eastAsia="Tahoma" w:hAnsi="Times New Roman" w:cs="Times New Roman"/>
              </w:rPr>
            </w:pPr>
            <w:proofErr w:type="spellStart"/>
            <w:r w:rsidRPr="00A16D72">
              <w:rPr>
                <w:rFonts w:ascii="Times New Roman" w:eastAsia="Tahoma" w:hAnsi="Times New Roman" w:cs="Times New Roman"/>
              </w:rPr>
              <w:t>Nusidėvė-jimas</w:t>
            </w:r>
            <w:proofErr w:type="spellEnd"/>
            <w:r w:rsidRPr="00A16D72">
              <w:rPr>
                <w:rFonts w:ascii="Times New Roman" w:eastAsia="Tahoma" w:hAnsi="Times New Roman" w:cs="Times New Roman"/>
              </w:rPr>
              <w:t>, Eur</w:t>
            </w:r>
          </w:p>
        </w:tc>
        <w:tc>
          <w:tcPr>
            <w:tcW w:w="1296" w:type="dxa"/>
          </w:tcPr>
          <w:p w14:paraId="262CC9B0"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Likutinė vertė, Eur</w:t>
            </w:r>
          </w:p>
        </w:tc>
      </w:tr>
      <w:tr w:rsidR="000A28CF" w:rsidRPr="00A16D72" w14:paraId="1E4630DC" w14:textId="77777777" w:rsidTr="000A28CF">
        <w:trPr>
          <w:trHeight w:val="219"/>
        </w:trPr>
        <w:tc>
          <w:tcPr>
            <w:tcW w:w="558" w:type="dxa"/>
            <w:shd w:val="clear" w:color="auto" w:fill="auto"/>
            <w:noWrap/>
          </w:tcPr>
          <w:p w14:paraId="47EB7272" w14:textId="77777777" w:rsidR="000A28CF" w:rsidRPr="00A16D72" w:rsidRDefault="000A28CF" w:rsidP="000A28CF">
            <w:pPr>
              <w:ind w:left="-137" w:firstLine="137"/>
              <w:rPr>
                <w:rFonts w:ascii="Times New Roman" w:eastAsia="Tahoma" w:hAnsi="Times New Roman" w:cs="Times New Roman"/>
              </w:rPr>
            </w:pPr>
            <w:r w:rsidRPr="00A16D72">
              <w:rPr>
                <w:rFonts w:ascii="Times New Roman" w:eastAsia="Tahoma" w:hAnsi="Times New Roman" w:cs="Times New Roman"/>
              </w:rPr>
              <w:t>1.</w:t>
            </w:r>
          </w:p>
        </w:tc>
        <w:tc>
          <w:tcPr>
            <w:tcW w:w="2606" w:type="dxa"/>
            <w:shd w:val="clear" w:color="auto" w:fill="auto"/>
            <w:noWrap/>
          </w:tcPr>
          <w:p w14:paraId="2E924A58"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 xml:space="preserve">Virtuvės baldų komplektas </w:t>
            </w:r>
          </w:p>
        </w:tc>
        <w:tc>
          <w:tcPr>
            <w:tcW w:w="1380" w:type="dxa"/>
          </w:tcPr>
          <w:p w14:paraId="3D3ADE0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01600450</w:t>
            </w:r>
          </w:p>
        </w:tc>
        <w:tc>
          <w:tcPr>
            <w:tcW w:w="1437" w:type="dxa"/>
          </w:tcPr>
          <w:p w14:paraId="16644DAB"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2015-06-15</w:t>
            </w:r>
          </w:p>
        </w:tc>
        <w:tc>
          <w:tcPr>
            <w:tcW w:w="1204" w:type="dxa"/>
          </w:tcPr>
          <w:p w14:paraId="2104698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629,20</w:t>
            </w:r>
          </w:p>
        </w:tc>
        <w:tc>
          <w:tcPr>
            <w:tcW w:w="1203" w:type="dxa"/>
          </w:tcPr>
          <w:p w14:paraId="4150E95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550,54</w:t>
            </w:r>
          </w:p>
        </w:tc>
        <w:tc>
          <w:tcPr>
            <w:tcW w:w="1296" w:type="dxa"/>
          </w:tcPr>
          <w:p w14:paraId="58144FC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78,66</w:t>
            </w:r>
          </w:p>
        </w:tc>
      </w:tr>
      <w:tr w:rsidR="000A28CF" w:rsidRPr="00A16D72" w14:paraId="1076CCEF" w14:textId="77777777" w:rsidTr="000A28CF">
        <w:trPr>
          <w:trHeight w:val="219"/>
        </w:trPr>
        <w:tc>
          <w:tcPr>
            <w:tcW w:w="558" w:type="dxa"/>
            <w:shd w:val="clear" w:color="auto" w:fill="auto"/>
            <w:noWrap/>
          </w:tcPr>
          <w:p w14:paraId="05CD230B"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2.</w:t>
            </w:r>
          </w:p>
        </w:tc>
        <w:tc>
          <w:tcPr>
            <w:tcW w:w="2606" w:type="dxa"/>
            <w:shd w:val="clear" w:color="auto" w:fill="auto"/>
            <w:noWrap/>
          </w:tcPr>
          <w:p w14:paraId="29C61C89"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30418ECF"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01210510</w:t>
            </w:r>
          </w:p>
        </w:tc>
        <w:tc>
          <w:tcPr>
            <w:tcW w:w="1437" w:type="dxa"/>
          </w:tcPr>
          <w:p w14:paraId="5E10694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36A3869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3A6FE2E4"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716024F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0A28CF" w:rsidRPr="00A16D72" w14:paraId="496391B7" w14:textId="77777777" w:rsidTr="000A28CF">
        <w:trPr>
          <w:trHeight w:val="219"/>
        </w:trPr>
        <w:tc>
          <w:tcPr>
            <w:tcW w:w="558" w:type="dxa"/>
            <w:shd w:val="clear" w:color="auto" w:fill="auto"/>
            <w:noWrap/>
          </w:tcPr>
          <w:p w14:paraId="38A09F1A"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3.</w:t>
            </w:r>
          </w:p>
        </w:tc>
        <w:tc>
          <w:tcPr>
            <w:tcW w:w="2606" w:type="dxa"/>
            <w:shd w:val="clear" w:color="auto" w:fill="auto"/>
            <w:noWrap/>
          </w:tcPr>
          <w:p w14:paraId="05047DB8"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1857A41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01210511</w:t>
            </w:r>
          </w:p>
        </w:tc>
        <w:tc>
          <w:tcPr>
            <w:tcW w:w="1437" w:type="dxa"/>
          </w:tcPr>
          <w:p w14:paraId="753E81DB"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7A08B2A7"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3ABAB9DD"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28791D3E"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0A28CF" w:rsidRPr="00A16D72" w14:paraId="1A6F0884" w14:textId="77777777" w:rsidTr="000A28CF">
        <w:trPr>
          <w:trHeight w:val="219"/>
        </w:trPr>
        <w:tc>
          <w:tcPr>
            <w:tcW w:w="558" w:type="dxa"/>
            <w:shd w:val="clear" w:color="auto" w:fill="auto"/>
            <w:noWrap/>
          </w:tcPr>
          <w:p w14:paraId="0BD9EA2F"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4.</w:t>
            </w:r>
          </w:p>
        </w:tc>
        <w:tc>
          <w:tcPr>
            <w:tcW w:w="2606" w:type="dxa"/>
            <w:shd w:val="clear" w:color="auto" w:fill="auto"/>
            <w:noWrap/>
          </w:tcPr>
          <w:p w14:paraId="41F9B23D"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2337AB99"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01210512</w:t>
            </w:r>
          </w:p>
        </w:tc>
        <w:tc>
          <w:tcPr>
            <w:tcW w:w="1437" w:type="dxa"/>
          </w:tcPr>
          <w:p w14:paraId="29BED377"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18C34FA1"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17D28D5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0384D86A"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0A28CF" w:rsidRPr="00A16D72" w14:paraId="74DF7C78" w14:textId="77777777" w:rsidTr="000A28CF">
        <w:trPr>
          <w:trHeight w:val="841"/>
        </w:trPr>
        <w:tc>
          <w:tcPr>
            <w:tcW w:w="558" w:type="dxa"/>
            <w:shd w:val="clear" w:color="auto" w:fill="auto"/>
            <w:noWrap/>
          </w:tcPr>
          <w:p w14:paraId="30A677A9"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5.</w:t>
            </w:r>
          </w:p>
        </w:tc>
        <w:tc>
          <w:tcPr>
            <w:tcW w:w="2606" w:type="dxa"/>
            <w:shd w:val="clear" w:color="auto" w:fill="auto"/>
            <w:noWrap/>
          </w:tcPr>
          <w:p w14:paraId="7D4961B6"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033682B9"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01210513</w:t>
            </w:r>
          </w:p>
        </w:tc>
        <w:tc>
          <w:tcPr>
            <w:tcW w:w="1437" w:type="dxa"/>
          </w:tcPr>
          <w:p w14:paraId="5D41B392"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3C92C301"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654FDB79"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43A39031"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5C0F5C8A" w14:textId="77777777" w:rsidTr="000A28CF">
        <w:trPr>
          <w:trHeight w:val="219"/>
        </w:trPr>
        <w:tc>
          <w:tcPr>
            <w:tcW w:w="558" w:type="dxa"/>
            <w:shd w:val="clear" w:color="auto" w:fill="auto"/>
            <w:noWrap/>
          </w:tcPr>
          <w:p w14:paraId="3CB6EB2D"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6.</w:t>
            </w:r>
          </w:p>
        </w:tc>
        <w:tc>
          <w:tcPr>
            <w:tcW w:w="2606" w:type="dxa"/>
            <w:shd w:val="clear" w:color="auto" w:fill="auto"/>
            <w:noWrap/>
          </w:tcPr>
          <w:p w14:paraId="5068E042"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27025AE"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01210514</w:t>
            </w:r>
          </w:p>
        </w:tc>
        <w:tc>
          <w:tcPr>
            <w:tcW w:w="1437" w:type="dxa"/>
          </w:tcPr>
          <w:p w14:paraId="03627F0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74AFB17D"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1338FDFA"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0C74132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0E13B1E1" w14:textId="77777777" w:rsidTr="000A28CF">
        <w:trPr>
          <w:trHeight w:val="219"/>
        </w:trPr>
        <w:tc>
          <w:tcPr>
            <w:tcW w:w="558" w:type="dxa"/>
            <w:shd w:val="clear" w:color="auto" w:fill="auto"/>
            <w:noWrap/>
          </w:tcPr>
          <w:p w14:paraId="545DFBC3"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7.</w:t>
            </w:r>
          </w:p>
        </w:tc>
        <w:tc>
          <w:tcPr>
            <w:tcW w:w="2606" w:type="dxa"/>
            <w:shd w:val="clear" w:color="auto" w:fill="auto"/>
            <w:noWrap/>
          </w:tcPr>
          <w:p w14:paraId="34905BAE"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2119F502"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01210515</w:t>
            </w:r>
          </w:p>
        </w:tc>
        <w:tc>
          <w:tcPr>
            <w:tcW w:w="1437" w:type="dxa"/>
          </w:tcPr>
          <w:p w14:paraId="7BD91C8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53292A5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6D4ADCDE"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6C081B7E"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22147426" w14:textId="77777777" w:rsidTr="000A28CF">
        <w:trPr>
          <w:trHeight w:val="219"/>
        </w:trPr>
        <w:tc>
          <w:tcPr>
            <w:tcW w:w="558" w:type="dxa"/>
            <w:shd w:val="clear" w:color="auto" w:fill="auto"/>
            <w:noWrap/>
          </w:tcPr>
          <w:p w14:paraId="249BB704"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8.</w:t>
            </w:r>
          </w:p>
        </w:tc>
        <w:tc>
          <w:tcPr>
            <w:tcW w:w="2606" w:type="dxa"/>
            <w:shd w:val="clear" w:color="auto" w:fill="auto"/>
            <w:noWrap/>
          </w:tcPr>
          <w:p w14:paraId="04C8E9BA"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2ABB2CCF"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01210516</w:t>
            </w:r>
          </w:p>
        </w:tc>
        <w:tc>
          <w:tcPr>
            <w:tcW w:w="1437" w:type="dxa"/>
          </w:tcPr>
          <w:p w14:paraId="69B2C96E"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AE65EB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42CBB56B"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1BFBB32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73679E37" w14:textId="77777777" w:rsidTr="000A28CF">
        <w:trPr>
          <w:trHeight w:val="219"/>
        </w:trPr>
        <w:tc>
          <w:tcPr>
            <w:tcW w:w="558" w:type="dxa"/>
            <w:shd w:val="clear" w:color="auto" w:fill="auto"/>
            <w:noWrap/>
          </w:tcPr>
          <w:p w14:paraId="05B8AA41"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9.</w:t>
            </w:r>
          </w:p>
        </w:tc>
        <w:tc>
          <w:tcPr>
            <w:tcW w:w="2606" w:type="dxa"/>
            <w:shd w:val="clear" w:color="auto" w:fill="auto"/>
            <w:noWrap/>
          </w:tcPr>
          <w:p w14:paraId="186827ED"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ED07E4B"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01210517</w:t>
            </w:r>
          </w:p>
        </w:tc>
        <w:tc>
          <w:tcPr>
            <w:tcW w:w="1437" w:type="dxa"/>
          </w:tcPr>
          <w:p w14:paraId="4F8A0339"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7CAA84D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34B6EB7F"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6875346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71080F07" w14:textId="77777777" w:rsidTr="000A28CF">
        <w:trPr>
          <w:trHeight w:val="219"/>
        </w:trPr>
        <w:tc>
          <w:tcPr>
            <w:tcW w:w="558" w:type="dxa"/>
            <w:shd w:val="clear" w:color="auto" w:fill="auto"/>
            <w:noWrap/>
          </w:tcPr>
          <w:p w14:paraId="692DA588"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10.</w:t>
            </w:r>
          </w:p>
        </w:tc>
        <w:tc>
          <w:tcPr>
            <w:tcW w:w="2606" w:type="dxa"/>
            <w:shd w:val="clear" w:color="auto" w:fill="auto"/>
            <w:noWrap/>
          </w:tcPr>
          <w:p w14:paraId="17342E7F"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47E87AAE"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01210518</w:t>
            </w:r>
          </w:p>
        </w:tc>
        <w:tc>
          <w:tcPr>
            <w:tcW w:w="1437" w:type="dxa"/>
          </w:tcPr>
          <w:p w14:paraId="3CB7360F"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5BA1B6EA"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65F3043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36F5068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3649D8C5" w14:textId="77777777" w:rsidTr="000A28CF">
        <w:trPr>
          <w:trHeight w:val="219"/>
        </w:trPr>
        <w:tc>
          <w:tcPr>
            <w:tcW w:w="558" w:type="dxa"/>
            <w:shd w:val="clear" w:color="auto" w:fill="auto"/>
            <w:noWrap/>
          </w:tcPr>
          <w:p w14:paraId="5D358344"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11.</w:t>
            </w:r>
          </w:p>
        </w:tc>
        <w:tc>
          <w:tcPr>
            <w:tcW w:w="2606" w:type="dxa"/>
            <w:shd w:val="clear" w:color="auto" w:fill="auto"/>
            <w:noWrap/>
          </w:tcPr>
          <w:p w14:paraId="68F9AE21"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4D9A0D71"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01210519</w:t>
            </w:r>
          </w:p>
        </w:tc>
        <w:tc>
          <w:tcPr>
            <w:tcW w:w="1437" w:type="dxa"/>
          </w:tcPr>
          <w:p w14:paraId="2A027FA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3CE79D61"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1C8D742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79AE7EF8"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1CD4D4A1" w14:textId="77777777" w:rsidTr="000A28CF">
        <w:trPr>
          <w:trHeight w:val="219"/>
        </w:trPr>
        <w:tc>
          <w:tcPr>
            <w:tcW w:w="558" w:type="dxa"/>
            <w:shd w:val="clear" w:color="auto" w:fill="auto"/>
            <w:noWrap/>
          </w:tcPr>
          <w:p w14:paraId="4A0DCDF7"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12.</w:t>
            </w:r>
          </w:p>
        </w:tc>
        <w:tc>
          <w:tcPr>
            <w:tcW w:w="2606" w:type="dxa"/>
            <w:shd w:val="clear" w:color="auto" w:fill="auto"/>
            <w:noWrap/>
          </w:tcPr>
          <w:p w14:paraId="0EA352C0"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2AAA574F"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01210520</w:t>
            </w:r>
          </w:p>
        </w:tc>
        <w:tc>
          <w:tcPr>
            <w:tcW w:w="1437" w:type="dxa"/>
          </w:tcPr>
          <w:p w14:paraId="63E4371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4522021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44B7D21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5B02FDF0"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5B0B550E" w14:textId="77777777" w:rsidTr="000A28CF">
        <w:trPr>
          <w:trHeight w:val="219"/>
        </w:trPr>
        <w:tc>
          <w:tcPr>
            <w:tcW w:w="558" w:type="dxa"/>
            <w:shd w:val="clear" w:color="auto" w:fill="auto"/>
            <w:noWrap/>
          </w:tcPr>
          <w:p w14:paraId="2BEDE24E"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lastRenderedPageBreak/>
              <w:t>13.</w:t>
            </w:r>
          </w:p>
        </w:tc>
        <w:tc>
          <w:tcPr>
            <w:tcW w:w="2606" w:type="dxa"/>
            <w:shd w:val="clear" w:color="auto" w:fill="auto"/>
            <w:noWrap/>
          </w:tcPr>
          <w:p w14:paraId="600F9E8E"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52428DB8"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01210521</w:t>
            </w:r>
          </w:p>
        </w:tc>
        <w:tc>
          <w:tcPr>
            <w:tcW w:w="1437" w:type="dxa"/>
          </w:tcPr>
          <w:p w14:paraId="5E43A768"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647A194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3B2859C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160864AF"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6732C8" w:rsidRPr="00A16D72" w14:paraId="4F0E08DC" w14:textId="77777777" w:rsidTr="00B25B8C">
        <w:trPr>
          <w:trHeight w:val="219"/>
        </w:trPr>
        <w:tc>
          <w:tcPr>
            <w:tcW w:w="558" w:type="dxa"/>
            <w:shd w:val="clear" w:color="auto" w:fill="auto"/>
            <w:noWrap/>
          </w:tcPr>
          <w:p w14:paraId="5CCADEDD" w14:textId="77777777" w:rsidR="006732C8" w:rsidRPr="00A16D72" w:rsidRDefault="006732C8" w:rsidP="006732C8">
            <w:pPr>
              <w:rPr>
                <w:rFonts w:ascii="Times New Roman" w:eastAsia="Tahoma" w:hAnsi="Times New Roman" w:cs="Times New Roman"/>
              </w:rPr>
            </w:pPr>
          </w:p>
        </w:tc>
        <w:tc>
          <w:tcPr>
            <w:tcW w:w="2606" w:type="dxa"/>
            <w:shd w:val="clear" w:color="auto" w:fill="auto"/>
            <w:noWrap/>
          </w:tcPr>
          <w:p w14:paraId="6DD4A9E3" w14:textId="77777777" w:rsidR="006732C8" w:rsidRPr="00A16D72" w:rsidRDefault="006732C8" w:rsidP="006732C8">
            <w:pPr>
              <w:jc w:val="right"/>
              <w:rPr>
                <w:rFonts w:ascii="Times New Roman" w:eastAsia="Tahoma" w:hAnsi="Times New Roman" w:cs="Times New Roman"/>
              </w:rPr>
            </w:pPr>
            <w:r w:rsidRPr="00A16D72">
              <w:rPr>
                <w:rFonts w:ascii="Times New Roman" w:eastAsia="Tahoma" w:hAnsi="Times New Roman" w:cs="Times New Roman"/>
              </w:rPr>
              <w:t>Iš viso</w:t>
            </w:r>
          </w:p>
        </w:tc>
        <w:tc>
          <w:tcPr>
            <w:tcW w:w="1380" w:type="dxa"/>
          </w:tcPr>
          <w:p w14:paraId="12864EFF" w14:textId="77777777" w:rsidR="006732C8" w:rsidRPr="00A16D72" w:rsidRDefault="006732C8" w:rsidP="006732C8">
            <w:pPr>
              <w:jc w:val="center"/>
              <w:rPr>
                <w:rFonts w:ascii="Times New Roman" w:eastAsia="Tahoma" w:hAnsi="Times New Roman" w:cs="Times New Roman"/>
              </w:rPr>
            </w:pPr>
          </w:p>
        </w:tc>
        <w:tc>
          <w:tcPr>
            <w:tcW w:w="1437" w:type="dxa"/>
          </w:tcPr>
          <w:p w14:paraId="459144E8" w14:textId="77777777" w:rsidR="006732C8" w:rsidRPr="00A16D72" w:rsidRDefault="006732C8" w:rsidP="006732C8">
            <w:pPr>
              <w:jc w:val="center"/>
              <w:rPr>
                <w:rFonts w:ascii="Times New Roman" w:eastAsia="Tahoma" w:hAnsi="Times New Roman" w:cs="Times New Roman"/>
              </w:rPr>
            </w:pPr>
          </w:p>
        </w:tc>
        <w:tc>
          <w:tcPr>
            <w:tcW w:w="1204" w:type="dxa"/>
            <w:tcBorders>
              <w:top w:val="nil"/>
              <w:left w:val="nil"/>
              <w:bottom w:val="single" w:sz="8" w:space="0" w:color="auto"/>
              <w:right w:val="single" w:sz="8" w:space="0" w:color="auto"/>
            </w:tcBorders>
            <w:shd w:val="clear" w:color="auto" w:fill="auto"/>
            <w:vAlign w:val="center"/>
          </w:tcPr>
          <w:p w14:paraId="710D61ED" w14:textId="77777777" w:rsidR="006732C8" w:rsidRPr="00A16D72" w:rsidRDefault="006732C8" w:rsidP="006732C8">
            <w:pPr>
              <w:jc w:val="center"/>
              <w:rPr>
                <w:rFonts w:ascii="Times New Roman" w:hAnsi="Times New Roman" w:cs="Times New Roman"/>
                <w:color w:val="000000"/>
              </w:rPr>
            </w:pPr>
            <w:r w:rsidRPr="00A16D72">
              <w:rPr>
                <w:rFonts w:ascii="Times New Roman" w:eastAsia="Tahoma" w:hAnsi="Times New Roman" w:cs="Times New Roman"/>
                <w:color w:val="000000"/>
              </w:rPr>
              <w:t>16727,05</w:t>
            </w:r>
          </w:p>
        </w:tc>
        <w:tc>
          <w:tcPr>
            <w:tcW w:w="1203" w:type="dxa"/>
            <w:tcBorders>
              <w:top w:val="nil"/>
              <w:left w:val="nil"/>
              <w:bottom w:val="single" w:sz="8" w:space="0" w:color="auto"/>
              <w:right w:val="single" w:sz="8" w:space="0" w:color="auto"/>
            </w:tcBorders>
            <w:shd w:val="clear" w:color="auto" w:fill="auto"/>
            <w:vAlign w:val="center"/>
          </w:tcPr>
          <w:p w14:paraId="2972C5A6" w14:textId="77777777" w:rsidR="006732C8" w:rsidRPr="00A16D72" w:rsidRDefault="006732C8" w:rsidP="006732C8">
            <w:pPr>
              <w:jc w:val="center"/>
              <w:rPr>
                <w:rFonts w:ascii="Times New Roman" w:hAnsi="Times New Roman" w:cs="Times New Roman"/>
                <w:color w:val="000000"/>
              </w:rPr>
            </w:pPr>
            <w:r w:rsidRPr="00A16D72">
              <w:rPr>
                <w:rFonts w:ascii="Times New Roman" w:eastAsia="Tahoma" w:hAnsi="Times New Roman" w:cs="Times New Roman"/>
                <w:color w:val="000000"/>
              </w:rPr>
              <w:t>6076,90</w:t>
            </w:r>
          </w:p>
        </w:tc>
        <w:tc>
          <w:tcPr>
            <w:tcW w:w="1296" w:type="dxa"/>
            <w:tcBorders>
              <w:top w:val="nil"/>
              <w:left w:val="nil"/>
              <w:bottom w:val="single" w:sz="8" w:space="0" w:color="auto"/>
              <w:right w:val="single" w:sz="8" w:space="0" w:color="auto"/>
            </w:tcBorders>
            <w:shd w:val="clear" w:color="auto" w:fill="auto"/>
            <w:vAlign w:val="center"/>
          </w:tcPr>
          <w:p w14:paraId="33153138" w14:textId="77777777" w:rsidR="006732C8" w:rsidRPr="00A16D72" w:rsidRDefault="006732C8" w:rsidP="006732C8">
            <w:pPr>
              <w:jc w:val="center"/>
              <w:rPr>
                <w:rFonts w:ascii="Times New Roman" w:hAnsi="Times New Roman" w:cs="Times New Roman"/>
                <w:color w:val="000000"/>
              </w:rPr>
            </w:pPr>
            <w:r w:rsidRPr="00A16D72">
              <w:rPr>
                <w:rFonts w:ascii="Times New Roman" w:eastAsia="Tahoma" w:hAnsi="Times New Roman" w:cs="Times New Roman"/>
                <w:color w:val="000000"/>
              </w:rPr>
              <w:t>10650,15</w:t>
            </w:r>
          </w:p>
        </w:tc>
      </w:tr>
    </w:tbl>
    <w:p w14:paraId="6876BFC1" w14:textId="77777777" w:rsidR="000A28CF" w:rsidRPr="00A16D72" w:rsidRDefault="000A28CF" w:rsidP="000A28CF">
      <w:pPr>
        <w:rPr>
          <w:rFonts w:ascii="Times New Roman" w:hAnsi="Times New Roman" w:cs="Times New Roman"/>
        </w:rPr>
      </w:pPr>
      <w:r w:rsidRPr="00A16D72">
        <w:rPr>
          <w:rFonts w:ascii="Times New Roman" w:hAnsi="Times New Roman" w:cs="Times New Roman"/>
        </w:rPr>
        <w:tab/>
      </w:r>
    </w:p>
    <w:p w14:paraId="2EA7352B" w14:textId="77777777" w:rsidR="000A28CF" w:rsidRPr="00A16D72" w:rsidRDefault="000A28CF" w:rsidP="000A28CF">
      <w:pPr>
        <w:rPr>
          <w:rFonts w:ascii="Times New Roman" w:hAnsi="Times New Roman" w:cs="Times New Roman"/>
        </w:rPr>
      </w:pPr>
      <w:r w:rsidRPr="00A16D72">
        <w:rPr>
          <w:rFonts w:ascii="Times New Roman" w:hAnsi="Times New Roman" w:cs="Times New Roman"/>
        </w:rPr>
        <w:tab/>
        <w:t>1.1.3. trumpalaikį materialųjį turtą:</w:t>
      </w:r>
    </w:p>
    <w:p w14:paraId="5FAF753B" w14:textId="77777777" w:rsidR="000A28CF" w:rsidRPr="00A16D72" w:rsidRDefault="000A28CF" w:rsidP="000A28CF">
      <w:pPr>
        <w:rPr>
          <w:rFonts w:ascii="Times New Roman" w:hAnsi="Times New Roman" w:cs="Times New Roman"/>
        </w:rPr>
      </w:pPr>
    </w:p>
    <w:tbl>
      <w:tblPr>
        <w:tblW w:w="971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7"/>
        <w:gridCol w:w="1390"/>
        <w:gridCol w:w="1400"/>
        <w:gridCol w:w="843"/>
        <w:gridCol w:w="1186"/>
        <w:gridCol w:w="1219"/>
      </w:tblGrid>
      <w:tr w:rsidR="000A28CF" w:rsidRPr="00A16D72" w14:paraId="587D654F"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693144A1"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Eil. Nr.</w:t>
            </w:r>
          </w:p>
        </w:tc>
        <w:tc>
          <w:tcPr>
            <w:tcW w:w="3117" w:type="dxa"/>
            <w:tcBorders>
              <w:top w:val="single" w:sz="4" w:space="0" w:color="auto"/>
              <w:left w:val="single" w:sz="4" w:space="0" w:color="auto"/>
              <w:bottom w:val="single" w:sz="4" w:space="0" w:color="auto"/>
              <w:right w:val="single" w:sz="4" w:space="0" w:color="auto"/>
            </w:tcBorders>
            <w:noWrap/>
          </w:tcPr>
          <w:p w14:paraId="2222B96B"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Trumpalaikio materialiojo turto pavadinimas</w:t>
            </w:r>
          </w:p>
        </w:tc>
        <w:tc>
          <w:tcPr>
            <w:tcW w:w="1390" w:type="dxa"/>
            <w:tcBorders>
              <w:top w:val="single" w:sz="4" w:space="0" w:color="auto"/>
              <w:left w:val="single" w:sz="4" w:space="0" w:color="auto"/>
              <w:bottom w:val="single" w:sz="4" w:space="0" w:color="auto"/>
              <w:right w:val="single" w:sz="4" w:space="0" w:color="auto"/>
            </w:tcBorders>
            <w:noWrap/>
          </w:tcPr>
          <w:p w14:paraId="29300B0D"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Inventorinis Nr.</w:t>
            </w:r>
          </w:p>
        </w:tc>
        <w:tc>
          <w:tcPr>
            <w:tcW w:w="1400" w:type="dxa"/>
            <w:tcBorders>
              <w:top w:val="single" w:sz="4" w:space="0" w:color="auto"/>
              <w:left w:val="single" w:sz="4" w:space="0" w:color="auto"/>
              <w:bottom w:val="single" w:sz="4" w:space="0" w:color="auto"/>
              <w:right w:val="single" w:sz="4" w:space="0" w:color="auto"/>
            </w:tcBorders>
          </w:tcPr>
          <w:p w14:paraId="3324A8A5"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Įsigijimo data</w:t>
            </w:r>
          </w:p>
        </w:tc>
        <w:tc>
          <w:tcPr>
            <w:tcW w:w="843" w:type="dxa"/>
            <w:tcBorders>
              <w:top w:val="single" w:sz="4" w:space="0" w:color="auto"/>
              <w:left w:val="single" w:sz="4" w:space="0" w:color="auto"/>
              <w:bottom w:val="single" w:sz="4" w:space="0" w:color="auto"/>
              <w:right w:val="single" w:sz="4" w:space="0" w:color="auto"/>
            </w:tcBorders>
            <w:noWrap/>
          </w:tcPr>
          <w:p w14:paraId="2066A141"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Kiekis vnt.</w:t>
            </w:r>
          </w:p>
        </w:tc>
        <w:tc>
          <w:tcPr>
            <w:tcW w:w="1186" w:type="dxa"/>
            <w:tcBorders>
              <w:top w:val="single" w:sz="4" w:space="0" w:color="auto"/>
              <w:left w:val="single" w:sz="4" w:space="0" w:color="auto"/>
              <w:bottom w:val="single" w:sz="4" w:space="0" w:color="auto"/>
              <w:right w:val="single" w:sz="4" w:space="0" w:color="auto"/>
            </w:tcBorders>
          </w:tcPr>
          <w:p w14:paraId="1C44EFE4"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Kaina, Eur</w:t>
            </w:r>
          </w:p>
        </w:tc>
        <w:tc>
          <w:tcPr>
            <w:tcW w:w="1219" w:type="dxa"/>
            <w:tcBorders>
              <w:top w:val="single" w:sz="4" w:space="0" w:color="auto"/>
              <w:left w:val="single" w:sz="4" w:space="0" w:color="auto"/>
              <w:bottom w:val="single" w:sz="4" w:space="0" w:color="auto"/>
              <w:right w:val="single" w:sz="4" w:space="0" w:color="auto"/>
            </w:tcBorders>
          </w:tcPr>
          <w:p w14:paraId="1BB3B6ED"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Įsigijimo vertė, Eur</w:t>
            </w:r>
          </w:p>
        </w:tc>
      </w:tr>
      <w:tr w:rsidR="000A28CF" w:rsidRPr="00A16D72" w14:paraId="5E611F6A"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5DA45EEA"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1.</w:t>
            </w:r>
          </w:p>
        </w:tc>
        <w:tc>
          <w:tcPr>
            <w:tcW w:w="3117" w:type="dxa"/>
            <w:tcBorders>
              <w:top w:val="single" w:sz="4" w:space="0" w:color="auto"/>
              <w:left w:val="single" w:sz="4" w:space="0" w:color="auto"/>
              <w:bottom w:val="single" w:sz="4" w:space="0" w:color="auto"/>
              <w:right w:val="single" w:sz="4" w:space="0" w:color="auto"/>
            </w:tcBorders>
            <w:noWrap/>
            <w:hideMark/>
          </w:tcPr>
          <w:p w14:paraId="05DA2156"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Įmontuojama dujinė orkaitė</w:t>
            </w:r>
          </w:p>
        </w:tc>
        <w:tc>
          <w:tcPr>
            <w:tcW w:w="1390" w:type="dxa"/>
            <w:tcBorders>
              <w:top w:val="single" w:sz="4" w:space="0" w:color="auto"/>
              <w:left w:val="single" w:sz="4" w:space="0" w:color="auto"/>
              <w:bottom w:val="single" w:sz="4" w:space="0" w:color="auto"/>
              <w:right w:val="single" w:sz="4" w:space="0" w:color="auto"/>
            </w:tcBorders>
            <w:noWrap/>
            <w:hideMark/>
          </w:tcPr>
          <w:p w14:paraId="1C3D8A0E"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M07110373</w:t>
            </w:r>
          </w:p>
        </w:tc>
        <w:tc>
          <w:tcPr>
            <w:tcW w:w="1400" w:type="dxa"/>
            <w:tcBorders>
              <w:top w:val="single" w:sz="4" w:space="0" w:color="auto"/>
              <w:left w:val="single" w:sz="4" w:space="0" w:color="auto"/>
              <w:bottom w:val="single" w:sz="4" w:space="0" w:color="auto"/>
              <w:right w:val="single" w:sz="4" w:space="0" w:color="auto"/>
            </w:tcBorders>
          </w:tcPr>
          <w:p w14:paraId="7FE5FC3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35090473"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35FC740A"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343,64</w:t>
            </w:r>
          </w:p>
        </w:tc>
        <w:tc>
          <w:tcPr>
            <w:tcW w:w="1219" w:type="dxa"/>
            <w:tcBorders>
              <w:top w:val="single" w:sz="4" w:space="0" w:color="auto"/>
              <w:left w:val="single" w:sz="4" w:space="0" w:color="auto"/>
              <w:bottom w:val="single" w:sz="4" w:space="0" w:color="auto"/>
              <w:right w:val="single" w:sz="4" w:space="0" w:color="auto"/>
            </w:tcBorders>
          </w:tcPr>
          <w:p w14:paraId="30FC6951"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343,64</w:t>
            </w:r>
          </w:p>
        </w:tc>
      </w:tr>
      <w:tr w:rsidR="000A28CF" w:rsidRPr="00A16D72" w14:paraId="651E8306"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4EFF214A"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2.</w:t>
            </w:r>
          </w:p>
        </w:tc>
        <w:tc>
          <w:tcPr>
            <w:tcW w:w="3117" w:type="dxa"/>
            <w:tcBorders>
              <w:top w:val="single" w:sz="4" w:space="0" w:color="auto"/>
              <w:left w:val="single" w:sz="4" w:space="0" w:color="auto"/>
              <w:bottom w:val="single" w:sz="4" w:space="0" w:color="auto"/>
              <w:right w:val="single" w:sz="4" w:space="0" w:color="auto"/>
            </w:tcBorders>
            <w:noWrap/>
            <w:hideMark/>
          </w:tcPr>
          <w:p w14:paraId="2CACF06C"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 xml:space="preserve">Įmontuojama dujinė </w:t>
            </w:r>
            <w:proofErr w:type="spellStart"/>
            <w:r w:rsidRPr="00A16D72">
              <w:rPr>
                <w:rFonts w:ascii="Times New Roman" w:hAnsi="Times New Roman" w:cs="Times New Roman"/>
              </w:rPr>
              <w:t>kaitlentė</w:t>
            </w:r>
            <w:proofErr w:type="spellEnd"/>
          </w:p>
        </w:tc>
        <w:tc>
          <w:tcPr>
            <w:tcW w:w="1390" w:type="dxa"/>
            <w:tcBorders>
              <w:top w:val="single" w:sz="4" w:space="0" w:color="auto"/>
              <w:left w:val="single" w:sz="4" w:space="0" w:color="auto"/>
              <w:bottom w:val="single" w:sz="4" w:space="0" w:color="auto"/>
              <w:right w:val="single" w:sz="4" w:space="0" w:color="auto"/>
            </w:tcBorders>
            <w:noWrap/>
            <w:hideMark/>
          </w:tcPr>
          <w:p w14:paraId="01901F3A"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M07110374</w:t>
            </w:r>
          </w:p>
        </w:tc>
        <w:tc>
          <w:tcPr>
            <w:tcW w:w="1400" w:type="dxa"/>
            <w:tcBorders>
              <w:top w:val="single" w:sz="4" w:space="0" w:color="auto"/>
              <w:left w:val="single" w:sz="4" w:space="0" w:color="auto"/>
              <w:bottom w:val="single" w:sz="4" w:space="0" w:color="auto"/>
              <w:right w:val="single" w:sz="4" w:space="0" w:color="auto"/>
            </w:tcBorders>
          </w:tcPr>
          <w:p w14:paraId="110AAC3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617CAF83"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07662686"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127,05</w:t>
            </w:r>
          </w:p>
        </w:tc>
        <w:tc>
          <w:tcPr>
            <w:tcW w:w="1219" w:type="dxa"/>
            <w:tcBorders>
              <w:top w:val="single" w:sz="4" w:space="0" w:color="auto"/>
              <w:left w:val="single" w:sz="4" w:space="0" w:color="auto"/>
              <w:bottom w:val="single" w:sz="4" w:space="0" w:color="auto"/>
              <w:right w:val="single" w:sz="4" w:space="0" w:color="auto"/>
            </w:tcBorders>
          </w:tcPr>
          <w:p w14:paraId="74E08A17"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127,05</w:t>
            </w:r>
          </w:p>
        </w:tc>
      </w:tr>
      <w:tr w:rsidR="000A28CF" w:rsidRPr="00A16D72" w14:paraId="507B7A97"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5E9561F5"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3.</w:t>
            </w:r>
          </w:p>
        </w:tc>
        <w:tc>
          <w:tcPr>
            <w:tcW w:w="3117" w:type="dxa"/>
            <w:tcBorders>
              <w:top w:val="single" w:sz="4" w:space="0" w:color="auto"/>
              <w:left w:val="single" w:sz="4" w:space="0" w:color="auto"/>
              <w:bottom w:val="single" w:sz="4" w:space="0" w:color="auto"/>
              <w:right w:val="single" w:sz="4" w:space="0" w:color="auto"/>
            </w:tcBorders>
            <w:noWrap/>
            <w:hideMark/>
          </w:tcPr>
          <w:p w14:paraId="23DBD99C"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Įmontuojamas gartraukis</w:t>
            </w:r>
          </w:p>
        </w:tc>
        <w:tc>
          <w:tcPr>
            <w:tcW w:w="1390" w:type="dxa"/>
            <w:tcBorders>
              <w:top w:val="single" w:sz="4" w:space="0" w:color="auto"/>
              <w:left w:val="single" w:sz="4" w:space="0" w:color="auto"/>
              <w:bottom w:val="single" w:sz="4" w:space="0" w:color="auto"/>
              <w:right w:val="single" w:sz="4" w:space="0" w:color="auto"/>
            </w:tcBorders>
            <w:noWrap/>
            <w:hideMark/>
          </w:tcPr>
          <w:p w14:paraId="4437F4D6"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M07110375</w:t>
            </w:r>
          </w:p>
        </w:tc>
        <w:tc>
          <w:tcPr>
            <w:tcW w:w="1400" w:type="dxa"/>
            <w:tcBorders>
              <w:top w:val="single" w:sz="4" w:space="0" w:color="auto"/>
              <w:left w:val="single" w:sz="4" w:space="0" w:color="auto"/>
              <w:bottom w:val="single" w:sz="4" w:space="0" w:color="auto"/>
              <w:right w:val="single" w:sz="4" w:space="0" w:color="auto"/>
            </w:tcBorders>
          </w:tcPr>
          <w:p w14:paraId="31B8944E"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111E30A8"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4E3D58F9"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212,96</w:t>
            </w:r>
          </w:p>
        </w:tc>
        <w:tc>
          <w:tcPr>
            <w:tcW w:w="1219" w:type="dxa"/>
            <w:tcBorders>
              <w:top w:val="single" w:sz="4" w:space="0" w:color="auto"/>
              <w:left w:val="single" w:sz="4" w:space="0" w:color="auto"/>
              <w:bottom w:val="single" w:sz="4" w:space="0" w:color="auto"/>
              <w:right w:val="single" w:sz="4" w:space="0" w:color="auto"/>
            </w:tcBorders>
          </w:tcPr>
          <w:p w14:paraId="228B2E49"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212,96</w:t>
            </w:r>
          </w:p>
        </w:tc>
      </w:tr>
      <w:tr w:rsidR="000A28CF" w:rsidRPr="00A16D72" w14:paraId="6E7FFC48"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2C1AC50E"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4.</w:t>
            </w:r>
          </w:p>
        </w:tc>
        <w:tc>
          <w:tcPr>
            <w:tcW w:w="3117" w:type="dxa"/>
            <w:tcBorders>
              <w:top w:val="single" w:sz="4" w:space="0" w:color="auto"/>
              <w:left w:val="single" w:sz="4" w:space="0" w:color="auto"/>
              <w:bottom w:val="single" w:sz="4" w:space="0" w:color="auto"/>
              <w:right w:val="single" w:sz="4" w:space="0" w:color="auto"/>
            </w:tcBorders>
            <w:noWrap/>
            <w:hideMark/>
          </w:tcPr>
          <w:p w14:paraId="1A066788"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Įmontuojama plautuvė</w:t>
            </w:r>
          </w:p>
        </w:tc>
        <w:tc>
          <w:tcPr>
            <w:tcW w:w="1390" w:type="dxa"/>
            <w:tcBorders>
              <w:top w:val="single" w:sz="4" w:space="0" w:color="auto"/>
              <w:left w:val="single" w:sz="4" w:space="0" w:color="auto"/>
              <w:bottom w:val="single" w:sz="4" w:space="0" w:color="auto"/>
              <w:right w:val="single" w:sz="4" w:space="0" w:color="auto"/>
            </w:tcBorders>
            <w:noWrap/>
            <w:hideMark/>
          </w:tcPr>
          <w:p w14:paraId="02BE7DCA"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M07110376</w:t>
            </w:r>
          </w:p>
        </w:tc>
        <w:tc>
          <w:tcPr>
            <w:tcW w:w="1400" w:type="dxa"/>
            <w:tcBorders>
              <w:top w:val="single" w:sz="4" w:space="0" w:color="auto"/>
              <w:left w:val="single" w:sz="4" w:space="0" w:color="auto"/>
              <w:bottom w:val="single" w:sz="4" w:space="0" w:color="auto"/>
              <w:right w:val="single" w:sz="4" w:space="0" w:color="auto"/>
            </w:tcBorders>
          </w:tcPr>
          <w:p w14:paraId="60EC5665"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65BB3A6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5ABB9C57"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119,79</w:t>
            </w:r>
          </w:p>
        </w:tc>
        <w:tc>
          <w:tcPr>
            <w:tcW w:w="1219" w:type="dxa"/>
            <w:tcBorders>
              <w:top w:val="single" w:sz="4" w:space="0" w:color="auto"/>
              <w:left w:val="single" w:sz="4" w:space="0" w:color="auto"/>
              <w:bottom w:val="single" w:sz="4" w:space="0" w:color="auto"/>
              <w:right w:val="single" w:sz="4" w:space="0" w:color="auto"/>
            </w:tcBorders>
          </w:tcPr>
          <w:p w14:paraId="6A698E2B"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119,79</w:t>
            </w:r>
          </w:p>
        </w:tc>
      </w:tr>
      <w:tr w:rsidR="000A28CF" w:rsidRPr="00A16D72" w14:paraId="10A27B43"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3EFE4F3E" w14:textId="77777777" w:rsidR="000A28CF" w:rsidRPr="00A16D72" w:rsidRDefault="000A28CF" w:rsidP="006732C8">
            <w:pPr>
              <w:jc w:val="center"/>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noWrap/>
          </w:tcPr>
          <w:p w14:paraId="3D32C561" w14:textId="77777777" w:rsidR="000A28CF" w:rsidRPr="00A16D72" w:rsidRDefault="000A28CF" w:rsidP="00F12115">
            <w:pPr>
              <w:jc w:val="right"/>
              <w:rPr>
                <w:rFonts w:ascii="Times New Roman" w:hAnsi="Times New Roman" w:cs="Times New Roman"/>
              </w:rPr>
            </w:pPr>
            <w:r w:rsidRPr="00A16D72">
              <w:rPr>
                <w:rFonts w:ascii="Times New Roman" w:hAnsi="Times New Roman" w:cs="Times New Roman"/>
              </w:rPr>
              <w:t>Iš viso</w:t>
            </w:r>
          </w:p>
        </w:tc>
        <w:tc>
          <w:tcPr>
            <w:tcW w:w="1390" w:type="dxa"/>
            <w:tcBorders>
              <w:top w:val="single" w:sz="4" w:space="0" w:color="auto"/>
              <w:left w:val="single" w:sz="4" w:space="0" w:color="auto"/>
              <w:bottom w:val="single" w:sz="4" w:space="0" w:color="auto"/>
              <w:right w:val="single" w:sz="4" w:space="0" w:color="auto"/>
            </w:tcBorders>
            <w:noWrap/>
          </w:tcPr>
          <w:p w14:paraId="5FCAFB7E" w14:textId="77777777" w:rsidR="000A28CF" w:rsidRPr="00A16D72" w:rsidRDefault="000A28CF" w:rsidP="00F12115">
            <w:pPr>
              <w:jc w:val="cente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14:paraId="091F0823" w14:textId="77777777" w:rsidR="000A28CF" w:rsidRPr="00A16D72" w:rsidRDefault="000A28CF" w:rsidP="00F12115">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noWrap/>
          </w:tcPr>
          <w:p w14:paraId="0687E7C2" w14:textId="77777777" w:rsidR="000A28CF" w:rsidRPr="00A16D72" w:rsidRDefault="000A28CF" w:rsidP="00F1211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tcPr>
          <w:p w14:paraId="26D2A411" w14:textId="77777777" w:rsidR="000A28CF" w:rsidRPr="00A16D72" w:rsidRDefault="000A28CF" w:rsidP="00F12115">
            <w:pPr>
              <w:jc w:val="center"/>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14:paraId="79ECE88E"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 xml:space="preserve"> </w:t>
            </w:r>
            <w:r w:rsidR="006732C8" w:rsidRPr="00A16D72">
              <w:rPr>
                <w:rFonts w:ascii="Times New Roman" w:hAnsi="Times New Roman" w:cs="Times New Roman"/>
              </w:rPr>
              <w:t>803,44</w:t>
            </w:r>
          </w:p>
        </w:tc>
      </w:tr>
    </w:tbl>
    <w:p w14:paraId="445F6D91" w14:textId="77777777" w:rsidR="000A28CF" w:rsidRPr="00A16D72" w:rsidRDefault="000A28CF" w:rsidP="000A28CF">
      <w:pPr>
        <w:rPr>
          <w:rFonts w:ascii="Times New Roman" w:hAnsi="Times New Roman" w:cs="Times New Roman"/>
        </w:rPr>
      </w:pPr>
    </w:p>
    <w:p w14:paraId="1BFB1E4F"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naudoti ir laikinai valdyti už nuomos mokestį, o nuomininkas įsipareigoja priimti turtą ir už jį mokėti nuomos mokestį. </w:t>
      </w:r>
    </w:p>
    <w:p w14:paraId="0BC66CE2" w14:textId="77777777" w:rsidR="00B56186" w:rsidRPr="00A16D72" w:rsidRDefault="00B56186" w:rsidP="00B56186">
      <w:pPr>
        <w:ind w:firstLine="720"/>
        <w:jc w:val="both"/>
        <w:rPr>
          <w:rFonts w:ascii="Times New Roman" w:hAnsi="Times New Roman" w:cs="Times New Roman"/>
        </w:rPr>
      </w:pPr>
      <w:bookmarkStart w:id="1" w:name="part_fd66d013cf3a4e91ba56ef705a88530f"/>
      <w:bookmarkEnd w:id="1"/>
      <w:r w:rsidRPr="00A16D72">
        <w:rPr>
          <w:rFonts w:ascii="Times New Roman" w:hAnsi="Times New Roman" w:cs="Times New Roman"/>
        </w:rPr>
        <w:t xml:space="preserve">1.2. Patalpos naudojamos ............................................................. veiklai vykdyti. </w:t>
      </w:r>
    </w:p>
    <w:p w14:paraId="564BC5B5" w14:textId="77777777" w:rsidR="00B56186" w:rsidRPr="00A16D72" w:rsidRDefault="00B56186" w:rsidP="00B56186">
      <w:pPr>
        <w:ind w:firstLine="720"/>
        <w:jc w:val="both"/>
        <w:rPr>
          <w:rFonts w:ascii="Times New Roman" w:hAnsi="Times New Roman" w:cs="Times New Roman"/>
        </w:rPr>
      </w:pPr>
    </w:p>
    <w:p w14:paraId="33ECA605"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xml:space="preserve">II. NUOMOS TERMINAS </w:t>
      </w:r>
    </w:p>
    <w:p w14:paraId="18A9CB8F"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44F2FA33" w14:textId="77777777" w:rsidR="00B56186" w:rsidRPr="00A16D72" w:rsidRDefault="00B56186" w:rsidP="00B56186">
      <w:pPr>
        <w:ind w:firstLine="720"/>
        <w:jc w:val="both"/>
        <w:rPr>
          <w:rFonts w:ascii="Times New Roman" w:hAnsi="Times New Roman" w:cs="Times New Roman"/>
        </w:rPr>
      </w:pPr>
      <w:bookmarkStart w:id="2" w:name="part_9039109baf1a4d74b613b98706e796bc"/>
      <w:bookmarkEnd w:id="2"/>
      <w:r w:rsidRPr="00A16D72">
        <w:rPr>
          <w:rFonts w:ascii="Times New Roman" w:hAnsi="Times New Roman" w:cs="Times New Roman"/>
        </w:rPr>
        <w:t xml:space="preserve">2.1. Turto nuomos terminas nustatomas 5 (penki) metai nuo turto perdavimo ir priėmimo akto pasirašymo dienos. </w:t>
      </w:r>
    </w:p>
    <w:p w14:paraId="38755AC8"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92885D9" w14:textId="77777777" w:rsidR="00B56186" w:rsidRPr="00A16D72" w:rsidRDefault="00B56186" w:rsidP="00B56186">
      <w:pPr>
        <w:keepNext/>
        <w:jc w:val="center"/>
        <w:rPr>
          <w:rFonts w:ascii="Times New Roman" w:hAnsi="Times New Roman" w:cs="Times New Roman"/>
        </w:rPr>
      </w:pPr>
      <w:bookmarkStart w:id="3" w:name="part_d4bc899a8dec43dbbb92c314a793d502"/>
      <w:bookmarkEnd w:id="3"/>
      <w:r w:rsidRPr="00A16D72">
        <w:rPr>
          <w:rFonts w:ascii="Times New Roman" w:hAnsi="Times New Roman" w:cs="Times New Roman"/>
          <w:b/>
          <w:bCs/>
        </w:rPr>
        <w:t>III. NUOMOS MOKESTIS</w:t>
      </w:r>
    </w:p>
    <w:p w14:paraId="72A38B7A" w14:textId="77777777" w:rsidR="00B56186" w:rsidRPr="00A16D72" w:rsidRDefault="00B56186" w:rsidP="00B56186">
      <w:pPr>
        <w:keepNext/>
        <w:jc w:val="center"/>
        <w:rPr>
          <w:rFonts w:ascii="Times New Roman" w:hAnsi="Times New Roman" w:cs="Times New Roman"/>
        </w:rPr>
      </w:pPr>
      <w:r w:rsidRPr="00A16D72">
        <w:rPr>
          <w:rFonts w:ascii="Times New Roman" w:hAnsi="Times New Roman" w:cs="Times New Roman"/>
        </w:rPr>
        <w:t> </w:t>
      </w:r>
    </w:p>
    <w:p w14:paraId="072AC9A0" w14:textId="77777777" w:rsidR="00B56186" w:rsidRPr="00A16D72" w:rsidRDefault="00B56186" w:rsidP="00B56186">
      <w:pPr>
        <w:keepNext/>
        <w:ind w:firstLine="720"/>
        <w:rPr>
          <w:rFonts w:ascii="Times New Roman" w:hAnsi="Times New Roman" w:cs="Times New Roman"/>
        </w:rPr>
      </w:pPr>
      <w:bookmarkStart w:id="4" w:name="part_432c5f9adab543a8a0e0004acf52412d"/>
      <w:bookmarkEnd w:id="4"/>
      <w:r w:rsidRPr="00A16D72">
        <w:rPr>
          <w:rFonts w:ascii="Times New Roman" w:hAnsi="Times New Roman" w:cs="Times New Roman"/>
        </w:rPr>
        <w:t>3.1. Nuomininkas už turto nuomą įsipareigoja mokėti nuomotojui nuompinigius – .............. Eur (..........................................................) per mėnesį už visą nuomojamą plotą</w:t>
      </w:r>
      <w:r w:rsidR="009E5892" w:rsidRPr="00A16D72">
        <w:rPr>
          <w:rFonts w:ascii="Times New Roman" w:hAnsi="Times New Roman" w:cs="Times New Roman"/>
        </w:rPr>
        <w:t xml:space="preserve">.  </w:t>
      </w:r>
    </w:p>
    <w:p w14:paraId="0F85ADCF" w14:textId="77777777" w:rsidR="00B56186" w:rsidRPr="00A16D72" w:rsidRDefault="00B56186" w:rsidP="00B56186">
      <w:pPr>
        <w:ind w:firstLine="720"/>
        <w:jc w:val="both"/>
        <w:rPr>
          <w:rFonts w:ascii="Times New Roman" w:hAnsi="Times New Roman" w:cs="Times New Roman"/>
        </w:rPr>
      </w:pPr>
      <w:bookmarkStart w:id="5" w:name="part_3236284b8b924c23b50fbe477b42f12c"/>
      <w:bookmarkEnd w:id="5"/>
      <w:r w:rsidRPr="00A16D72">
        <w:rPr>
          <w:rFonts w:ascii="Times New Roman" w:hAnsi="Times New Roman" w:cs="Times New Roman"/>
        </w:rPr>
        <w:t>3.2. Nuomininkas, be nuompinigių, kas mėnesį moka mokesčius už vandenį, energiją ir komunalines paslaugas bei su nuomojamu turtu susijusias valstybės rinkliavas. Nuomininkas už  jam teikiamas paslaugas atsiskaito pagal nuomotojo išrašytas sąskaitas arba sudarydamas sutartis tiesiogiai su paslaugų teikėjais.</w:t>
      </w:r>
    </w:p>
    <w:p w14:paraId="166997E6" w14:textId="77777777" w:rsidR="00B56186" w:rsidRPr="00A16D72" w:rsidRDefault="00B56186" w:rsidP="00B56186">
      <w:pPr>
        <w:ind w:firstLine="720"/>
        <w:jc w:val="both"/>
        <w:rPr>
          <w:rFonts w:ascii="Times New Roman" w:hAnsi="Times New Roman" w:cs="Times New Roman"/>
        </w:rPr>
      </w:pPr>
      <w:bookmarkStart w:id="6" w:name="part_dc95447e72454b749e0d7b41361962b2"/>
      <w:bookmarkEnd w:id="6"/>
      <w:r w:rsidRPr="00A16D72">
        <w:rPr>
          <w:rFonts w:ascii="Times New Roman" w:hAnsi="Times New Roman" w:cs="Times New Roman"/>
        </w:rPr>
        <w:t xml:space="preserve">3.3. Nuomininkas moka nuompinigius kas mėnesį prieš prasidedant mėnesiui, bet ne vėliau kaip iki einamojo mėnesio 15 (penkioliktos) dienos (jeigu tai ne darbo diena, – iki kitos po jos einančios darbo dienos) pagal </w:t>
      </w:r>
      <w:r w:rsidRPr="00A16D72">
        <w:rPr>
          <w:rFonts w:ascii="Times New Roman" w:hAnsi="Times New Roman" w:cs="Times New Roman"/>
          <w:color w:val="000000"/>
        </w:rPr>
        <w:t>nuomotojo pateiktą sąskaitą</w:t>
      </w:r>
      <w:r w:rsidRPr="00A16D72">
        <w:rPr>
          <w:rFonts w:ascii="Times New Roman" w:hAnsi="Times New Roman" w:cs="Times New Roman"/>
        </w:rPr>
        <w:t>.</w:t>
      </w:r>
    </w:p>
    <w:p w14:paraId="6BF500C8" w14:textId="77777777" w:rsidR="00B56186" w:rsidRPr="00A16D72" w:rsidRDefault="00B56186" w:rsidP="00B56186">
      <w:pPr>
        <w:ind w:firstLine="720"/>
        <w:jc w:val="both"/>
        <w:rPr>
          <w:rFonts w:ascii="Times New Roman" w:hAnsi="Times New Roman" w:cs="Times New Roman"/>
        </w:rPr>
      </w:pPr>
      <w:bookmarkStart w:id="7" w:name="part_019c211433bf49b4a9624aecf5631908"/>
      <w:bookmarkEnd w:id="7"/>
      <w:r w:rsidRPr="00A16D72">
        <w:rPr>
          <w:rFonts w:ascii="Times New Roman" w:hAnsi="Times New Roman" w:cs="Times New Roman"/>
        </w:rPr>
        <w:t>3.4. Nuomininkas nuomotojo pateiktas sąskaitas  apmoka per 10 darbo dienų nuo sąskaitos gavimo.</w:t>
      </w:r>
    </w:p>
    <w:p w14:paraId="312BFBA2" w14:textId="77777777" w:rsidR="00B56186" w:rsidRPr="00A16D72" w:rsidRDefault="00B56186" w:rsidP="00B56186">
      <w:pPr>
        <w:ind w:firstLine="720"/>
        <w:jc w:val="both"/>
        <w:rPr>
          <w:rFonts w:ascii="Times New Roman" w:hAnsi="Times New Roman" w:cs="Times New Roman"/>
        </w:rPr>
      </w:pPr>
      <w:bookmarkStart w:id="8" w:name="part_973b29c6274b4b4eab29323cfd72b1ad"/>
      <w:bookmarkEnd w:id="8"/>
      <w:r w:rsidRPr="00A16D72">
        <w:rPr>
          <w:rFonts w:ascii="Times New Roman" w:hAnsi="Times New Roman" w:cs="Times New Roman"/>
        </w:rPr>
        <w:t>3.5. Nuompinigiai ir mokesčiai už komunalines paslaugas pradedami skaičiuoti nuo turto perdavimo ir priėmimo akto pasirašymo dienos.</w:t>
      </w:r>
    </w:p>
    <w:p w14:paraId="7F613CCE"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5066AB90" w14:textId="77777777" w:rsidR="00B56186" w:rsidRPr="00A16D72" w:rsidRDefault="00B56186" w:rsidP="00B56186">
      <w:pPr>
        <w:jc w:val="center"/>
        <w:rPr>
          <w:rFonts w:ascii="Times New Roman" w:hAnsi="Times New Roman" w:cs="Times New Roman"/>
        </w:rPr>
      </w:pPr>
      <w:bookmarkStart w:id="9" w:name="part_825e937b0c5d4c568f035ac9f4cebb55"/>
      <w:bookmarkEnd w:id="9"/>
      <w:r w:rsidRPr="00A16D72">
        <w:rPr>
          <w:rFonts w:ascii="Times New Roman" w:hAnsi="Times New Roman" w:cs="Times New Roman"/>
          <w:b/>
          <w:bCs/>
        </w:rPr>
        <w:t>IV. ŠALIŲ TEISĖS IR PAREIGOS</w:t>
      </w:r>
    </w:p>
    <w:p w14:paraId="0DD08F8D"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151FDEB4" w14:textId="77777777" w:rsidR="00B56186" w:rsidRPr="00A16D72" w:rsidRDefault="00B56186" w:rsidP="00B56186">
      <w:pPr>
        <w:ind w:firstLine="720"/>
        <w:jc w:val="both"/>
        <w:rPr>
          <w:rFonts w:ascii="Times New Roman" w:hAnsi="Times New Roman" w:cs="Times New Roman"/>
        </w:rPr>
      </w:pPr>
      <w:bookmarkStart w:id="10" w:name="part_1bc5ec7f839948b09b95e363e576c809"/>
      <w:bookmarkEnd w:id="10"/>
      <w:r w:rsidRPr="00A16D72">
        <w:rPr>
          <w:rFonts w:ascii="Times New Roman" w:hAnsi="Times New Roman" w:cs="Times New Roman"/>
        </w:rPr>
        <w:t>4.1. Nuomotojas įsipareigoja:</w:t>
      </w:r>
    </w:p>
    <w:p w14:paraId="02AF6800" w14:textId="77777777" w:rsidR="00B56186" w:rsidRPr="00A16D72" w:rsidRDefault="00B56186" w:rsidP="00B56186">
      <w:pPr>
        <w:ind w:firstLine="720"/>
        <w:jc w:val="both"/>
        <w:rPr>
          <w:rFonts w:ascii="Times New Roman" w:hAnsi="Times New Roman" w:cs="Times New Roman"/>
        </w:rPr>
      </w:pPr>
      <w:bookmarkStart w:id="11" w:name="part_4ae21d05089b4338b46443473bfd7a5b"/>
      <w:bookmarkEnd w:id="11"/>
      <w:r w:rsidRPr="00A16D72">
        <w:rPr>
          <w:rFonts w:ascii="Times New Roman" w:hAnsi="Times New Roman" w:cs="Times New Roman"/>
        </w:rPr>
        <w:t xml:space="preserve">4.1.1. per 3 (tris) darbo dienas nuo Sutarties pasirašymo perduoti nuomininkui Sutarties 1.1 papunktyje nurodytą turtą pagal turto perdavimo ir priėmimo aktą; </w:t>
      </w:r>
    </w:p>
    <w:p w14:paraId="1E357BDA" w14:textId="77777777" w:rsidR="00B56186" w:rsidRPr="00A16D72" w:rsidRDefault="00B56186" w:rsidP="00B56186">
      <w:pPr>
        <w:ind w:firstLine="720"/>
        <w:jc w:val="both"/>
        <w:rPr>
          <w:rFonts w:ascii="Times New Roman" w:hAnsi="Times New Roman" w:cs="Times New Roman"/>
        </w:rPr>
      </w:pPr>
      <w:bookmarkStart w:id="12" w:name="part_984735a0945d483caf09cbd3d3807fe0"/>
      <w:bookmarkEnd w:id="12"/>
      <w:r w:rsidRPr="00A16D72">
        <w:rPr>
          <w:rFonts w:ascii="Times New Roman" w:hAnsi="Times New Roman" w:cs="Times New Roman"/>
        </w:rPr>
        <w:t>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04DD285A" w14:textId="77777777" w:rsidR="00B56186" w:rsidRPr="00A16D72" w:rsidRDefault="00B56186" w:rsidP="00B56186">
      <w:pPr>
        <w:ind w:firstLine="720"/>
        <w:jc w:val="both"/>
        <w:rPr>
          <w:rFonts w:ascii="Times New Roman" w:hAnsi="Times New Roman" w:cs="Times New Roman"/>
        </w:rPr>
      </w:pPr>
      <w:bookmarkStart w:id="13" w:name="part_cbe830857e13468e8e30dbe5a50b5f97"/>
      <w:bookmarkEnd w:id="13"/>
      <w:r w:rsidRPr="00A16D72">
        <w:rPr>
          <w:rFonts w:ascii="Times New Roman" w:hAnsi="Times New Roman" w:cs="Times New Roman"/>
        </w:rPr>
        <w:t xml:space="preserve">4.1.3. informuoti nuomininką apie išorinių inžinerinių tinklų ir komunikacijų remonto darbus, kurie trukdytų nuomininko veiklai, per 3 darbo dienas nuo tokių aplinkybių sužinojimo; nuomotojas </w:t>
      </w:r>
      <w:r w:rsidRPr="00A16D72">
        <w:rPr>
          <w:rFonts w:ascii="Times New Roman" w:hAnsi="Times New Roman" w:cs="Times New Roman"/>
        </w:rPr>
        <w:lastRenderedPageBreak/>
        <w:t xml:space="preserve">neatsako už šildymo, vandentiekio ir elektros tinklų sutrikimus, jeigu šie sutrikimai įvyksta ne dėl nuomotojo kaltės; </w:t>
      </w:r>
    </w:p>
    <w:p w14:paraId="3361BA1F" w14:textId="77777777" w:rsidR="00B56186" w:rsidRPr="00A16D72" w:rsidRDefault="00B56186" w:rsidP="00B56186">
      <w:pPr>
        <w:ind w:firstLine="720"/>
        <w:jc w:val="both"/>
        <w:rPr>
          <w:rFonts w:ascii="Times New Roman" w:hAnsi="Times New Roman" w:cs="Times New Roman"/>
        </w:rPr>
      </w:pPr>
      <w:bookmarkStart w:id="14" w:name="part_c5a74dad4c3f45b7902928032efe292e"/>
      <w:bookmarkEnd w:id="14"/>
      <w:r w:rsidRPr="00A16D72">
        <w:rPr>
          <w:rFonts w:ascii="Times New Roman" w:hAnsi="Times New Roman" w:cs="Times New Roman"/>
        </w:rPr>
        <w:t>4.1.4. pasibaigus Sutarties galiojimo terminui arba Sutartį nutraukus prieš terminą, priimti iš nuomininko turtą.</w:t>
      </w:r>
    </w:p>
    <w:p w14:paraId="472DFE4B" w14:textId="77777777" w:rsidR="00B56186" w:rsidRPr="00A16D72" w:rsidRDefault="00B56186" w:rsidP="00B56186">
      <w:pPr>
        <w:ind w:firstLine="720"/>
        <w:jc w:val="both"/>
        <w:rPr>
          <w:rFonts w:ascii="Times New Roman" w:hAnsi="Times New Roman" w:cs="Times New Roman"/>
        </w:rPr>
      </w:pPr>
      <w:bookmarkStart w:id="15" w:name="part_9458dfcc8b9b4db8a75c484148eca06e"/>
      <w:bookmarkEnd w:id="15"/>
      <w:r w:rsidRPr="00A16D72">
        <w:rPr>
          <w:rFonts w:ascii="Times New Roman" w:hAnsi="Times New Roman" w:cs="Times New Roman"/>
        </w:rPr>
        <w:t xml:space="preserve">4.2. Nuomotojas turi teisę Sutarties galiojimo laikotarpiu tikrinti išnuomotą turtą, taip pat turi kitų teisių ir pareigų, nustatytų Sutartyje ir teisės aktuose. </w:t>
      </w:r>
    </w:p>
    <w:p w14:paraId="4A816494" w14:textId="77777777" w:rsidR="00B56186" w:rsidRPr="00A16D72" w:rsidRDefault="00B56186" w:rsidP="00B56186">
      <w:pPr>
        <w:ind w:firstLine="720"/>
        <w:jc w:val="both"/>
        <w:rPr>
          <w:rFonts w:ascii="Times New Roman" w:hAnsi="Times New Roman" w:cs="Times New Roman"/>
        </w:rPr>
      </w:pPr>
      <w:bookmarkStart w:id="16" w:name="part_3f032d9027654133bf640bfd4d352530"/>
      <w:bookmarkEnd w:id="16"/>
      <w:r w:rsidRPr="00A16D72">
        <w:rPr>
          <w:rFonts w:ascii="Times New Roman" w:hAnsi="Times New Roman" w:cs="Times New Roman"/>
        </w:rPr>
        <w:t>4.3. Nuomininkas įsipareigoja:</w:t>
      </w:r>
    </w:p>
    <w:p w14:paraId="60FC59BB" w14:textId="77777777" w:rsidR="00B56186" w:rsidRPr="00A16D72" w:rsidRDefault="00B56186" w:rsidP="00B56186">
      <w:pPr>
        <w:ind w:firstLine="720"/>
        <w:jc w:val="both"/>
        <w:rPr>
          <w:rFonts w:ascii="Times New Roman" w:hAnsi="Times New Roman" w:cs="Times New Roman"/>
        </w:rPr>
      </w:pPr>
      <w:bookmarkStart w:id="17" w:name="part_68b89b95418b46f0a38633a5a7b05072"/>
      <w:bookmarkEnd w:id="17"/>
      <w:r w:rsidRPr="00A16D72">
        <w:rPr>
          <w:rFonts w:ascii="Times New Roman" w:hAnsi="Times New Roman" w:cs="Times New Roman"/>
        </w:rPr>
        <w:t>4.3.1. per 5 (penkias) darbo dienas nuo priėmimo ir perdavimo akto pasirašymo įregistruoti nuomos sutartį valstybės įmonėje Registrų centre;</w:t>
      </w:r>
    </w:p>
    <w:p w14:paraId="4C0B3E37" w14:textId="77777777" w:rsidR="00B56186" w:rsidRPr="00A16D72" w:rsidRDefault="00B56186" w:rsidP="00B56186">
      <w:pPr>
        <w:ind w:firstLine="720"/>
        <w:jc w:val="both"/>
        <w:rPr>
          <w:rFonts w:ascii="Times New Roman" w:hAnsi="Times New Roman" w:cs="Times New Roman"/>
        </w:rPr>
      </w:pPr>
      <w:bookmarkStart w:id="18" w:name="part_ee62bbaa448f46cba7bef18780e8ba7d"/>
      <w:bookmarkEnd w:id="18"/>
      <w:r w:rsidRPr="00A16D72">
        <w:rPr>
          <w:rFonts w:ascii="Times New Roman" w:hAnsi="Times New Roman" w:cs="Times New Roman"/>
        </w:rPr>
        <w:t>4.3.2. per 3 (tris) darbo dienas nuo Sutarties pasirašymo priimti Sutarties 1.1 papunktyje nurodytą turtą pagal turto perdavimo ir priėmimo aktą;</w:t>
      </w:r>
    </w:p>
    <w:p w14:paraId="665E914E" w14:textId="77777777" w:rsidR="00B56186" w:rsidRPr="00A16D72" w:rsidRDefault="00B56186" w:rsidP="00B56186">
      <w:pPr>
        <w:ind w:firstLine="720"/>
        <w:jc w:val="both"/>
        <w:rPr>
          <w:rFonts w:ascii="Times New Roman" w:hAnsi="Times New Roman" w:cs="Times New Roman"/>
        </w:rPr>
      </w:pPr>
      <w:bookmarkStart w:id="19" w:name="part_db399ff6046442249c573e77e3b2854a"/>
      <w:bookmarkEnd w:id="19"/>
      <w:r w:rsidRPr="00A16D72">
        <w:rPr>
          <w:rFonts w:ascii="Times New Roman" w:hAnsi="Times New Roman" w:cs="Times New Roman"/>
        </w:rPr>
        <w:t>4.3.3. laiku mokėti Sutartyje nustatytą nuomos mokestį ir kitus pagal Sutartį priklausančias įmokas ir mokesčius;</w:t>
      </w:r>
    </w:p>
    <w:p w14:paraId="54F9488F" w14:textId="77777777" w:rsidR="00B56186" w:rsidRPr="00A16D72" w:rsidRDefault="00B56186" w:rsidP="00B56186">
      <w:pPr>
        <w:ind w:firstLine="720"/>
        <w:jc w:val="both"/>
        <w:rPr>
          <w:rFonts w:ascii="Times New Roman" w:hAnsi="Times New Roman" w:cs="Times New Roman"/>
        </w:rPr>
      </w:pPr>
      <w:bookmarkStart w:id="20" w:name="part_e10835b30c6149b8972e70ffb9998758"/>
      <w:bookmarkEnd w:id="20"/>
      <w:r w:rsidRPr="00A16D72">
        <w:rPr>
          <w:rFonts w:ascii="Times New Roman" w:hAnsi="Times New Roman" w:cs="Times New Roman"/>
        </w:rPr>
        <w:t>4.3.4.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w:t>
      </w:r>
    </w:p>
    <w:p w14:paraId="7A616D03" w14:textId="77777777" w:rsidR="00B56186" w:rsidRPr="00A16D72" w:rsidRDefault="00B56186" w:rsidP="00B56186">
      <w:pPr>
        <w:ind w:firstLine="720"/>
        <w:jc w:val="both"/>
        <w:rPr>
          <w:rFonts w:ascii="Times New Roman" w:hAnsi="Times New Roman" w:cs="Times New Roman"/>
        </w:rPr>
      </w:pPr>
      <w:bookmarkStart w:id="21" w:name="part_9ca2754e465f4e789203d0fed68ae6cf"/>
      <w:bookmarkEnd w:id="21"/>
      <w:r w:rsidRPr="00A16D72">
        <w:rPr>
          <w:rFonts w:ascii="Times New Roman" w:hAnsi="Times New Roman" w:cs="Times New Roman"/>
        </w:rPr>
        <w:t>4.3.5. sudaryti nuomotojui sąlygas tikrinti nuomojamo turto būklę;</w:t>
      </w:r>
    </w:p>
    <w:p w14:paraId="06A00ED8" w14:textId="77777777" w:rsidR="00B56186" w:rsidRPr="00A16D72" w:rsidRDefault="00B56186" w:rsidP="00B56186">
      <w:pPr>
        <w:ind w:firstLine="720"/>
        <w:jc w:val="both"/>
        <w:rPr>
          <w:rFonts w:ascii="Times New Roman" w:hAnsi="Times New Roman" w:cs="Times New Roman"/>
        </w:rPr>
      </w:pPr>
      <w:bookmarkStart w:id="22" w:name="part_cb8e3ccb91a04a8e9aa060e46c16e593"/>
      <w:bookmarkEnd w:id="22"/>
      <w:r w:rsidRPr="00A16D72">
        <w:rPr>
          <w:rFonts w:ascii="Times New Roman" w:hAnsi="Times New Roman" w:cs="Times New Roman"/>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45662699" w14:textId="77777777" w:rsidR="00B56186" w:rsidRPr="00A16D72" w:rsidRDefault="00B56186" w:rsidP="00B56186">
      <w:pPr>
        <w:ind w:firstLine="720"/>
        <w:jc w:val="both"/>
        <w:rPr>
          <w:rFonts w:ascii="Times New Roman" w:hAnsi="Times New Roman" w:cs="Times New Roman"/>
        </w:rPr>
      </w:pPr>
      <w:bookmarkStart w:id="23" w:name="part_8a07640b09874b3abf08fdd7a514d883"/>
      <w:bookmarkEnd w:id="23"/>
      <w:r w:rsidRPr="00A16D72">
        <w:rPr>
          <w:rFonts w:ascii="Times New Roman" w:hAnsi="Times New Roman" w:cs="Times New Roman"/>
        </w:rPr>
        <w:t>4.4. Nuomininkas turi ir kitų teisių ir pareigų, nustatytų Sutartyje ir teisės aktuose.</w:t>
      </w:r>
    </w:p>
    <w:p w14:paraId="7AE382E9" w14:textId="77777777" w:rsidR="00B56186" w:rsidRPr="00A16D72" w:rsidRDefault="00B56186" w:rsidP="00B56186">
      <w:pPr>
        <w:ind w:firstLine="720"/>
        <w:jc w:val="both"/>
        <w:rPr>
          <w:rFonts w:ascii="Times New Roman" w:hAnsi="Times New Roman" w:cs="Times New Roman"/>
        </w:rPr>
      </w:pPr>
      <w:bookmarkStart w:id="24" w:name="part_3f9d9db70ffd4795a76ea904239a9028"/>
      <w:bookmarkEnd w:id="24"/>
      <w:r w:rsidRPr="00A16D72">
        <w:rPr>
          <w:rFonts w:ascii="Times New Roman" w:hAnsi="Times New Roman" w:cs="Times New Roman"/>
        </w:rPr>
        <w:t xml:space="preserve">4.5. Nuomininkas neturi teisės (išskyrus tuos atvejus, kai juridinių asmenų veiklą reglamentuojantys įstatymai nenustato specialios teisių perdavimo ar suteikimo tvarkos)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052221DB" w14:textId="77777777" w:rsidR="00B56186" w:rsidRPr="00A16D72" w:rsidRDefault="00B56186" w:rsidP="00B56186">
      <w:pPr>
        <w:ind w:firstLine="720"/>
        <w:jc w:val="both"/>
        <w:rPr>
          <w:rFonts w:ascii="Times New Roman" w:hAnsi="Times New Roman" w:cs="Times New Roman"/>
        </w:rPr>
      </w:pPr>
      <w:bookmarkStart w:id="25" w:name="part_00a03b83556147b296a151dae60b36a9"/>
      <w:bookmarkEnd w:id="25"/>
      <w:r w:rsidRPr="00A16D72">
        <w:rPr>
          <w:rFonts w:ascii="Times New Roman" w:hAnsi="Times New Roman" w:cs="Times New Roman"/>
        </w:rPr>
        <w:t>4.6. Sutartis nesuteikia nuomininkui teisės nuomojamo turto adresu registruoti savo ar savo filialų, atstovybių ar patronuojamųjų įmonių, taip pat klientų ar kitų susijusių asmenų buveinių.</w:t>
      </w:r>
    </w:p>
    <w:p w14:paraId="09796FC1" w14:textId="22646562" w:rsidR="00B56186" w:rsidRPr="00A16D72" w:rsidRDefault="00B56186" w:rsidP="00B56186">
      <w:pPr>
        <w:ind w:firstLine="720"/>
        <w:jc w:val="both"/>
        <w:rPr>
          <w:rFonts w:ascii="Times New Roman" w:hAnsi="Times New Roman" w:cs="Times New Roman"/>
        </w:rPr>
      </w:pPr>
      <w:bookmarkStart w:id="26" w:name="part_9fdc99704e0948568a98edfd1adc57ad"/>
      <w:bookmarkEnd w:id="26"/>
      <w:r w:rsidRPr="00A16D72">
        <w:rPr>
          <w:rFonts w:ascii="Times New Roman" w:hAnsi="Times New Roman" w:cs="Times New Roman"/>
        </w:rPr>
        <w:t>4.7. Nuomininkui draudžiama be rašytinio nuomotojo sutikimo atlikti statinio kapitalinio remonto ar rekonstravimo darbus</w:t>
      </w:r>
      <w:r w:rsidR="00583588">
        <w:rPr>
          <w:rFonts w:ascii="Times New Roman" w:hAnsi="Times New Roman" w:cs="Times New Roman"/>
        </w:rPr>
        <w:t>, keisti turto paskirtį.</w:t>
      </w:r>
      <w:r w:rsidRPr="00A16D72">
        <w:rPr>
          <w:rFonts w:ascii="Times New Roman" w:hAnsi="Times New Roman" w:cs="Times New Roman"/>
        </w:rPr>
        <w:t xml:space="preserve">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12C10480"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11D65D9F" w14:textId="77777777" w:rsidR="00B56186" w:rsidRPr="00A16D72" w:rsidRDefault="00B56186" w:rsidP="00B56186">
      <w:pPr>
        <w:jc w:val="center"/>
        <w:rPr>
          <w:rFonts w:ascii="Times New Roman" w:hAnsi="Times New Roman" w:cs="Times New Roman"/>
          <w:b/>
          <w:bCs/>
        </w:rPr>
      </w:pPr>
      <w:bookmarkStart w:id="27" w:name="part_aa4146904e2942718596d8dd60a3238b"/>
      <w:bookmarkEnd w:id="27"/>
      <w:r w:rsidRPr="00A16D72">
        <w:rPr>
          <w:rFonts w:ascii="Times New Roman" w:hAnsi="Times New Roman" w:cs="Times New Roman"/>
          <w:b/>
          <w:bCs/>
        </w:rPr>
        <w:t>V. ŠALIŲ ATSAKOMYBĖ</w:t>
      </w:r>
    </w:p>
    <w:p w14:paraId="67D25C4C" w14:textId="77777777" w:rsidR="00B56186" w:rsidRPr="00A16D72" w:rsidRDefault="00B56186" w:rsidP="00B56186">
      <w:pPr>
        <w:jc w:val="center"/>
        <w:rPr>
          <w:rFonts w:ascii="Times New Roman" w:hAnsi="Times New Roman" w:cs="Times New Roman"/>
          <w:b/>
          <w:bCs/>
        </w:rPr>
      </w:pPr>
    </w:p>
    <w:p w14:paraId="0C2BD104" w14:textId="77777777" w:rsidR="00B56186" w:rsidRPr="00A16D72" w:rsidRDefault="00B56186" w:rsidP="00B56186">
      <w:pPr>
        <w:ind w:firstLine="720"/>
        <w:jc w:val="both"/>
        <w:rPr>
          <w:rFonts w:ascii="Times New Roman" w:hAnsi="Times New Roman" w:cs="Times New Roman"/>
        </w:rPr>
      </w:pPr>
      <w:bookmarkStart w:id="28" w:name="part_91ea7312f16140c9b0a962c4efd37146"/>
      <w:bookmarkEnd w:id="28"/>
      <w:r w:rsidRPr="00A16D72">
        <w:rPr>
          <w:rFonts w:ascii="Times New Roman" w:hAnsi="Times New Roman" w:cs="Times New Roman"/>
        </w:rPr>
        <w:t xml:space="preserve">5.1. Nuomininkas, per Sutartyje nustatytus terminus nesumokėjęs nuompinigių ir (ar) kitų mokesčių ir įmokų, privalo mokėti nuomotojui 0,05 procento dydžio delspinigius nuo visos nesumokėtos sumos už kiekvieną pavėluotą dieną. </w:t>
      </w:r>
      <w:bookmarkStart w:id="29" w:name="part_b768672d21bb44cdb02293f606fde760"/>
      <w:bookmarkEnd w:id="29"/>
      <w:r w:rsidRPr="00A16D72">
        <w:rPr>
          <w:rFonts w:ascii="Times New Roman" w:hAnsi="Times New Roman" w:cs="Times New Roman"/>
        </w:rPr>
        <w:t xml:space="preserve">5.2. Delspinigių sumokėjimas neatleidžia nuomininko nuo pagrindinės prievolės įvykdymo. </w:t>
      </w:r>
    </w:p>
    <w:p w14:paraId="07FE2E2B" w14:textId="77777777" w:rsidR="00B56186" w:rsidRPr="00A16D72" w:rsidRDefault="00B56186" w:rsidP="00B56186">
      <w:pPr>
        <w:ind w:firstLine="720"/>
        <w:jc w:val="both"/>
        <w:rPr>
          <w:rFonts w:ascii="Times New Roman" w:hAnsi="Times New Roman" w:cs="Times New Roman"/>
        </w:rPr>
      </w:pPr>
      <w:bookmarkStart w:id="30" w:name="part_ca78282a964747aba9c95470a7fd6f37"/>
      <w:bookmarkEnd w:id="30"/>
      <w:r w:rsidRPr="00A16D72">
        <w:rPr>
          <w:rFonts w:ascii="Times New Roman" w:hAnsi="Times New Roman" w:cs="Times New Roman"/>
        </w:rPr>
        <w:t xml:space="preserve">5.3. Už turto </w:t>
      </w:r>
      <w:r w:rsidRPr="00A16D72">
        <w:rPr>
          <w:rFonts w:ascii="Times New Roman" w:hAnsi="Times New Roman" w:cs="Times New Roman"/>
          <w:color w:val="000000"/>
        </w:rPr>
        <w:t>pabloginimą</w:t>
      </w:r>
      <w:r w:rsidRPr="00A16D72">
        <w:rPr>
          <w:rFonts w:ascii="Times New Roman" w:hAnsi="Times New Roman" w:cs="Times New Roman"/>
        </w:rPr>
        <w:t xml:space="preserve"> nuomininkas atsako Lietuvos Respublikos civilinio kodekso 6.500 straipsnyje nustatyta tvarka.</w:t>
      </w:r>
    </w:p>
    <w:p w14:paraId="3D3DE570"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A97CDE9" w14:textId="77777777" w:rsidR="00B56186" w:rsidRPr="00A16D72" w:rsidRDefault="00B56186" w:rsidP="00B56186">
      <w:pPr>
        <w:jc w:val="center"/>
        <w:rPr>
          <w:rFonts w:ascii="Times New Roman" w:hAnsi="Times New Roman" w:cs="Times New Roman"/>
        </w:rPr>
      </w:pPr>
      <w:bookmarkStart w:id="31" w:name="part_d0ecdf71d10b42deaa5cc67bd1a9bafd"/>
      <w:bookmarkEnd w:id="31"/>
      <w:r w:rsidRPr="00A16D72">
        <w:rPr>
          <w:rFonts w:ascii="Times New Roman" w:hAnsi="Times New Roman" w:cs="Times New Roman"/>
          <w:b/>
          <w:bCs/>
        </w:rPr>
        <w:t>VI. SUTARTIES GALIOJIMAS, ATNAUJINIMAS, PAKEITIMAS IR PASIBAIGIMAS</w:t>
      </w:r>
    </w:p>
    <w:p w14:paraId="7CC31D69"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644C4711" w14:textId="77777777" w:rsidR="00B56186" w:rsidRPr="00A16D72" w:rsidRDefault="00B56186" w:rsidP="00B56186">
      <w:pPr>
        <w:ind w:firstLine="720"/>
        <w:jc w:val="both"/>
        <w:rPr>
          <w:rFonts w:ascii="Times New Roman" w:hAnsi="Times New Roman" w:cs="Times New Roman"/>
        </w:rPr>
      </w:pPr>
      <w:bookmarkStart w:id="32" w:name="part_f361e977db44444eae91a7fbf26195f1"/>
      <w:bookmarkEnd w:id="32"/>
      <w:r w:rsidRPr="00A16D72">
        <w:rPr>
          <w:rFonts w:ascii="Times New Roman" w:hAnsi="Times New Roman" w:cs="Times New Roman"/>
        </w:rPr>
        <w:lastRenderedPageBreak/>
        <w:t>6.1. Ši Sutartis įsigalioja jos pasirašymo dieną ir galioja, iki visiškai ir tinkamai įvykdomi Sutartyje nustatyti įsipareigojimai arba Sutartis nutraukiama Sutartyje ir (ar) teisės aktuose nustatyta tvarka.</w:t>
      </w:r>
    </w:p>
    <w:p w14:paraId="5D4F562E" w14:textId="77777777" w:rsidR="00B56186" w:rsidRPr="00A16D72" w:rsidRDefault="00B56186" w:rsidP="00B56186">
      <w:pPr>
        <w:ind w:firstLine="720"/>
        <w:jc w:val="both"/>
        <w:rPr>
          <w:rFonts w:ascii="Times New Roman" w:hAnsi="Times New Roman" w:cs="Times New Roman"/>
        </w:rPr>
      </w:pPr>
      <w:bookmarkStart w:id="33" w:name="part_542e5e4751b1411db69c387a057f750b"/>
      <w:bookmarkEnd w:id="33"/>
      <w:r w:rsidRPr="00A16D72">
        <w:rPr>
          <w:rFonts w:ascii="Times New Roman" w:hAnsi="Times New Roman" w:cs="Times New Roman"/>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47A9F7FB" w14:textId="77777777" w:rsidR="00B56186" w:rsidRPr="00A16D72" w:rsidRDefault="00B56186" w:rsidP="00B56186">
      <w:pPr>
        <w:ind w:firstLine="720"/>
        <w:jc w:val="both"/>
        <w:rPr>
          <w:rFonts w:ascii="Times New Roman" w:hAnsi="Times New Roman" w:cs="Times New Roman"/>
        </w:rPr>
      </w:pPr>
      <w:bookmarkStart w:id="34" w:name="part_38d24a254d33479f90158cfe7814291c"/>
      <w:bookmarkEnd w:id="34"/>
      <w:r w:rsidRPr="00A16D72">
        <w:rPr>
          <w:rFonts w:ascii="Times New Roman" w:hAnsi="Times New Roman" w:cs="Times New Roman"/>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5E9B26C8" w14:textId="77777777" w:rsidR="00B56186" w:rsidRPr="00A16D72" w:rsidRDefault="00B56186" w:rsidP="00B56186">
      <w:pPr>
        <w:ind w:firstLine="720"/>
        <w:jc w:val="both"/>
        <w:rPr>
          <w:rFonts w:ascii="Times New Roman" w:hAnsi="Times New Roman" w:cs="Times New Roman"/>
        </w:rPr>
      </w:pPr>
      <w:bookmarkStart w:id="35" w:name="part_04fee90fbf8b4a029f3b9801b447661d"/>
      <w:bookmarkEnd w:id="35"/>
      <w:r w:rsidRPr="00A16D72">
        <w:rPr>
          <w:rFonts w:ascii="Times New Roman" w:hAnsi="Times New Roman" w:cs="Times New Roman"/>
        </w:rPr>
        <w:t xml:space="preserve">6.4. Visi Sutarties pakeitimai, papildymai ir priedai galioja, jeigu jie sudaryti raštu ir pasirašyti Sutarties šalių. </w:t>
      </w:r>
    </w:p>
    <w:p w14:paraId="012BB541" w14:textId="77777777" w:rsidR="00B56186" w:rsidRPr="00A16D72" w:rsidRDefault="00B56186" w:rsidP="00B56186">
      <w:pPr>
        <w:ind w:firstLine="720"/>
        <w:jc w:val="both"/>
        <w:rPr>
          <w:rFonts w:ascii="Times New Roman" w:hAnsi="Times New Roman" w:cs="Times New Roman"/>
        </w:rPr>
      </w:pPr>
      <w:bookmarkStart w:id="36" w:name="part_018d34da6fe3463bba2e406b36add4e7"/>
      <w:bookmarkEnd w:id="36"/>
      <w:r w:rsidRPr="00A16D72">
        <w:rPr>
          <w:rFonts w:ascii="Times New Roman" w:hAnsi="Times New Roman" w:cs="Times New Roman"/>
        </w:rPr>
        <w:t>6.5. Ši Sutartis pasibaigia arba gali būti nutraukta:</w:t>
      </w:r>
    </w:p>
    <w:p w14:paraId="04D535FD" w14:textId="77777777" w:rsidR="00B56186" w:rsidRPr="00A16D72" w:rsidRDefault="00B56186" w:rsidP="00B56186">
      <w:pPr>
        <w:ind w:firstLine="720"/>
        <w:jc w:val="both"/>
        <w:rPr>
          <w:rFonts w:ascii="Times New Roman" w:hAnsi="Times New Roman" w:cs="Times New Roman"/>
        </w:rPr>
      </w:pPr>
      <w:bookmarkStart w:id="37" w:name="part_dbe4eb1fbe214b739c020c180520b088"/>
      <w:bookmarkEnd w:id="37"/>
      <w:r w:rsidRPr="00A16D72">
        <w:rPr>
          <w:rFonts w:ascii="Times New Roman" w:hAnsi="Times New Roman" w:cs="Times New Roman"/>
        </w:rPr>
        <w:t>6.5.1. pasibaigus nuomos terminui;</w:t>
      </w:r>
    </w:p>
    <w:p w14:paraId="0284E74F" w14:textId="77777777" w:rsidR="00B56186" w:rsidRPr="00A16D72" w:rsidRDefault="00B56186" w:rsidP="00B56186">
      <w:pPr>
        <w:ind w:firstLine="720"/>
        <w:jc w:val="both"/>
        <w:rPr>
          <w:rFonts w:ascii="Times New Roman" w:hAnsi="Times New Roman" w:cs="Times New Roman"/>
        </w:rPr>
      </w:pPr>
      <w:bookmarkStart w:id="38" w:name="part_b3586f979d6d46cea977723635857758"/>
      <w:bookmarkEnd w:id="38"/>
      <w:r w:rsidRPr="00A16D72">
        <w:rPr>
          <w:rFonts w:ascii="Times New Roman" w:hAnsi="Times New Roman" w:cs="Times New Roman"/>
        </w:rPr>
        <w:t>6.5.2. Sutarties šalių susitarimu;</w:t>
      </w:r>
    </w:p>
    <w:p w14:paraId="3FAA69BE" w14:textId="77777777" w:rsidR="00B56186" w:rsidRPr="00A16D72" w:rsidRDefault="00B56186" w:rsidP="00B56186">
      <w:pPr>
        <w:ind w:firstLine="720"/>
        <w:jc w:val="both"/>
        <w:rPr>
          <w:rFonts w:ascii="Times New Roman" w:hAnsi="Times New Roman" w:cs="Times New Roman"/>
        </w:rPr>
      </w:pPr>
      <w:bookmarkStart w:id="39" w:name="part_168dfd71a5744e879916c2c9665468e1"/>
      <w:bookmarkEnd w:id="39"/>
      <w:r w:rsidRPr="00A16D72">
        <w:rPr>
          <w:rFonts w:ascii="Times New Roman" w:hAnsi="Times New Roman" w:cs="Times New Roman"/>
        </w:rPr>
        <w:t>6.5.3. kitais Lietuvos Respublikos civilinio kodekso nustatytais atvejais ir tvarka;</w:t>
      </w:r>
    </w:p>
    <w:p w14:paraId="07A786C2" w14:textId="77777777" w:rsidR="00B56186" w:rsidRPr="00A16D72" w:rsidRDefault="00B56186" w:rsidP="00B56186">
      <w:pPr>
        <w:ind w:firstLine="720"/>
        <w:jc w:val="both"/>
        <w:rPr>
          <w:rFonts w:ascii="Times New Roman" w:hAnsi="Times New Roman" w:cs="Times New Roman"/>
        </w:rPr>
      </w:pPr>
      <w:bookmarkStart w:id="40" w:name="part_746818ba43674f0289a5163105dc55b1"/>
      <w:bookmarkEnd w:id="40"/>
      <w:r w:rsidRPr="00A16D72">
        <w:rPr>
          <w:rFonts w:ascii="Times New Roman" w:hAnsi="Times New Roman" w:cs="Times New Roman"/>
        </w:rPr>
        <w:t>6.5.4. Lietuvos Respublikos civilinio kodekso nustatyta tvarka, kai išnuomoto turto reikia Savivaldybės funkcijoms atlikti.</w:t>
      </w:r>
    </w:p>
    <w:p w14:paraId="40E96245"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caps/>
        </w:rPr>
        <w:t> </w:t>
      </w:r>
    </w:p>
    <w:p w14:paraId="546BC7D5" w14:textId="77777777" w:rsidR="00B56186" w:rsidRPr="00A16D72" w:rsidRDefault="00B56186" w:rsidP="00B56186">
      <w:pPr>
        <w:jc w:val="center"/>
        <w:rPr>
          <w:rFonts w:ascii="Times New Roman" w:hAnsi="Times New Roman" w:cs="Times New Roman"/>
        </w:rPr>
      </w:pPr>
      <w:bookmarkStart w:id="41" w:name="part_6b8ecf5186e74fe283ad69a0e7e0f062"/>
      <w:bookmarkEnd w:id="41"/>
      <w:r w:rsidRPr="00A16D72">
        <w:rPr>
          <w:rFonts w:ascii="Times New Roman" w:hAnsi="Times New Roman" w:cs="Times New Roman"/>
          <w:b/>
          <w:bCs/>
          <w:caps/>
        </w:rPr>
        <w:t>VII. NENUGALIMOS JĖGOS (</w:t>
      </w:r>
      <w:r w:rsidRPr="00A16D72">
        <w:rPr>
          <w:rFonts w:ascii="Times New Roman" w:hAnsi="Times New Roman" w:cs="Times New Roman"/>
          <w:b/>
          <w:bCs/>
          <w:i/>
          <w:iCs/>
          <w:caps/>
        </w:rPr>
        <w:t>Force Majeure</w:t>
      </w:r>
      <w:r w:rsidRPr="00A16D72">
        <w:rPr>
          <w:rFonts w:ascii="Times New Roman" w:hAnsi="Times New Roman" w:cs="Times New Roman"/>
          <w:b/>
          <w:bCs/>
          <w:caps/>
        </w:rPr>
        <w:t>) APLINKYBĖS</w:t>
      </w:r>
    </w:p>
    <w:p w14:paraId="45DE1D41"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caps/>
        </w:rPr>
        <w:t> </w:t>
      </w:r>
    </w:p>
    <w:p w14:paraId="75152F83" w14:textId="77777777" w:rsidR="00B56186" w:rsidRPr="00A16D72" w:rsidRDefault="00B56186" w:rsidP="00B56186">
      <w:pPr>
        <w:ind w:firstLine="720"/>
        <w:jc w:val="both"/>
        <w:rPr>
          <w:rFonts w:ascii="Times New Roman" w:hAnsi="Times New Roman" w:cs="Times New Roman"/>
        </w:rPr>
      </w:pPr>
      <w:bookmarkStart w:id="42" w:name="part_d09b182e9cf044469da5dfc210cb7ca1"/>
      <w:bookmarkEnd w:id="42"/>
      <w:r w:rsidRPr="00A16D72">
        <w:rPr>
          <w:rFonts w:ascii="Times New Roman" w:hAnsi="Times New Roman" w:cs="Times New Roman"/>
        </w:rPr>
        <w:t>7.1. Nė viena šalis nelaikoma pažeidusi Sutartį arba nevykdanti savo įsipareigojimų pagal Sutartį, jeigu įsipareigojimus vykdyti jai trukdo nenugalimos jėgos (</w:t>
      </w:r>
      <w:r w:rsidRPr="00A16D72">
        <w:rPr>
          <w:rFonts w:ascii="Times New Roman" w:hAnsi="Times New Roman" w:cs="Times New Roman"/>
          <w:i/>
          <w:iCs/>
        </w:rPr>
        <w:t>force majeure</w:t>
      </w:r>
      <w:r w:rsidRPr="00A16D72">
        <w:rPr>
          <w:rFonts w:ascii="Times New Roman" w:hAnsi="Times New Roman" w:cs="Times New Roman"/>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48CC99D1" w14:textId="77777777" w:rsidR="00B56186" w:rsidRPr="00A16D72" w:rsidRDefault="00B56186" w:rsidP="00B56186">
      <w:pPr>
        <w:ind w:firstLine="720"/>
        <w:jc w:val="both"/>
        <w:rPr>
          <w:rFonts w:ascii="Times New Roman" w:hAnsi="Times New Roman" w:cs="Times New Roman"/>
        </w:rPr>
      </w:pPr>
      <w:bookmarkStart w:id="43" w:name="part_f48b60ce68d6441eacd57587ed6af330"/>
      <w:bookmarkEnd w:id="43"/>
      <w:r w:rsidRPr="00A16D72">
        <w:rPr>
          <w:rFonts w:ascii="Times New Roman" w:hAnsi="Times New Roman" w:cs="Times New Roman"/>
        </w:rPr>
        <w:t>7.2. Jeigu kuri nors šalis mano, kad atsirado nenugalimos jėgos (</w:t>
      </w:r>
      <w:r w:rsidRPr="00A16D72">
        <w:rPr>
          <w:rFonts w:ascii="Times New Roman" w:hAnsi="Times New Roman" w:cs="Times New Roman"/>
          <w:i/>
          <w:iCs/>
        </w:rPr>
        <w:t>force majeure</w:t>
      </w:r>
      <w:r w:rsidRPr="00A16D72">
        <w:rPr>
          <w:rFonts w:ascii="Times New Roman" w:hAnsi="Times New Roman" w:cs="Times New Roman"/>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A16D72">
        <w:rPr>
          <w:rFonts w:ascii="Times New Roman" w:hAnsi="Times New Roman" w:cs="Times New Roman"/>
          <w:i/>
          <w:iCs/>
        </w:rPr>
        <w:t>force majeure</w:t>
      </w:r>
      <w:r w:rsidRPr="00A16D72">
        <w:rPr>
          <w:rFonts w:ascii="Times New Roman" w:hAnsi="Times New Roman" w:cs="Times New Roman"/>
        </w:rPr>
        <w:t xml:space="preserve">) aplinkybės netrukdo. </w:t>
      </w:r>
    </w:p>
    <w:p w14:paraId="6C35D00C" w14:textId="77777777" w:rsidR="00B56186" w:rsidRPr="00A16D72" w:rsidRDefault="00B56186" w:rsidP="00B56186">
      <w:pPr>
        <w:ind w:firstLine="720"/>
        <w:jc w:val="both"/>
        <w:rPr>
          <w:rFonts w:ascii="Times New Roman" w:hAnsi="Times New Roman" w:cs="Times New Roman"/>
        </w:rPr>
      </w:pPr>
      <w:bookmarkStart w:id="44" w:name="part_ed13026fe351402f8a1521e05bb0fb97"/>
      <w:bookmarkEnd w:id="44"/>
      <w:r w:rsidRPr="00A16D72">
        <w:rPr>
          <w:rFonts w:ascii="Times New Roman" w:hAnsi="Times New Roman" w:cs="Times New Roman"/>
        </w:rPr>
        <w:t>7.3. Jeigu nenugalimos jėgos (</w:t>
      </w:r>
      <w:r w:rsidRPr="00A16D72">
        <w:rPr>
          <w:rFonts w:ascii="Times New Roman" w:hAnsi="Times New Roman" w:cs="Times New Roman"/>
          <w:i/>
          <w:iCs/>
        </w:rPr>
        <w:t>force majeure</w:t>
      </w:r>
      <w:r w:rsidRPr="00A16D72">
        <w:rPr>
          <w:rFonts w:ascii="Times New Roman" w:hAnsi="Times New Roman" w:cs="Times New Roman"/>
        </w:rPr>
        <w:t>) aplinkybės trunka ilgiau kaip 90 kalendorinių dienų, viena iš šalių turi teisę Sutartį nutraukti įspėdama apie tai kitą šalį prieš 30 kalendorinių dienų. Jeigu praėjus šiam 30 kalendorinių dienų laikotarpiui nenugalimos jėgos (</w:t>
      </w:r>
      <w:r w:rsidRPr="00A16D72">
        <w:rPr>
          <w:rFonts w:ascii="Times New Roman" w:hAnsi="Times New Roman" w:cs="Times New Roman"/>
          <w:i/>
          <w:iCs/>
        </w:rPr>
        <w:t>force majeure</w:t>
      </w:r>
      <w:r w:rsidRPr="00A16D72">
        <w:rPr>
          <w:rFonts w:ascii="Times New Roman" w:hAnsi="Times New Roman" w:cs="Times New Roman"/>
        </w:rPr>
        <w:t>) aplinkybės tęsiasi, Sutartis nutraukiama ir pagal Sutarties sąlygas šalys atleidžiamos nuo tolesnio Sutarties vykdymo.</w:t>
      </w:r>
    </w:p>
    <w:p w14:paraId="677B567E"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1B1FC9D" w14:textId="77777777" w:rsidR="00B56186" w:rsidRPr="00A16D72" w:rsidRDefault="00B56186" w:rsidP="00B56186">
      <w:pPr>
        <w:jc w:val="center"/>
        <w:rPr>
          <w:rFonts w:ascii="Times New Roman" w:hAnsi="Times New Roman" w:cs="Times New Roman"/>
          <w:b/>
          <w:bCs/>
        </w:rPr>
      </w:pPr>
      <w:bookmarkStart w:id="45" w:name="part_12ff05920ee94cf894699b6211b1e53d"/>
      <w:bookmarkEnd w:id="45"/>
    </w:p>
    <w:p w14:paraId="2434C889"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VIII. BAIGIAMOSIOS NUOSTATOS</w:t>
      </w:r>
    </w:p>
    <w:p w14:paraId="17FDFDC6"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5FD62C9" w14:textId="77777777" w:rsidR="00B56186" w:rsidRPr="00A16D72" w:rsidRDefault="00B56186" w:rsidP="00B56186">
      <w:pPr>
        <w:ind w:firstLine="720"/>
        <w:jc w:val="both"/>
        <w:rPr>
          <w:rFonts w:ascii="Times New Roman" w:hAnsi="Times New Roman" w:cs="Times New Roman"/>
        </w:rPr>
      </w:pPr>
      <w:bookmarkStart w:id="46" w:name="part_807889545ee14365a5f58795838914b9"/>
      <w:bookmarkEnd w:id="46"/>
      <w:r w:rsidRPr="00A16D72">
        <w:rPr>
          <w:rFonts w:ascii="Times New Roman" w:hAnsi="Times New Roman" w:cs="Times New Roman"/>
        </w:rPr>
        <w:t xml:space="preserve">8.1. Papildomos sąlygos </w:t>
      </w:r>
      <w:r w:rsidRPr="00A16D72">
        <w:rPr>
          <w:rFonts w:ascii="Times New Roman" w:hAnsi="Times New Roman" w:cs="Times New Roman"/>
          <w:i/>
          <w:iCs/>
        </w:rPr>
        <w:t xml:space="preserve"> – nėra.</w:t>
      </w:r>
    </w:p>
    <w:p w14:paraId="64C361EE" w14:textId="77777777" w:rsidR="00B56186" w:rsidRPr="00A16D72" w:rsidRDefault="00B56186" w:rsidP="00B56186">
      <w:pPr>
        <w:ind w:firstLine="720"/>
        <w:jc w:val="both"/>
        <w:rPr>
          <w:rFonts w:ascii="Times New Roman" w:hAnsi="Times New Roman" w:cs="Times New Roman"/>
        </w:rPr>
      </w:pPr>
      <w:bookmarkStart w:id="47" w:name="part_c51253b27e3b4114a441979e2f1efdd4"/>
      <w:bookmarkEnd w:id="47"/>
      <w:r w:rsidRPr="00A16D72">
        <w:rPr>
          <w:rFonts w:ascii="Times New Roman" w:hAnsi="Times New Roman" w:cs="Times New Roman"/>
        </w:rPr>
        <w:lastRenderedPageBreak/>
        <w:t>8.2. Bet koks ginčas, kylantis iš Sutarties ar susijęs su Sutartimi, kuris neišsprendžiamas derybų būdu, turi būti sprendžiamas teisme Lietuvos Respublikos įstatymų nustatyta tvarka.</w:t>
      </w:r>
    </w:p>
    <w:p w14:paraId="3690C80B" w14:textId="77777777" w:rsidR="00B56186" w:rsidRPr="00A16D72" w:rsidRDefault="00B56186" w:rsidP="00B56186">
      <w:pPr>
        <w:ind w:firstLine="720"/>
        <w:jc w:val="both"/>
        <w:rPr>
          <w:rFonts w:ascii="Times New Roman" w:hAnsi="Times New Roman" w:cs="Times New Roman"/>
        </w:rPr>
      </w:pPr>
      <w:bookmarkStart w:id="48" w:name="part_c66e73bfd2df49b39fe8a740b3fdda5e"/>
      <w:bookmarkEnd w:id="48"/>
      <w:r w:rsidRPr="00A16D72">
        <w:rPr>
          <w:rFonts w:ascii="Times New Roman" w:hAnsi="Times New Roman" w:cs="Times New Roman"/>
        </w:rPr>
        <w:t>8.3. Sutartis surašoma dviem egzemplioriais – po vieną kiekvienai Sutarties šaliai.</w:t>
      </w:r>
    </w:p>
    <w:p w14:paraId="6B572D01" w14:textId="77777777" w:rsidR="00B56186" w:rsidRPr="00A16D72" w:rsidRDefault="00B56186" w:rsidP="00B56186">
      <w:pPr>
        <w:ind w:firstLine="720"/>
        <w:jc w:val="both"/>
        <w:rPr>
          <w:rFonts w:ascii="Times New Roman" w:hAnsi="Times New Roman" w:cs="Times New Roman"/>
        </w:rPr>
      </w:pPr>
      <w:bookmarkStart w:id="49" w:name="part_e38d211aa5934085bfeb1ac053943012"/>
      <w:bookmarkEnd w:id="49"/>
      <w:r w:rsidRPr="00A16D72">
        <w:rPr>
          <w:rFonts w:ascii="Times New Roman" w:hAnsi="Times New Roman" w:cs="Times New Roman"/>
        </w:rPr>
        <w:t>8.4. Sutarties priedai:</w:t>
      </w:r>
    </w:p>
    <w:p w14:paraId="0A66657F" w14:textId="77777777" w:rsidR="00B56186" w:rsidRPr="00A16D72" w:rsidRDefault="00B56186" w:rsidP="00B56186">
      <w:pPr>
        <w:ind w:firstLine="720"/>
        <w:jc w:val="both"/>
        <w:rPr>
          <w:rFonts w:ascii="Times New Roman" w:hAnsi="Times New Roman" w:cs="Times New Roman"/>
        </w:rPr>
      </w:pPr>
      <w:bookmarkStart w:id="50" w:name="part_06c1075387f349f3b7d90921c62d7124"/>
      <w:bookmarkEnd w:id="50"/>
      <w:r w:rsidRPr="00A16D72">
        <w:rPr>
          <w:rFonts w:ascii="Times New Roman" w:hAnsi="Times New Roman" w:cs="Times New Roman"/>
        </w:rPr>
        <w:t>8.4.1. Savivaldybės materialiojo turto perdavimo ir priėmimo aktas;</w:t>
      </w:r>
    </w:p>
    <w:p w14:paraId="15505C6E" w14:textId="77777777" w:rsidR="00B56186" w:rsidRPr="00A16D72" w:rsidRDefault="00B56186" w:rsidP="00B56186">
      <w:pPr>
        <w:ind w:firstLine="720"/>
        <w:jc w:val="both"/>
        <w:rPr>
          <w:rFonts w:ascii="Times New Roman" w:hAnsi="Times New Roman" w:cs="Times New Roman"/>
        </w:rPr>
      </w:pPr>
      <w:bookmarkStart w:id="51" w:name="part_55ea7689cc4048caa03b92b1cfaf7740"/>
      <w:bookmarkEnd w:id="51"/>
      <w:r w:rsidRPr="00A16D72">
        <w:rPr>
          <w:rFonts w:ascii="Times New Roman" w:hAnsi="Times New Roman" w:cs="Times New Roman"/>
        </w:rPr>
        <w:t>8.4.2. kiti nuomojamo Savivaldybės materialiojo turto dokumentai ir priedai, kurie būtini, kad būtų galima naudotis šiuo turtu.</w:t>
      </w:r>
    </w:p>
    <w:p w14:paraId="46F6B0A4"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0E364C4"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rPr>
        <w:t> </w:t>
      </w:r>
      <w:r w:rsidRPr="00A16D72">
        <w:rPr>
          <w:rFonts w:ascii="Times New Roman" w:hAnsi="Times New Roman" w:cs="Times New Roman"/>
          <w:b/>
          <w:bCs/>
        </w:rPr>
        <w:t>IX. SUTARTIES ŠALIŲ REKVIZITAI IR ADRESAI</w:t>
      </w:r>
    </w:p>
    <w:p w14:paraId="2E9D56DF" w14:textId="77777777" w:rsidR="00B56186" w:rsidRPr="00A16D72" w:rsidRDefault="00B56186" w:rsidP="00B56186">
      <w:pPr>
        <w:jc w:val="both"/>
        <w:rPr>
          <w:rFonts w:ascii="Times New Roman" w:hAnsi="Times New Roman" w:cs="Times New Roman"/>
        </w:rPr>
      </w:pPr>
    </w:p>
    <w:tbl>
      <w:tblPr>
        <w:tblW w:w="9570" w:type="dxa"/>
        <w:tblCellSpacing w:w="15" w:type="dxa"/>
        <w:tblCellMar>
          <w:top w:w="15" w:type="dxa"/>
          <w:left w:w="15" w:type="dxa"/>
          <w:bottom w:w="15" w:type="dxa"/>
          <w:right w:w="15" w:type="dxa"/>
        </w:tblCellMar>
        <w:tblLook w:val="0000" w:firstRow="0" w:lastRow="0" w:firstColumn="0" w:lastColumn="0" w:noHBand="0" w:noVBand="0"/>
      </w:tblPr>
      <w:tblGrid>
        <w:gridCol w:w="4907"/>
        <w:gridCol w:w="4663"/>
      </w:tblGrid>
      <w:tr w:rsidR="00B56186" w:rsidRPr="00A16D72" w14:paraId="4AB54E53" w14:textId="77777777" w:rsidTr="00F12115">
        <w:trPr>
          <w:trHeight w:val="246"/>
          <w:tblCellSpacing w:w="15" w:type="dxa"/>
        </w:trPr>
        <w:tc>
          <w:tcPr>
            <w:tcW w:w="4862" w:type="dxa"/>
            <w:shd w:val="clear" w:color="auto" w:fill="auto"/>
          </w:tcPr>
          <w:p w14:paraId="651A6E2B" w14:textId="77777777" w:rsidR="00B56186" w:rsidRPr="00A16D72" w:rsidRDefault="00B56186" w:rsidP="00F12115">
            <w:pPr>
              <w:jc w:val="both"/>
              <w:rPr>
                <w:rFonts w:ascii="Times New Roman" w:hAnsi="Times New Roman" w:cs="Times New Roman"/>
                <w:b/>
              </w:rPr>
            </w:pPr>
            <w:r w:rsidRPr="00A16D72">
              <w:rPr>
                <w:rFonts w:ascii="Times New Roman" w:hAnsi="Times New Roman" w:cs="Times New Roman"/>
                <w:b/>
              </w:rPr>
              <w:t xml:space="preserve">Nuomotojas </w:t>
            </w:r>
          </w:p>
        </w:tc>
        <w:tc>
          <w:tcPr>
            <w:tcW w:w="4618" w:type="dxa"/>
            <w:shd w:val="clear" w:color="auto" w:fill="auto"/>
          </w:tcPr>
          <w:p w14:paraId="42016610" w14:textId="77777777" w:rsidR="00B56186" w:rsidRPr="00A16D72" w:rsidRDefault="00B56186" w:rsidP="00F12115">
            <w:pPr>
              <w:jc w:val="both"/>
              <w:rPr>
                <w:rFonts w:ascii="Times New Roman" w:hAnsi="Times New Roman" w:cs="Times New Roman"/>
                <w:b/>
              </w:rPr>
            </w:pPr>
            <w:r w:rsidRPr="00A16D72">
              <w:rPr>
                <w:rFonts w:ascii="Times New Roman" w:hAnsi="Times New Roman" w:cs="Times New Roman"/>
                <w:b/>
              </w:rPr>
              <w:t xml:space="preserve">Nuomininkas </w:t>
            </w:r>
          </w:p>
        </w:tc>
      </w:tr>
      <w:tr w:rsidR="00B56186" w:rsidRPr="00A16D72" w14:paraId="62B609AF" w14:textId="77777777" w:rsidTr="00F12115">
        <w:trPr>
          <w:trHeight w:val="181"/>
          <w:tblCellSpacing w:w="15" w:type="dxa"/>
        </w:trPr>
        <w:tc>
          <w:tcPr>
            <w:tcW w:w="4862" w:type="dxa"/>
            <w:shd w:val="clear" w:color="auto" w:fill="auto"/>
          </w:tcPr>
          <w:p w14:paraId="288AB02D"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Biržų rajono savivaldybės administracija</w:t>
            </w:r>
          </w:p>
        </w:tc>
        <w:tc>
          <w:tcPr>
            <w:tcW w:w="4618" w:type="dxa"/>
            <w:shd w:val="clear" w:color="auto" w:fill="auto"/>
          </w:tcPr>
          <w:p w14:paraId="6B958902"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p>
        </w:tc>
      </w:tr>
      <w:tr w:rsidR="00B56186" w:rsidRPr="00A16D72" w14:paraId="746378D5" w14:textId="77777777" w:rsidTr="00F12115">
        <w:trPr>
          <w:tblCellSpacing w:w="15" w:type="dxa"/>
        </w:trPr>
        <w:tc>
          <w:tcPr>
            <w:tcW w:w="4862" w:type="dxa"/>
            <w:shd w:val="clear" w:color="auto" w:fill="auto"/>
          </w:tcPr>
          <w:p w14:paraId="7C9E776E"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Vytauto g. 38,  41143 Biržai</w:t>
            </w:r>
          </w:p>
        </w:tc>
        <w:tc>
          <w:tcPr>
            <w:tcW w:w="4618" w:type="dxa"/>
            <w:shd w:val="clear" w:color="auto" w:fill="auto"/>
          </w:tcPr>
          <w:p w14:paraId="6658B6A3"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p>
        </w:tc>
      </w:tr>
      <w:tr w:rsidR="00B56186" w:rsidRPr="00A16D72" w14:paraId="1C539A26" w14:textId="77777777" w:rsidTr="00F12115">
        <w:trPr>
          <w:trHeight w:val="233"/>
          <w:tblCellSpacing w:w="15" w:type="dxa"/>
        </w:trPr>
        <w:tc>
          <w:tcPr>
            <w:tcW w:w="4862" w:type="dxa"/>
            <w:shd w:val="clear" w:color="auto" w:fill="auto"/>
          </w:tcPr>
          <w:p w14:paraId="271F799E"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Kodas 188642660</w:t>
            </w:r>
          </w:p>
        </w:tc>
        <w:tc>
          <w:tcPr>
            <w:tcW w:w="4618" w:type="dxa"/>
            <w:shd w:val="clear" w:color="auto" w:fill="auto"/>
          </w:tcPr>
          <w:p w14:paraId="7D896E26"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p>
        </w:tc>
      </w:tr>
      <w:tr w:rsidR="00B56186" w:rsidRPr="00A16D72" w14:paraId="4B1DF1E9" w14:textId="77777777" w:rsidTr="00F12115">
        <w:trPr>
          <w:tblCellSpacing w:w="15" w:type="dxa"/>
        </w:trPr>
        <w:tc>
          <w:tcPr>
            <w:tcW w:w="4862" w:type="dxa"/>
            <w:shd w:val="clear" w:color="auto" w:fill="auto"/>
          </w:tcPr>
          <w:p w14:paraId="4E4D5E7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Tel. (8 450) 43 133, 43 122</w:t>
            </w:r>
          </w:p>
        </w:tc>
        <w:tc>
          <w:tcPr>
            <w:tcW w:w="4618" w:type="dxa"/>
            <w:shd w:val="clear" w:color="auto" w:fill="auto"/>
          </w:tcPr>
          <w:p w14:paraId="092E2A6B"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Tel. mob. .......................................</w:t>
            </w:r>
          </w:p>
        </w:tc>
      </w:tr>
      <w:tr w:rsidR="00B56186" w:rsidRPr="00A16D72" w14:paraId="6857B9AD" w14:textId="77777777" w:rsidTr="00F12115">
        <w:trPr>
          <w:tblCellSpacing w:w="15" w:type="dxa"/>
        </w:trPr>
        <w:tc>
          <w:tcPr>
            <w:tcW w:w="4862" w:type="dxa"/>
            <w:shd w:val="clear" w:color="auto" w:fill="auto"/>
          </w:tcPr>
          <w:p w14:paraId="56D6437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Faksas (8 450) 43 134</w:t>
            </w:r>
          </w:p>
        </w:tc>
        <w:tc>
          <w:tcPr>
            <w:tcW w:w="4618" w:type="dxa"/>
            <w:shd w:val="clear" w:color="auto" w:fill="auto"/>
          </w:tcPr>
          <w:p w14:paraId="74E74BE6" w14:textId="77777777" w:rsidR="00B56186" w:rsidRPr="00A16D72" w:rsidRDefault="00B56186" w:rsidP="00F12115">
            <w:pPr>
              <w:jc w:val="both"/>
              <w:rPr>
                <w:rFonts w:ascii="Times New Roman" w:hAnsi="Times New Roman" w:cs="Times New Roman"/>
              </w:rPr>
            </w:pPr>
          </w:p>
        </w:tc>
      </w:tr>
      <w:tr w:rsidR="00B56186" w:rsidRPr="00A16D72" w14:paraId="7DBE6913" w14:textId="77777777" w:rsidTr="00F12115">
        <w:trPr>
          <w:tblCellSpacing w:w="15" w:type="dxa"/>
        </w:trPr>
        <w:tc>
          <w:tcPr>
            <w:tcW w:w="4862" w:type="dxa"/>
            <w:shd w:val="clear" w:color="auto" w:fill="auto"/>
          </w:tcPr>
          <w:p w14:paraId="087B1D42"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El. paštas </w:t>
            </w:r>
            <w:hyperlink r:id="rId11" w:history="1">
              <w:r w:rsidRPr="00A16D72">
                <w:rPr>
                  <w:rStyle w:val="Hipersaitas"/>
                  <w:rFonts w:ascii="Times New Roman" w:hAnsi="Times New Roman" w:cs="Times New Roman"/>
                </w:rPr>
                <w:t>savivaldybe@birzai.lt</w:t>
              </w:r>
            </w:hyperlink>
          </w:p>
        </w:tc>
        <w:tc>
          <w:tcPr>
            <w:tcW w:w="4618" w:type="dxa"/>
            <w:shd w:val="clear" w:color="auto" w:fill="auto"/>
          </w:tcPr>
          <w:p w14:paraId="761E26AB" w14:textId="77777777" w:rsidR="00B56186" w:rsidRPr="00A16D72" w:rsidRDefault="00B56186" w:rsidP="00F12115">
            <w:pPr>
              <w:jc w:val="both"/>
              <w:rPr>
                <w:rFonts w:ascii="Times New Roman" w:hAnsi="Times New Roman" w:cs="Times New Roman"/>
                <w:lang w:val="en-US"/>
              </w:rPr>
            </w:pPr>
            <w:r w:rsidRPr="00A16D72">
              <w:rPr>
                <w:rFonts w:ascii="Times New Roman" w:hAnsi="Times New Roman" w:cs="Times New Roman"/>
                <w:lang w:val="en-US"/>
              </w:rPr>
              <w:t xml:space="preserve">El. </w:t>
            </w:r>
            <w:proofErr w:type="spellStart"/>
            <w:r w:rsidRPr="00A16D72">
              <w:rPr>
                <w:rFonts w:ascii="Times New Roman" w:hAnsi="Times New Roman" w:cs="Times New Roman"/>
                <w:lang w:val="en-US"/>
              </w:rPr>
              <w:t>paštas</w:t>
            </w:r>
            <w:proofErr w:type="spellEnd"/>
            <w:r w:rsidRPr="00A16D72">
              <w:rPr>
                <w:rFonts w:ascii="Times New Roman" w:hAnsi="Times New Roman" w:cs="Times New Roman"/>
                <w:lang w:val="en-US"/>
              </w:rPr>
              <w:t xml:space="preserve"> </w:t>
            </w:r>
            <w:r w:rsidRPr="00A16D72">
              <w:rPr>
                <w:rFonts w:ascii="Times New Roman" w:hAnsi="Times New Roman" w:cs="Times New Roman"/>
              </w:rPr>
              <w:t>...................................................</w:t>
            </w:r>
            <w:r w:rsidRPr="00A16D72">
              <w:rPr>
                <w:rFonts w:ascii="Times New Roman" w:hAnsi="Times New Roman" w:cs="Times New Roman"/>
                <w:lang w:val="en-US"/>
              </w:rPr>
              <w:t xml:space="preserve">  </w:t>
            </w:r>
          </w:p>
        </w:tc>
      </w:tr>
      <w:tr w:rsidR="00B56186" w:rsidRPr="00A16D72" w14:paraId="6AEA96C9" w14:textId="77777777" w:rsidTr="00F12115">
        <w:trPr>
          <w:tblCellSpacing w:w="15" w:type="dxa"/>
        </w:trPr>
        <w:tc>
          <w:tcPr>
            <w:tcW w:w="4862" w:type="dxa"/>
            <w:shd w:val="clear" w:color="auto" w:fill="auto"/>
          </w:tcPr>
          <w:p w14:paraId="0CD200F5"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A. s. Nr. LT234010041300030149</w:t>
            </w:r>
          </w:p>
        </w:tc>
        <w:tc>
          <w:tcPr>
            <w:tcW w:w="4618" w:type="dxa"/>
            <w:shd w:val="clear" w:color="auto" w:fill="auto"/>
          </w:tcPr>
          <w:p w14:paraId="6F7B5EA3"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A. s.  ................................................................</w:t>
            </w:r>
          </w:p>
        </w:tc>
      </w:tr>
      <w:tr w:rsidR="00B56186" w:rsidRPr="00A16D72" w14:paraId="498BADAF" w14:textId="77777777" w:rsidTr="00F12115">
        <w:trPr>
          <w:tblCellSpacing w:w="15" w:type="dxa"/>
        </w:trPr>
        <w:tc>
          <w:tcPr>
            <w:tcW w:w="4862" w:type="dxa"/>
            <w:shd w:val="clear" w:color="auto" w:fill="auto"/>
          </w:tcPr>
          <w:p w14:paraId="44A79BB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AB LUMINOR Bank</w:t>
            </w:r>
          </w:p>
        </w:tc>
        <w:tc>
          <w:tcPr>
            <w:tcW w:w="4618" w:type="dxa"/>
            <w:shd w:val="clear" w:color="auto" w:fill="auto"/>
          </w:tcPr>
          <w:p w14:paraId="6D0DE80A"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p>
        </w:tc>
      </w:tr>
      <w:tr w:rsidR="00B56186" w:rsidRPr="00A16D72" w14:paraId="14ECCFCC" w14:textId="77777777" w:rsidTr="00F12115">
        <w:trPr>
          <w:tblCellSpacing w:w="15" w:type="dxa"/>
        </w:trPr>
        <w:tc>
          <w:tcPr>
            <w:tcW w:w="4862" w:type="dxa"/>
            <w:shd w:val="clear" w:color="auto" w:fill="auto"/>
          </w:tcPr>
          <w:p w14:paraId="0E92FBB4" w14:textId="77777777" w:rsidR="00B56186" w:rsidRPr="00A16D72" w:rsidRDefault="00B56186" w:rsidP="00F12115">
            <w:pPr>
              <w:jc w:val="both"/>
              <w:rPr>
                <w:rFonts w:ascii="Times New Roman" w:hAnsi="Times New Roman" w:cs="Times New Roman"/>
              </w:rPr>
            </w:pPr>
          </w:p>
        </w:tc>
        <w:tc>
          <w:tcPr>
            <w:tcW w:w="4618" w:type="dxa"/>
            <w:shd w:val="clear" w:color="auto" w:fill="auto"/>
          </w:tcPr>
          <w:p w14:paraId="37CED5CC" w14:textId="77777777" w:rsidR="00B56186" w:rsidRPr="00A16D72" w:rsidRDefault="00B56186" w:rsidP="00F12115">
            <w:pPr>
              <w:jc w:val="both"/>
              <w:rPr>
                <w:rFonts w:ascii="Times New Roman" w:hAnsi="Times New Roman" w:cs="Times New Roman"/>
              </w:rPr>
            </w:pPr>
          </w:p>
        </w:tc>
      </w:tr>
      <w:tr w:rsidR="00B56186" w:rsidRPr="00A16D72" w14:paraId="2D6FA56B" w14:textId="77777777" w:rsidTr="00F12115">
        <w:trPr>
          <w:tblCellSpacing w:w="15" w:type="dxa"/>
        </w:trPr>
        <w:tc>
          <w:tcPr>
            <w:tcW w:w="4862" w:type="dxa"/>
            <w:shd w:val="clear" w:color="auto" w:fill="auto"/>
          </w:tcPr>
          <w:p w14:paraId="5BEC930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__________________</w:t>
            </w:r>
          </w:p>
          <w:p w14:paraId="1DD19684" w14:textId="77777777" w:rsidR="00B56186" w:rsidRPr="00A16D72" w:rsidRDefault="00B56186" w:rsidP="00F12115">
            <w:pPr>
              <w:jc w:val="both"/>
              <w:rPr>
                <w:rFonts w:ascii="Times New Roman" w:hAnsi="Times New Roman" w:cs="Times New Roman"/>
              </w:rPr>
            </w:pPr>
          </w:p>
          <w:p w14:paraId="0C87FC0E"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                      A. V.</w:t>
            </w:r>
          </w:p>
        </w:tc>
        <w:tc>
          <w:tcPr>
            <w:tcW w:w="4618" w:type="dxa"/>
            <w:shd w:val="clear" w:color="auto" w:fill="auto"/>
          </w:tcPr>
          <w:p w14:paraId="57DD5E1B"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r w:rsidR="00F12115" w:rsidRPr="00A16D72">
              <w:rPr>
                <w:rFonts w:ascii="Times New Roman" w:hAnsi="Times New Roman" w:cs="Times New Roman"/>
              </w:rPr>
              <w:t xml:space="preserve">............................. </w:t>
            </w:r>
            <w:r w:rsidRPr="00A16D72">
              <w:rPr>
                <w:rFonts w:ascii="Times New Roman" w:hAnsi="Times New Roman" w:cs="Times New Roman"/>
              </w:rPr>
              <w:t>___________________</w:t>
            </w:r>
          </w:p>
          <w:p w14:paraId="6270146A" w14:textId="77777777" w:rsidR="00B56186" w:rsidRPr="00A16D72" w:rsidRDefault="00B56186" w:rsidP="00F12115">
            <w:pPr>
              <w:jc w:val="both"/>
              <w:rPr>
                <w:rFonts w:ascii="Times New Roman" w:hAnsi="Times New Roman" w:cs="Times New Roman"/>
              </w:rPr>
            </w:pPr>
          </w:p>
          <w:p w14:paraId="00CC01D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                          A. V.</w:t>
            </w:r>
          </w:p>
        </w:tc>
      </w:tr>
    </w:tbl>
    <w:p w14:paraId="2F29CD92" w14:textId="77777777" w:rsidR="00B56186" w:rsidRPr="00A16D72" w:rsidRDefault="00B56186" w:rsidP="00B56186">
      <w:pPr>
        <w:jc w:val="both"/>
        <w:rPr>
          <w:rFonts w:ascii="Times New Roman" w:hAnsi="Times New Roman" w:cs="Times New Roman"/>
          <w:sz w:val="20"/>
        </w:rPr>
        <w:sectPr w:rsidR="00B56186" w:rsidRPr="00A16D72" w:rsidSect="00F12115">
          <w:headerReference w:type="even" r:id="rId12"/>
          <w:headerReference w:type="default" r:id="rId13"/>
          <w:headerReference w:type="first" r:id="rId14"/>
          <w:pgSz w:w="11906" w:h="16838"/>
          <w:pgMar w:top="1133" w:right="567" w:bottom="1134" w:left="1701" w:header="567" w:footer="567" w:gutter="0"/>
          <w:cols w:space="1296"/>
          <w:titlePg/>
          <w:docGrid w:linePitch="360"/>
        </w:sectPr>
      </w:pPr>
    </w:p>
    <w:tbl>
      <w:tblPr>
        <w:tblW w:w="9570" w:type="dxa"/>
        <w:tblCellSpacing w:w="15" w:type="dxa"/>
        <w:tblCellMar>
          <w:top w:w="15" w:type="dxa"/>
          <w:left w:w="15" w:type="dxa"/>
          <w:bottom w:w="15" w:type="dxa"/>
          <w:right w:w="15" w:type="dxa"/>
        </w:tblCellMar>
        <w:tblLook w:val="0000" w:firstRow="0" w:lastRow="0" w:firstColumn="0" w:lastColumn="0" w:noHBand="0" w:noVBand="0"/>
      </w:tblPr>
      <w:tblGrid>
        <w:gridCol w:w="4907"/>
        <w:gridCol w:w="4663"/>
      </w:tblGrid>
      <w:tr w:rsidR="00B56186" w:rsidRPr="00A16D72" w14:paraId="7229CB07" w14:textId="77777777" w:rsidTr="00F12115">
        <w:trPr>
          <w:tblCellSpacing w:w="15" w:type="dxa"/>
        </w:trPr>
        <w:tc>
          <w:tcPr>
            <w:tcW w:w="4862" w:type="dxa"/>
            <w:shd w:val="clear" w:color="auto" w:fill="auto"/>
          </w:tcPr>
          <w:p w14:paraId="71C014E4"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lastRenderedPageBreak/>
              <w:t xml:space="preserve">                   </w:t>
            </w:r>
          </w:p>
        </w:tc>
        <w:tc>
          <w:tcPr>
            <w:tcW w:w="4618" w:type="dxa"/>
            <w:shd w:val="clear" w:color="auto" w:fill="auto"/>
          </w:tcPr>
          <w:p w14:paraId="70EE75E2"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                                </w:t>
            </w:r>
          </w:p>
          <w:p w14:paraId="072D5BDC"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                                                                </w:t>
            </w:r>
          </w:p>
        </w:tc>
      </w:tr>
    </w:tbl>
    <w:p w14:paraId="485ED004"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 xml:space="preserve">Nuomotojas – Biržų rajono savivaldybės administracija </w:t>
      </w:r>
    </w:p>
    <w:p w14:paraId="785F08AF"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 xml:space="preserve"> (kodas 188642660, adresas: Vytauto g. 38, 41143 Biržai)</w:t>
      </w:r>
    </w:p>
    <w:p w14:paraId="70DD1C9B"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ir</w:t>
      </w:r>
    </w:p>
    <w:p w14:paraId="6D9F4A09"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nuomininkas – .............................................</w:t>
      </w:r>
    </w:p>
    <w:p w14:paraId="12E8327C"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w:t>
      </w:r>
    </w:p>
    <w:p w14:paraId="70E57238" w14:textId="77777777" w:rsidR="00B56186" w:rsidRPr="00A16D72" w:rsidRDefault="00B56186" w:rsidP="00B56186">
      <w:pPr>
        <w:ind w:firstLine="720"/>
        <w:jc w:val="center"/>
        <w:rPr>
          <w:rFonts w:ascii="Times New Roman" w:hAnsi="Times New Roman" w:cs="Times New Roman"/>
          <w:b/>
        </w:rPr>
      </w:pPr>
    </w:p>
    <w:p w14:paraId="2D5BD0DF" w14:textId="77777777" w:rsidR="00B56186" w:rsidRPr="00A16D72" w:rsidRDefault="00B56186" w:rsidP="00B56186">
      <w:pPr>
        <w:jc w:val="center"/>
        <w:rPr>
          <w:rFonts w:ascii="Times New Roman" w:hAnsi="Times New Roman" w:cs="Times New Roman"/>
          <w:b/>
          <w:bCs/>
        </w:rPr>
      </w:pPr>
      <w:r w:rsidRPr="00A16D72">
        <w:rPr>
          <w:rFonts w:ascii="Times New Roman" w:hAnsi="Times New Roman" w:cs="Times New Roman"/>
          <w:b/>
          <w:bCs/>
        </w:rPr>
        <w:t>SAVIVALDYBĖS MATERIALIOJO TURTO PERDAVIMO IR PRIĖMIMO AKTAS</w:t>
      </w:r>
    </w:p>
    <w:p w14:paraId="3668BEAC" w14:textId="77777777" w:rsidR="00B56186" w:rsidRPr="00A16D72" w:rsidRDefault="00B56186" w:rsidP="00B56186">
      <w:pPr>
        <w:jc w:val="center"/>
        <w:rPr>
          <w:rFonts w:ascii="Times New Roman" w:hAnsi="Times New Roman" w:cs="Times New Roman"/>
          <w:b/>
          <w:bCs/>
        </w:rPr>
      </w:pPr>
    </w:p>
    <w:p w14:paraId="6B67A725" w14:textId="77777777" w:rsidR="00B56186" w:rsidRPr="00A16D72" w:rsidRDefault="00B56186" w:rsidP="00B56186">
      <w:pPr>
        <w:jc w:val="center"/>
        <w:rPr>
          <w:rFonts w:ascii="Times New Roman" w:hAnsi="Times New Roman" w:cs="Times New Roman"/>
          <w:bCs/>
        </w:rPr>
      </w:pPr>
      <w:r w:rsidRPr="00A16D72">
        <w:rPr>
          <w:rFonts w:ascii="Times New Roman" w:hAnsi="Times New Roman" w:cs="Times New Roman"/>
          <w:bCs/>
        </w:rPr>
        <w:t>2021 m. balandžio ______ d.</w:t>
      </w:r>
    </w:p>
    <w:p w14:paraId="02842E68"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Cs/>
        </w:rPr>
        <w:t>Biržai</w:t>
      </w:r>
    </w:p>
    <w:p w14:paraId="23F4F7EB" w14:textId="77777777" w:rsidR="00B56186" w:rsidRPr="00A16D72" w:rsidRDefault="00B56186" w:rsidP="00B56186">
      <w:pPr>
        <w:jc w:val="both"/>
        <w:rPr>
          <w:rFonts w:ascii="Times New Roman" w:hAnsi="Times New Roman" w:cs="Times New Roman"/>
        </w:rPr>
      </w:pPr>
      <w:r w:rsidRPr="00A16D72">
        <w:rPr>
          <w:rFonts w:ascii="Times New Roman" w:hAnsi="Times New Roman" w:cs="Times New Roman"/>
        </w:rPr>
        <w:t> </w:t>
      </w:r>
    </w:p>
    <w:p w14:paraId="07D7A554" w14:textId="77777777" w:rsidR="00B56186" w:rsidRPr="00A16D72" w:rsidRDefault="00B56186" w:rsidP="00B56186">
      <w:pPr>
        <w:ind w:firstLine="720"/>
        <w:jc w:val="both"/>
        <w:rPr>
          <w:rFonts w:ascii="Times New Roman" w:hAnsi="Times New Roman" w:cs="Times New Roman"/>
        </w:rPr>
      </w:pPr>
      <w:r w:rsidRPr="00A16D72">
        <w:rPr>
          <w:rFonts w:ascii="Times New Roman" w:hAnsi="Times New Roman" w:cs="Times New Roman"/>
        </w:rPr>
        <w:t xml:space="preserve">Nuomotojas – Biržų rajono savivaldybės administracija (kodas 188642660, adresas: Vytauto g. 38, 41143 Biržai), atstovaujamas ............................................, ir nuomininkas – .................................................. (......................................................................), </w:t>
      </w:r>
    </w:p>
    <w:p w14:paraId="76EE3F69" w14:textId="77777777" w:rsidR="00B56186" w:rsidRPr="00A16D72" w:rsidRDefault="00B56186" w:rsidP="00B56186">
      <w:pPr>
        <w:jc w:val="both"/>
        <w:rPr>
          <w:rFonts w:ascii="Times New Roman" w:hAnsi="Times New Roman" w:cs="Times New Roman"/>
        </w:rPr>
      </w:pPr>
      <w:r w:rsidRPr="00A16D72">
        <w:rPr>
          <w:rFonts w:ascii="Times New Roman" w:hAnsi="Times New Roman" w:cs="Times New Roman"/>
        </w:rPr>
        <w:t> </w:t>
      </w:r>
    </w:p>
    <w:p w14:paraId="2D038C51" w14:textId="77777777" w:rsidR="00B56186" w:rsidRPr="00A16D72" w:rsidRDefault="00B56186" w:rsidP="00B56186">
      <w:pPr>
        <w:ind w:firstLine="720"/>
        <w:jc w:val="both"/>
        <w:rPr>
          <w:rFonts w:ascii="Times New Roman" w:hAnsi="Times New Roman" w:cs="Times New Roman"/>
        </w:rPr>
      </w:pPr>
      <w:r w:rsidRPr="00A16D72">
        <w:rPr>
          <w:rFonts w:ascii="Times New Roman" w:hAnsi="Times New Roman" w:cs="Times New Roman"/>
        </w:rPr>
        <w:t xml:space="preserve">remdamiesi 2021 m. balandžio ___ d. sudaryta Savivaldybės turto nuomos sutartimi Nr. E36-_____, perdavė ir priėmė turtą: </w:t>
      </w:r>
    </w:p>
    <w:p w14:paraId="7C2ACBED" w14:textId="77777777" w:rsidR="00F12115" w:rsidRPr="00A16D72" w:rsidRDefault="00F12115" w:rsidP="00B56186">
      <w:pPr>
        <w:jc w:val="both"/>
        <w:rPr>
          <w:rFonts w:ascii="Times New Roman" w:hAnsi="Times New Roman" w:cs="Times New Roman"/>
          <w:b/>
        </w:rPr>
      </w:pPr>
    </w:p>
    <w:tbl>
      <w:tblPr>
        <w:tblW w:w="970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97"/>
        <w:gridCol w:w="1393"/>
        <w:gridCol w:w="1324"/>
        <w:gridCol w:w="1265"/>
        <w:gridCol w:w="1383"/>
      </w:tblGrid>
      <w:tr w:rsidR="00F12115" w:rsidRPr="00A16D72" w14:paraId="005B002E" w14:textId="77777777" w:rsidTr="009E5892">
        <w:trPr>
          <w:cantSplit/>
          <w:trHeight w:val="584"/>
        </w:trPr>
        <w:tc>
          <w:tcPr>
            <w:tcW w:w="644" w:type="dxa"/>
          </w:tcPr>
          <w:p w14:paraId="10DE2E6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Eil. Nr.</w:t>
            </w:r>
          </w:p>
        </w:tc>
        <w:tc>
          <w:tcPr>
            <w:tcW w:w="3697" w:type="dxa"/>
          </w:tcPr>
          <w:p w14:paraId="36A6B6BA"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Turto pavadinimas, unikalus numeris, adresas</w:t>
            </w:r>
          </w:p>
        </w:tc>
        <w:tc>
          <w:tcPr>
            <w:tcW w:w="1393" w:type="dxa"/>
          </w:tcPr>
          <w:p w14:paraId="34BCD5D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Inventorinis numeris</w:t>
            </w:r>
          </w:p>
        </w:tc>
        <w:tc>
          <w:tcPr>
            <w:tcW w:w="1324" w:type="dxa"/>
          </w:tcPr>
          <w:p w14:paraId="4B644B8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Įsigijimo vertė, Eur</w:t>
            </w:r>
          </w:p>
        </w:tc>
        <w:tc>
          <w:tcPr>
            <w:tcW w:w="1265" w:type="dxa"/>
          </w:tcPr>
          <w:p w14:paraId="61B2839C" w14:textId="77777777" w:rsidR="00F12115" w:rsidRPr="00A16D72" w:rsidRDefault="00F12115" w:rsidP="00F12115">
            <w:pPr>
              <w:jc w:val="center"/>
              <w:rPr>
                <w:rFonts w:ascii="Times New Roman" w:hAnsi="Times New Roman" w:cs="Times New Roman"/>
              </w:rPr>
            </w:pPr>
            <w:proofErr w:type="spellStart"/>
            <w:r w:rsidRPr="00A16D72">
              <w:rPr>
                <w:rFonts w:ascii="Times New Roman" w:hAnsi="Times New Roman" w:cs="Times New Roman"/>
              </w:rPr>
              <w:t>Nusidėvė</w:t>
            </w:r>
            <w:r w:rsidR="009E5892" w:rsidRPr="00A16D72">
              <w:rPr>
                <w:rFonts w:ascii="Times New Roman" w:hAnsi="Times New Roman" w:cs="Times New Roman"/>
              </w:rPr>
              <w:t>-</w:t>
            </w:r>
            <w:r w:rsidRPr="00A16D72">
              <w:rPr>
                <w:rFonts w:ascii="Times New Roman" w:hAnsi="Times New Roman" w:cs="Times New Roman"/>
              </w:rPr>
              <w:t>jimas</w:t>
            </w:r>
            <w:proofErr w:type="spellEnd"/>
            <w:r w:rsidRPr="00A16D72">
              <w:rPr>
                <w:rFonts w:ascii="Times New Roman" w:hAnsi="Times New Roman" w:cs="Times New Roman"/>
              </w:rPr>
              <w:t>, Eur</w:t>
            </w:r>
          </w:p>
        </w:tc>
        <w:tc>
          <w:tcPr>
            <w:tcW w:w="1383" w:type="dxa"/>
          </w:tcPr>
          <w:p w14:paraId="186FE46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Likutinė vertė, Eur</w:t>
            </w:r>
          </w:p>
          <w:p w14:paraId="1799BFAD"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2021-03-01</w:t>
            </w:r>
          </w:p>
        </w:tc>
      </w:tr>
      <w:tr w:rsidR="00F12115" w:rsidRPr="00A16D72" w14:paraId="13FD384B" w14:textId="77777777" w:rsidTr="009E5892">
        <w:trPr>
          <w:trHeight w:val="1550"/>
        </w:trPr>
        <w:tc>
          <w:tcPr>
            <w:tcW w:w="644" w:type="dxa"/>
          </w:tcPr>
          <w:p w14:paraId="3E229E4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3697" w:type="dxa"/>
          </w:tcPr>
          <w:p w14:paraId="511E10A2"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Mokyklos pastato Biržų r. sav., Kirkilų k., Mokyklos g. 14 (nekilnojamojo daikto kadastrinių matavimų byloje Nr. 36/2571 pastatas plane pažymėtas 1C1p, unikalus Nr. 3690-0009-4017) I aukšto 218,80 kv. m patalpos (nekilnojamojo daikto kadastrinių matavimų byloje Nr. 36/2571 patalpos pažymėtos Nr. 1-5 (78,70 kv. m), 1-6 (11,47 kv. m), 1-7 (4,67 kv. m), 1-8 (2/3 patalpos – 3,30 kv. m), 1-9 (2/3 patalpos – 2,49 kv. m), 1-10 (2,38 kv. m), 1-11 (10,17 kv. m),  1-12 (30,70 kv. m), 1-13 (30,95 kv. m), 1-14 (31,04 kv. m), 1-15 (2,8 kv. m), 1-16 (2,82 kv. m), 1-17 (7,31 kv. m))</w:t>
            </w:r>
          </w:p>
        </w:tc>
        <w:tc>
          <w:tcPr>
            <w:tcW w:w="1393" w:type="dxa"/>
          </w:tcPr>
          <w:p w14:paraId="09710A18"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01210500A</w:t>
            </w:r>
          </w:p>
        </w:tc>
        <w:tc>
          <w:tcPr>
            <w:tcW w:w="1324" w:type="dxa"/>
          </w:tcPr>
          <w:p w14:paraId="509CFC2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102916,72</w:t>
            </w:r>
          </w:p>
        </w:tc>
        <w:tc>
          <w:tcPr>
            <w:tcW w:w="1265" w:type="dxa"/>
          </w:tcPr>
          <w:p w14:paraId="31816DC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7089,70</w:t>
            </w:r>
          </w:p>
        </w:tc>
        <w:tc>
          <w:tcPr>
            <w:tcW w:w="1383" w:type="dxa"/>
          </w:tcPr>
          <w:p w14:paraId="4D5D6BC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95827,02</w:t>
            </w:r>
          </w:p>
        </w:tc>
      </w:tr>
      <w:tr w:rsidR="00F12115" w:rsidRPr="00A16D72" w14:paraId="0D656EB1" w14:textId="77777777" w:rsidTr="009E5892">
        <w:trPr>
          <w:trHeight w:val="798"/>
        </w:trPr>
        <w:tc>
          <w:tcPr>
            <w:tcW w:w="644" w:type="dxa"/>
          </w:tcPr>
          <w:p w14:paraId="74655E2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w:t>
            </w:r>
          </w:p>
        </w:tc>
        <w:tc>
          <w:tcPr>
            <w:tcW w:w="3697" w:type="dxa"/>
          </w:tcPr>
          <w:p w14:paraId="6FD9CDE4"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 xml:space="preserve">Pavėsinė Biržų r. sav., Kirkilų k., Mokyklos g. 14, unikalus Nr. 4400-3882-1133  plotas – 121,90 kv. m </w:t>
            </w:r>
          </w:p>
        </w:tc>
        <w:tc>
          <w:tcPr>
            <w:tcW w:w="1393" w:type="dxa"/>
          </w:tcPr>
          <w:p w14:paraId="11BC87DC"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01210501A</w:t>
            </w:r>
          </w:p>
        </w:tc>
        <w:tc>
          <w:tcPr>
            <w:tcW w:w="1324" w:type="dxa"/>
          </w:tcPr>
          <w:p w14:paraId="08B4C949"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62722,21</w:t>
            </w:r>
          </w:p>
        </w:tc>
        <w:tc>
          <w:tcPr>
            <w:tcW w:w="1265" w:type="dxa"/>
          </w:tcPr>
          <w:p w14:paraId="1A9A9824"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21546,62</w:t>
            </w:r>
          </w:p>
        </w:tc>
        <w:tc>
          <w:tcPr>
            <w:tcW w:w="1383" w:type="dxa"/>
          </w:tcPr>
          <w:p w14:paraId="37CB4D6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41175,59</w:t>
            </w:r>
          </w:p>
        </w:tc>
      </w:tr>
      <w:tr w:rsidR="00F12115" w:rsidRPr="00A16D72" w14:paraId="45008A38" w14:textId="77777777" w:rsidTr="009E5892">
        <w:trPr>
          <w:trHeight w:val="852"/>
        </w:trPr>
        <w:tc>
          <w:tcPr>
            <w:tcW w:w="644" w:type="dxa"/>
          </w:tcPr>
          <w:p w14:paraId="075442F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3.</w:t>
            </w:r>
          </w:p>
        </w:tc>
        <w:tc>
          <w:tcPr>
            <w:tcW w:w="3697" w:type="dxa"/>
          </w:tcPr>
          <w:p w14:paraId="469995DB"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 xml:space="preserve">Pėsčiųjų takas Biržų r. sav., Kirkilų k., Mokyklos g. 14, plotas – 331,01 kv. m </w:t>
            </w:r>
          </w:p>
        </w:tc>
        <w:tc>
          <w:tcPr>
            <w:tcW w:w="1393" w:type="dxa"/>
          </w:tcPr>
          <w:p w14:paraId="0D16DF22"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01210502A</w:t>
            </w:r>
          </w:p>
        </w:tc>
        <w:tc>
          <w:tcPr>
            <w:tcW w:w="1324" w:type="dxa"/>
          </w:tcPr>
          <w:p w14:paraId="417AD66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17557,42</w:t>
            </w:r>
          </w:p>
        </w:tc>
        <w:tc>
          <w:tcPr>
            <w:tcW w:w="1265" w:type="dxa"/>
          </w:tcPr>
          <w:p w14:paraId="207FBFA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5451,96</w:t>
            </w:r>
          </w:p>
        </w:tc>
        <w:tc>
          <w:tcPr>
            <w:tcW w:w="1383" w:type="dxa"/>
          </w:tcPr>
          <w:p w14:paraId="5FE73C4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12105,46</w:t>
            </w:r>
          </w:p>
        </w:tc>
      </w:tr>
      <w:tr w:rsidR="00F12115" w:rsidRPr="00A16D72" w14:paraId="1B77797D" w14:textId="77777777" w:rsidTr="009E5892">
        <w:trPr>
          <w:trHeight w:val="274"/>
        </w:trPr>
        <w:tc>
          <w:tcPr>
            <w:tcW w:w="644" w:type="dxa"/>
          </w:tcPr>
          <w:p w14:paraId="40C36E0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4.</w:t>
            </w:r>
          </w:p>
        </w:tc>
        <w:tc>
          <w:tcPr>
            <w:tcW w:w="3697" w:type="dxa"/>
          </w:tcPr>
          <w:p w14:paraId="246184D3"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Automobilių stovėjimo aikštelė Biržų r. sav., Kirkilų k., Mokyklos g. 14, plotas – 347,56 kv. m</w:t>
            </w:r>
          </w:p>
        </w:tc>
        <w:tc>
          <w:tcPr>
            <w:tcW w:w="1393" w:type="dxa"/>
          </w:tcPr>
          <w:p w14:paraId="4C314A8C"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01210503A</w:t>
            </w:r>
          </w:p>
        </w:tc>
        <w:tc>
          <w:tcPr>
            <w:tcW w:w="1324" w:type="dxa"/>
          </w:tcPr>
          <w:p w14:paraId="1A05CA0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19499,99</w:t>
            </w:r>
          </w:p>
        </w:tc>
        <w:tc>
          <w:tcPr>
            <w:tcW w:w="1265" w:type="dxa"/>
          </w:tcPr>
          <w:p w14:paraId="6B24615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6406,97</w:t>
            </w:r>
          </w:p>
        </w:tc>
        <w:tc>
          <w:tcPr>
            <w:tcW w:w="1383" w:type="dxa"/>
          </w:tcPr>
          <w:p w14:paraId="6DB6DE3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13093,02</w:t>
            </w:r>
          </w:p>
        </w:tc>
      </w:tr>
      <w:tr w:rsidR="00F12115" w:rsidRPr="00A16D72" w14:paraId="2C9623CA" w14:textId="77777777" w:rsidTr="009E5892">
        <w:trPr>
          <w:trHeight w:val="848"/>
        </w:trPr>
        <w:tc>
          <w:tcPr>
            <w:tcW w:w="644" w:type="dxa"/>
          </w:tcPr>
          <w:p w14:paraId="517C68F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lastRenderedPageBreak/>
              <w:t>6.</w:t>
            </w:r>
          </w:p>
        </w:tc>
        <w:tc>
          <w:tcPr>
            <w:tcW w:w="3697" w:type="dxa"/>
          </w:tcPr>
          <w:p w14:paraId="2CD44458"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 xml:space="preserve">Nuotekų šalinimo tinklai Biržų r. sav., Kirkilų k., Mokyklos g. 14, ilgis – 92,1 m </w:t>
            </w:r>
          </w:p>
        </w:tc>
        <w:tc>
          <w:tcPr>
            <w:tcW w:w="1393" w:type="dxa"/>
          </w:tcPr>
          <w:p w14:paraId="664EB1AB"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01210504A</w:t>
            </w:r>
          </w:p>
        </w:tc>
        <w:tc>
          <w:tcPr>
            <w:tcW w:w="1324" w:type="dxa"/>
          </w:tcPr>
          <w:p w14:paraId="7402D4D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9795,84</w:t>
            </w:r>
          </w:p>
        </w:tc>
        <w:tc>
          <w:tcPr>
            <w:tcW w:w="1265" w:type="dxa"/>
          </w:tcPr>
          <w:p w14:paraId="2BAB651E"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3487,28</w:t>
            </w:r>
          </w:p>
        </w:tc>
        <w:tc>
          <w:tcPr>
            <w:tcW w:w="1383" w:type="dxa"/>
          </w:tcPr>
          <w:p w14:paraId="6952E7DE"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6308,56</w:t>
            </w:r>
          </w:p>
        </w:tc>
      </w:tr>
      <w:tr w:rsidR="00F12115" w:rsidRPr="00A16D72" w14:paraId="673C4713" w14:textId="77777777" w:rsidTr="009E5892">
        <w:trPr>
          <w:trHeight w:val="691"/>
        </w:trPr>
        <w:tc>
          <w:tcPr>
            <w:tcW w:w="644" w:type="dxa"/>
          </w:tcPr>
          <w:p w14:paraId="16E7C4B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7.</w:t>
            </w:r>
          </w:p>
        </w:tc>
        <w:tc>
          <w:tcPr>
            <w:tcW w:w="3697" w:type="dxa"/>
          </w:tcPr>
          <w:p w14:paraId="547178A4"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Vandentiekio tinklai Biržų r. sav., Kirkilų k., Mokyklos g. 14, ilgis – 95,94 m</w:t>
            </w:r>
          </w:p>
          <w:p w14:paraId="202E0A37" w14:textId="77777777" w:rsidR="00F12115" w:rsidRPr="00A16D72" w:rsidRDefault="00F12115" w:rsidP="00F12115">
            <w:pPr>
              <w:rPr>
                <w:rFonts w:ascii="Times New Roman" w:hAnsi="Times New Roman" w:cs="Times New Roman"/>
              </w:rPr>
            </w:pPr>
          </w:p>
        </w:tc>
        <w:tc>
          <w:tcPr>
            <w:tcW w:w="1393" w:type="dxa"/>
          </w:tcPr>
          <w:p w14:paraId="214AA345"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01210505A</w:t>
            </w:r>
          </w:p>
        </w:tc>
        <w:tc>
          <w:tcPr>
            <w:tcW w:w="1324" w:type="dxa"/>
          </w:tcPr>
          <w:p w14:paraId="476645E3"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12244,57</w:t>
            </w:r>
          </w:p>
        </w:tc>
        <w:tc>
          <w:tcPr>
            <w:tcW w:w="1265" w:type="dxa"/>
          </w:tcPr>
          <w:p w14:paraId="3993FBA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4359,12</w:t>
            </w:r>
          </w:p>
        </w:tc>
        <w:tc>
          <w:tcPr>
            <w:tcW w:w="1383" w:type="dxa"/>
          </w:tcPr>
          <w:p w14:paraId="7D2A9FAA"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7885,45</w:t>
            </w:r>
          </w:p>
        </w:tc>
      </w:tr>
      <w:tr w:rsidR="003E14E5" w:rsidRPr="00A16D72" w14:paraId="551EC883" w14:textId="77777777" w:rsidTr="009E5892">
        <w:trPr>
          <w:trHeight w:val="290"/>
        </w:trPr>
        <w:tc>
          <w:tcPr>
            <w:tcW w:w="644" w:type="dxa"/>
          </w:tcPr>
          <w:p w14:paraId="0E7F89BC" w14:textId="77777777" w:rsidR="003E14E5" w:rsidRPr="00A16D72" w:rsidRDefault="003E14E5" w:rsidP="003E14E5">
            <w:pPr>
              <w:jc w:val="center"/>
              <w:rPr>
                <w:rFonts w:ascii="Times New Roman" w:hAnsi="Times New Roman" w:cs="Times New Roman"/>
              </w:rPr>
            </w:pPr>
          </w:p>
        </w:tc>
        <w:tc>
          <w:tcPr>
            <w:tcW w:w="3697" w:type="dxa"/>
          </w:tcPr>
          <w:p w14:paraId="4DD39F01" w14:textId="77777777" w:rsidR="003E14E5" w:rsidRPr="00A16D72" w:rsidRDefault="003E14E5" w:rsidP="003E14E5">
            <w:pPr>
              <w:jc w:val="right"/>
              <w:rPr>
                <w:rFonts w:ascii="Times New Roman" w:hAnsi="Times New Roman" w:cs="Times New Roman"/>
              </w:rPr>
            </w:pPr>
            <w:r w:rsidRPr="00A16D72">
              <w:rPr>
                <w:rFonts w:ascii="Times New Roman" w:hAnsi="Times New Roman" w:cs="Times New Roman"/>
              </w:rPr>
              <w:t>Iš viso</w:t>
            </w:r>
          </w:p>
        </w:tc>
        <w:tc>
          <w:tcPr>
            <w:tcW w:w="1393" w:type="dxa"/>
          </w:tcPr>
          <w:p w14:paraId="4A87BB8F" w14:textId="77777777" w:rsidR="003E14E5" w:rsidRPr="00A16D72" w:rsidRDefault="003E14E5" w:rsidP="003E14E5">
            <w:pPr>
              <w:jc w:val="both"/>
              <w:rPr>
                <w:rFonts w:ascii="Times New Roman" w:hAnsi="Times New Roman" w:cs="Times New Roman"/>
              </w:rPr>
            </w:pPr>
          </w:p>
        </w:tc>
        <w:tc>
          <w:tcPr>
            <w:tcW w:w="1324" w:type="dxa"/>
          </w:tcPr>
          <w:p w14:paraId="543340C1" w14:textId="77777777" w:rsidR="003E14E5" w:rsidRPr="00A16D72" w:rsidRDefault="003E14E5" w:rsidP="003E14E5">
            <w:pPr>
              <w:jc w:val="center"/>
              <w:rPr>
                <w:rFonts w:ascii="Times New Roman" w:hAnsi="Times New Roman" w:cs="Times New Roman"/>
              </w:rPr>
            </w:pPr>
            <w:r w:rsidRPr="00A16D72">
              <w:rPr>
                <w:rFonts w:ascii="Times New Roman" w:hAnsi="Times New Roman" w:cs="Times New Roman"/>
              </w:rPr>
              <w:t>224736,75</w:t>
            </w:r>
          </w:p>
        </w:tc>
        <w:tc>
          <w:tcPr>
            <w:tcW w:w="1265" w:type="dxa"/>
          </w:tcPr>
          <w:p w14:paraId="4D4803DB" w14:textId="77777777" w:rsidR="003E14E5" w:rsidRPr="00A16D72" w:rsidRDefault="003E14E5" w:rsidP="003E14E5">
            <w:pPr>
              <w:jc w:val="center"/>
              <w:rPr>
                <w:rFonts w:ascii="Times New Roman" w:hAnsi="Times New Roman" w:cs="Times New Roman"/>
              </w:rPr>
            </w:pPr>
            <w:r w:rsidRPr="00A16D72">
              <w:rPr>
                <w:rFonts w:ascii="Times New Roman" w:hAnsi="Times New Roman" w:cs="Times New Roman"/>
              </w:rPr>
              <w:t>48341,65</w:t>
            </w:r>
          </w:p>
        </w:tc>
        <w:tc>
          <w:tcPr>
            <w:tcW w:w="1383" w:type="dxa"/>
          </w:tcPr>
          <w:p w14:paraId="5EC8B6EF" w14:textId="77777777" w:rsidR="003E14E5" w:rsidRPr="00A16D72" w:rsidRDefault="003E14E5" w:rsidP="003E14E5">
            <w:pPr>
              <w:jc w:val="center"/>
              <w:rPr>
                <w:rFonts w:ascii="Times New Roman" w:hAnsi="Times New Roman" w:cs="Times New Roman"/>
              </w:rPr>
            </w:pPr>
            <w:r w:rsidRPr="00A16D72">
              <w:rPr>
                <w:rFonts w:ascii="Times New Roman" w:hAnsi="Times New Roman" w:cs="Times New Roman"/>
              </w:rPr>
              <w:t>176395,10</w:t>
            </w:r>
          </w:p>
        </w:tc>
      </w:tr>
    </w:tbl>
    <w:p w14:paraId="18FF33B1" w14:textId="77777777" w:rsidR="00F12115" w:rsidRPr="00A16D72" w:rsidRDefault="00F12115" w:rsidP="00F12115">
      <w:pPr>
        <w:rPr>
          <w:rFonts w:ascii="Times New Roman" w:hAnsi="Times New Roman" w:cs="Times New Roman"/>
        </w:rPr>
      </w:pPr>
    </w:p>
    <w:p w14:paraId="116EC892"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1.1.2. ilgalaikį materialųjį turtą:</w:t>
      </w:r>
    </w:p>
    <w:p w14:paraId="62115683" w14:textId="77777777" w:rsidR="00F12115" w:rsidRPr="00A16D72" w:rsidRDefault="00F12115" w:rsidP="00F12115">
      <w:pPr>
        <w:rPr>
          <w:rFonts w:ascii="Times New Roman" w:hAnsi="Times New Roman" w:cs="Times New Roman"/>
        </w:rPr>
      </w:pP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06"/>
        <w:gridCol w:w="1380"/>
        <w:gridCol w:w="1437"/>
        <w:gridCol w:w="1204"/>
        <w:gridCol w:w="1203"/>
        <w:gridCol w:w="1296"/>
      </w:tblGrid>
      <w:tr w:rsidR="00F12115" w:rsidRPr="00A16D72" w14:paraId="5F200E1B" w14:textId="77777777" w:rsidTr="00F12115">
        <w:trPr>
          <w:trHeight w:val="1134"/>
        </w:trPr>
        <w:tc>
          <w:tcPr>
            <w:tcW w:w="558" w:type="dxa"/>
            <w:shd w:val="clear" w:color="auto" w:fill="auto"/>
            <w:noWrap/>
          </w:tcPr>
          <w:p w14:paraId="4E30D8C0"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Eil.</w:t>
            </w:r>
          </w:p>
          <w:p w14:paraId="42F80C93" w14:textId="77777777" w:rsidR="00F12115" w:rsidRPr="00A16D72" w:rsidRDefault="00F12115" w:rsidP="00F12115">
            <w:pPr>
              <w:rPr>
                <w:rFonts w:ascii="Times New Roman" w:hAnsi="Times New Roman" w:cs="Times New Roman"/>
                <w:b/>
                <w:bCs/>
                <w:color w:val="000000"/>
              </w:rPr>
            </w:pPr>
            <w:r w:rsidRPr="00A16D72">
              <w:rPr>
                <w:rFonts w:ascii="Times New Roman" w:eastAsia="Tahoma" w:hAnsi="Times New Roman" w:cs="Times New Roman"/>
              </w:rPr>
              <w:t>Nr.</w:t>
            </w:r>
          </w:p>
        </w:tc>
        <w:tc>
          <w:tcPr>
            <w:tcW w:w="2606" w:type="dxa"/>
            <w:shd w:val="clear" w:color="auto" w:fill="auto"/>
            <w:noWrap/>
          </w:tcPr>
          <w:p w14:paraId="4107408A" w14:textId="77777777" w:rsidR="00F12115" w:rsidRPr="00A16D72" w:rsidRDefault="00F12115" w:rsidP="00F12115">
            <w:pPr>
              <w:rPr>
                <w:rFonts w:ascii="Times New Roman" w:hAnsi="Times New Roman" w:cs="Times New Roman"/>
                <w:b/>
                <w:bCs/>
                <w:color w:val="000000"/>
              </w:rPr>
            </w:pPr>
            <w:r w:rsidRPr="00A16D72">
              <w:rPr>
                <w:rFonts w:ascii="Times New Roman" w:eastAsia="Tahoma" w:hAnsi="Times New Roman" w:cs="Times New Roman"/>
              </w:rPr>
              <w:t>Ilgalaikio materialiojo turto pavadinimas</w:t>
            </w:r>
          </w:p>
        </w:tc>
        <w:tc>
          <w:tcPr>
            <w:tcW w:w="1380" w:type="dxa"/>
          </w:tcPr>
          <w:p w14:paraId="4E43BF81"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Inventorinis Nr.</w:t>
            </w:r>
          </w:p>
        </w:tc>
        <w:tc>
          <w:tcPr>
            <w:tcW w:w="1437" w:type="dxa"/>
          </w:tcPr>
          <w:p w14:paraId="18169BB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Įsigijimo data</w:t>
            </w:r>
          </w:p>
        </w:tc>
        <w:tc>
          <w:tcPr>
            <w:tcW w:w="1204" w:type="dxa"/>
          </w:tcPr>
          <w:p w14:paraId="3661A6B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Įsigijimo vertė, Eur</w:t>
            </w:r>
          </w:p>
          <w:p w14:paraId="5B46448D" w14:textId="77777777" w:rsidR="00F12115" w:rsidRPr="00A16D72" w:rsidRDefault="00F12115" w:rsidP="00F12115">
            <w:pPr>
              <w:jc w:val="center"/>
              <w:rPr>
                <w:rFonts w:ascii="Times New Roman" w:eastAsia="Tahoma" w:hAnsi="Times New Roman" w:cs="Times New Roman"/>
                <w:b/>
              </w:rPr>
            </w:pPr>
          </w:p>
        </w:tc>
        <w:tc>
          <w:tcPr>
            <w:tcW w:w="1203" w:type="dxa"/>
          </w:tcPr>
          <w:p w14:paraId="31C0AF4A" w14:textId="77777777" w:rsidR="00F12115" w:rsidRPr="00A16D72" w:rsidRDefault="00F12115" w:rsidP="00F12115">
            <w:pPr>
              <w:jc w:val="center"/>
              <w:rPr>
                <w:rFonts w:ascii="Times New Roman" w:eastAsia="Tahoma" w:hAnsi="Times New Roman" w:cs="Times New Roman"/>
              </w:rPr>
            </w:pPr>
            <w:proofErr w:type="spellStart"/>
            <w:r w:rsidRPr="00A16D72">
              <w:rPr>
                <w:rFonts w:ascii="Times New Roman" w:eastAsia="Tahoma" w:hAnsi="Times New Roman" w:cs="Times New Roman"/>
              </w:rPr>
              <w:t>Nusidėvė-jimas</w:t>
            </w:r>
            <w:proofErr w:type="spellEnd"/>
            <w:r w:rsidRPr="00A16D72">
              <w:rPr>
                <w:rFonts w:ascii="Times New Roman" w:eastAsia="Tahoma" w:hAnsi="Times New Roman" w:cs="Times New Roman"/>
              </w:rPr>
              <w:t>, Eur</w:t>
            </w:r>
          </w:p>
        </w:tc>
        <w:tc>
          <w:tcPr>
            <w:tcW w:w="1296" w:type="dxa"/>
          </w:tcPr>
          <w:p w14:paraId="48116A1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Likutinė vertė, Eur</w:t>
            </w:r>
          </w:p>
        </w:tc>
      </w:tr>
      <w:tr w:rsidR="00F12115" w:rsidRPr="00A16D72" w14:paraId="12BDD93C" w14:textId="77777777" w:rsidTr="00F12115">
        <w:trPr>
          <w:trHeight w:val="219"/>
        </w:trPr>
        <w:tc>
          <w:tcPr>
            <w:tcW w:w="558" w:type="dxa"/>
            <w:shd w:val="clear" w:color="auto" w:fill="auto"/>
            <w:noWrap/>
          </w:tcPr>
          <w:p w14:paraId="6BCA1785" w14:textId="77777777" w:rsidR="00F12115" w:rsidRPr="00A16D72" w:rsidRDefault="00F12115" w:rsidP="00F12115">
            <w:pPr>
              <w:ind w:left="-137" w:firstLine="137"/>
              <w:rPr>
                <w:rFonts w:ascii="Times New Roman" w:eastAsia="Tahoma" w:hAnsi="Times New Roman" w:cs="Times New Roman"/>
              </w:rPr>
            </w:pPr>
            <w:r w:rsidRPr="00A16D72">
              <w:rPr>
                <w:rFonts w:ascii="Times New Roman" w:eastAsia="Tahoma" w:hAnsi="Times New Roman" w:cs="Times New Roman"/>
              </w:rPr>
              <w:t>1.</w:t>
            </w:r>
          </w:p>
        </w:tc>
        <w:tc>
          <w:tcPr>
            <w:tcW w:w="2606" w:type="dxa"/>
            <w:shd w:val="clear" w:color="auto" w:fill="auto"/>
            <w:noWrap/>
          </w:tcPr>
          <w:p w14:paraId="42F530DE"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 xml:space="preserve">Virtuvės baldų komplektas </w:t>
            </w:r>
          </w:p>
        </w:tc>
        <w:tc>
          <w:tcPr>
            <w:tcW w:w="1380" w:type="dxa"/>
          </w:tcPr>
          <w:p w14:paraId="53608FA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01600450</w:t>
            </w:r>
          </w:p>
        </w:tc>
        <w:tc>
          <w:tcPr>
            <w:tcW w:w="1437" w:type="dxa"/>
          </w:tcPr>
          <w:p w14:paraId="3A752103"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2015-06-15</w:t>
            </w:r>
          </w:p>
        </w:tc>
        <w:tc>
          <w:tcPr>
            <w:tcW w:w="1204" w:type="dxa"/>
          </w:tcPr>
          <w:p w14:paraId="3A80544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629,20</w:t>
            </w:r>
          </w:p>
        </w:tc>
        <w:tc>
          <w:tcPr>
            <w:tcW w:w="1203" w:type="dxa"/>
          </w:tcPr>
          <w:p w14:paraId="682DAF4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550,54</w:t>
            </w:r>
          </w:p>
        </w:tc>
        <w:tc>
          <w:tcPr>
            <w:tcW w:w="1296" w:type="dxa"/>
          </w:tcPr>
          <w:p w14:paraId="3BAA63A7"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78,66</w:t>
            </w:r>
          </w:p>
        </w:tc>
      </w:tr>
      <w:tr w:rsidR="00F12115" w:rsidRPr="00A16D72" w14:paraId="467079E7" w14:textId="77777777" w:rsidTr="00F12115">
        <w:trPr>
          <w:trHeight w:val="219"/>
        </w:trPr>
        <w:tc>
          <w:tcPr>
            <w:tcW w:w="558" w:type="dxa"/>
            <w:shd w:val="clear" w:color="auto" w:fill="auto"/>
            <w:noWrap/>
          </w:tcPr>
          <w:p w14:paraId="184384ED"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2.</w:t>
            </w:r>
          </w:p>
        </w:tc>
        <w:tc>
          <w:tcPr>
            <w:tcW w:w="2606" w:type="dxa"/>
            <w:shd w:val="clear" w:color="auto" w:fill="auto"/>
            <w:noWrap/>
          </w:tcPr>
          <w:p w14:paraId="714F3F6D"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084135CE"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01210510</w:t>
            </w:r>
          </w:p>
        </w:tc>
        <w:tc>
          <w:tcPr>
            <w:tcW w:w="1437" w:type="dxa"/>
          </w:tcPr>
          <w:p w14:paraId="48B9E76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1EEED31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4B246162"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4DB8D281"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F12115" w:rsidRPr="00A16D72" w14:paraId="6903CA43" w14:textId="77777777" w:rsidTr="00F12115">
        <w:trPr>
          <w:trHeight w:val="219"/>
        </w:trPr>
        <w:tc>
          <w:tcPr>
            <w:tcW w:w="558" w:type="dxa"/>
            <w:shd w:val="clear" w:color="auto" w:fill="auto"/>
            <w:noWrap/>
          </w:tcPr>
          <w:p w14:paraId="640160FE"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3.</w:t>
            </w:r>
          </w:p>
        </w:tc>
        <w:tc>
          <w:tcPr>
            <w:tcW w:w="2606" w:type="dxa"/>
            <w:shd w:val="clear" w:color="auto" w:fill="auto"/>
            <w:noWrap/>
          </w:tcPr>
          <w:p w14:paraId="23F2D474"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35CD3A5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01210511</w:t>
            </w:r>
          </w:p>
        </w:tc>
        <w:tc>
          <w:tcPr>
            <w:tcW w:w="1437" w:type="dxa"/>
          </w:tcPr>
          <w:p w14:paraId="1D44BB8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70DC122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45B1144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35646F0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F12115" w:rsidRPr="00A16D72" w14:paraId="390854E1" w14:textId="77777777" w:rsidTr="00F12115">
        <w:trPr>
          <w:trHeight w:val="219"/>
        </w:trPr>
        <w:tc>
          <w:tcPr>
            <w:tcW w:w="558" w:type="dxa"/>
            <w:shd w:val="clear" w:color="auto" w:fill="auto"/>
            <w:noWrap/>
          </w:tcPr>
          <w:p w14:paraId="51735610"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4.</w:t>
            </w:r>
          </w:p>
        </w:tc>
        <w:tc>
          <w:tcPr>
            <w:tcW w:w="2606" w:type="dxa"/>
            <w:shd w:val="clear" w:color="auto" w:fill="auto"/>
            <w:noWrap/>
          </w:tcPr>
          <w:p w14:paraId="50B988F7"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78C84DC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01210512</w:t>
            </w:r>
          </w:p>
        </w:tc>
        <w:tc>
          <w:tcPr>
            <w:tcW w:w="1437" w:type="dxa"/>
          </w:tcPr>
          <w:p w14:paraId="375DF57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2A9F767B"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42911DC2"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542F637B"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F12115" w:rsidRPr="00A16D72" w14:paraId="37767373" w14:textId="77777777" w:rsidTr="00F12115">
        <w:trPr>
          <w:trHeight w:val="841"/>
        </w:trPr>
        <w:tc>
          <w:tcPr>
            <w:tcW w:w="558" w:type="dxa"/>
            <w:shd w:val="clear" w:color="auto" w:fill="auto"/>
            <w:noWrap/>
          </w:tcPr>
          <w:p w14:paraId="0FAD047F"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5.</w:t>
            </w:r>
          </w:p>
        </w:tc>
        <w:tc>
          <w:tcPr>
            <w:tcW w:w="2606" w:type="dxa"/>
            <w:shd w:val="clear" w:color="auto" w:fill="auto"/>
            <w:noWrap/>
          </w:tcPr>
          <w:p w14:paraId="7B923DEC"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345E7302"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01210513</w:t>
            </w:r>
          </w:p>
        </w:tc>
        <w:tc>
          <w:tcPr>
            <w:tcW w:w="1437" w:type="dxa"/>
          </w:tcPr>
          <w:p w14:paraId="266ED956"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594884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2E3C723E"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5FF790A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76E2D2D2" w14:textId="77777777" w:rsidTr="00F12115">
        <w:trPr>
          <w:trHeight w:val="219"/>
        </w:trPr>
        <w:tc>
          <w:tcPr>
            <w:tcW w:w="558" w:type="dxa"/>
            <w:shd w:val="clear" w:color="auto" w:fill="auto"/>
            <w:noWrap/>
          </w:tcPr>
          <w:p w14:paraId="5637CF81"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6.</w:t>
            </w:r>
          </w:p>
        </w:tc>
        <w:tc>
          <w:tcPr>
            <w:tcW w:w="2606" w:type="dxa"/>
            <w:shd w:val="clear" w:color="auto" w:fill="auto"/>
            <w:noWrap/>
          </w:tcPr>
          <w:p w14:paraId="362061B4"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13510811"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01210514</w:t>
            </w:r>
          </w:p>
        </w:tc>
        <w:tc>
          <w:tcPr>
            <w:tcW w:w="1437" w:type="dxa"/>
          </w:tcPr>
          <w:p w14:paraId="26AF273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287FC41E"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48937EA7"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5D6E98A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47EEBB00" w14:textId="77777777" w:rsidTr="00F12115">
        <w:trPr>
          <w:trHeight w:val="219"/>
        </w:trPr>
        <w:tc>
          <w:tcPr>
            <w:tcW w:w="558" w:type="dxa"/>
            <w:shd w:val="clear" w:color="auto" w:fill="auto"/>
            <w:noWrap/>
          </w:tcPr>
          <w:p w14:paraId="76BEBD2B"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7.</w:t>
            </w:r>
          </w:p>
        </w:tc>
        <w:tc>
          <w:tcPr>
            <w:tcW w:w="2606" w:type="dxa"/>
            <w:shd w:val="clear" w:color="auto" w:fill="auto"/>
            <w:noWrap/>
          </w:tcPr>
          <w:p w14:paraId="0E6C16A1"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3ACE9A4"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01210515</w:t>
            </w:r>
          </w:p>
        </w:tc>
        <w:tc>
          <w:tcPr>
            <w:tcW w:w="1437" w:type="dxa"/>
          </w:tcPr>
          <w:p w14:paraId="7B8C1988"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48BC7842"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015E4D9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19D2D2D3"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7F2D7193" w14:textId="77777777" w:rsidTr="00F12115">
        <w:trPr>
          <w:trHeight w:val="219"/>
        </w:trPr>
        <w:tc>
          <w:tcPr>
            <w:tcW w:w="558" w:type="dxa"/>
            <w:shd w:val="clear" w:color="auto" w:fill="auto"/>
            <w:noWrap/>
          </w:tcPr>
          <w:p w14:paraId="2C88C5E2"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8.</w:t>
            </w:r>
          </w:p>
        </w:tc>
        <w:tc>
          <w:tcPr>
            <w:tcW w:w="2606" w:type="dxa"/>
            <w:shd w:val="clear" w:color="auto" w:fill="auto"/>
            <w:noWrap/>
          </w:tcPr>
          <w:p w14:paraId="161C26DA"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510B3211"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01210516</w:t>
            </w:r>
          </w:p>
        </w:tc>
        <w:tc>
          <w:tcPr>
            <w:tcW w:w="1437" w:type="dxa"/>
          </w:tcPr>
          <w:p w14:paraId="358C8AD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6BB7640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7586098E"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32298DB0"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3301FF1F" w14:textId="77777777" w:rsidTr="00F12115">
        <w:trPr>
          <w:trHeight w:val="219"/>
        </w:trPr>
        <w:tc>
          <w:tcPr>
            <w:tcW w:w="558" w:type="dxa"/>
            <w:shd w:val="clear" w:color="auto" w:fill="auto"/>
            <w:noWrap/>
          </w:tcPr>
          <w:p w14:paraId="0D6B100A"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9.</w:t>
            </w:r>
          </w:p>
        </w:tc>
        <w:tc>
          <w:tcPr>
            <w:tcW w:w="2606" w:type="dxa"/>
            <w:shd w:val="clear" w:color="auto" w:fill="auto"/>
            <w:noWrap/>
          </w:tcPr>
          <w:p w14:paraId="5F52F805"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0D01ADFD"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01210517</w:t>
            </w:r>
          </w:p>
        </w:tc>
        <w:tc>
          <w:tcPr>
            <w:tcW w:w="1437" w:type="dxa"/>
          </w:tcPr>
          <w:p w14:paraId="147C720B"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52FCD2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15DD99F3"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7167B7C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73CACF94" w14:textId="77777777" w:rsidTr="00F12115">
        <w:trPr>
          <w:trHeight w:val="219"/>
        </w:trPr>
        <w:tc>
          <w:tcPr>
            <w:tcW w:w="558" w:type="dxa"/>
            <w:shd w:val="clear" w:color="auto" w:fill="auto"/>
            <w:noWrap/>
          </w:tcPr>
          <w:p w14:paraId="6EA51A28"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10.</w:t>
            </w:r>
          </w:p>
        </w:tc>
        <w:tc>
          <w:tcPr>
            <w:tcW w:w="2606" w:type="dxa"/>
            <w:shd w:val="clear" w:color="auto" w:fill="auto"/>
            <w:noWrap/>
          </w:tcPr>
          <w:p w14:paraId="4EE95ED3"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9E7ACE0"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01210518</w:t>
            </w:r>
          </w:p>
        </w:tc>
        <w:tc>
          <w:tcPr>
            <w:tcW w:w="1437" w:type="dxa"/>
          </w:tcPr>
          <w:p w14:paraId="77E0009D"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67846EC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5E9BEB11"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1E95CC4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34D7E20E" w14:textId="77777777" w:rsidTr="00F12115">
        <w:trPr>
          <w:trHeight w:val="219"/>
        </w:trPr>
        <w:tc>
          <w:tcPr>
            <w:tcW w:w="558" w:type="dxa"/>
            <w:shd w:val="clear" w:color="auto" w:fill="auto"/>
            <w:noWrap/>
          </w:tcPr>
          <w:p w14:paraId="468A5069"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11.</w:t>
            </w:r>
          </w:p>
        </w:tc>
        <w:tc>
          <w:tcPr>
            <w:tcW w:w="2606" w:type="dxa"/>
            <w:shd w:val="clear" w:color="auto" w:fill="auto"/>
            <w:noWrap/>
          </w:tcPr>
          <w:p w14:paraId="433B987F"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0561D7F"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01210519</w:t>
            </w:r>
          </w:p>
        </w:tc>
        <w:tc>
          <w:tcPr>
            <w:tcW w:w="1437" w:type="dxa"/>
          </w:tcPr>
          <w:p w14:paraId="62B6776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D0FF507"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3837C70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4EDAA42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49095595" w14:textId="77777777" w:rsidTr="00F12115">
        <w:trPr>
          <w:trHeight w:val="219"/>
        </w:trPr>
        <w:tc>
          <w:tcPr>
            <w:tcW w:w="558" w:type="dxa"/>
            <w:shd w:val="clear" w:color="auto" w:fill="auto"/>
            <w:noWrap/>
          </w:tcPr>
          <w:p w14:paraId="5907F8EB"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12.</w:t>
            </w:r>
          </w:p>
        </w:tc>
        <w:tc>
          <w:tcPr>
            <w:tcW w:w="2606" w:type="dxa"/>
            <w:shd w:val="clear" w:color="auto" w:fill="auto"/>
            <w:noWrap/>
          </w:tcPr>
          <w:p w14:paraId="21E5344D"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71143B25"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01210520</w:t>
            </w:r>
          </w:p>
        </w:tc>
        <w:tc>
          <w:tcPr>
            <w:tcW w:w="1437" w:type="dxa"/>
          </w:tcPr>
          <w:p w14:paraId="302DFE17"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6F7997BD"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26BF104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0ADFDC0B"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73938C0D" w14:textId="77777777" w:rsidTr="00F12115">
        <w:trPr>
          <w:trHeight w:val="219"/>
        </w:trPr>
        <w:tc>
          <w:tcPr>
            <w:tcW w:w="558" w:type="dxa"/>
            <w:shd w:val="clear" w:color="auto" w:fill="auto"/>
            <w:noWrap/>
          </w:tcPr>
          <w:p w14:paraId="062508D4"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13.</w:t>
            </w:r>
          </w:p>
        </w:tc>
        <w:tc>
          <w:tcPr>
            <w:tcW w:w="2606" w:type="dxa"/>
            <w:shd w:val="clear" w:color="auto" w:fill="auto"/>
            <w:noWrap/>
          </w:tcPr>
          <w:p w14:paraId="55D05C5F"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35747A8F"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01210521</w:t>
            </w:r>
          </w:p>
        </w:tc>
        <w:tc>
          <w:tcPr>
            <w:tcW w:w="1437" w:type="dxa"/>
          </w:tcPr>
          <w:p w14:paraId="508E95D1"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91652EA"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3877824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5BCD71C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3E14E5" w:rsidRPr="00A16D72" w14:paraId="0D55C6C2" w14:textId="77777777" w:rsidTr="00B25B8C">
        <w:trPr>
          <w:trHeight w:val="219"/>
        </w:trPr>
        <w:tc>
          <w:tcPr>
            <w:tcW w:w="558" w:type="dxa"/>
            <w:shd w:val="clear" w:color="auto" w:fill="auto"/>
            <w:noWrap/>
          </w:tcPr>
          <w:p w14:paraId="7E70D2F8" w14:textId="77777777" w:rsidR="003E14E5" w:rsidRPr="00A16D72" w:rsidRDefault="003E14E5" w:rsidP="003E14E5">
            <w:pPr>
              <w:rPr>
                <w:rFonts w:ascii="Times New Roman" w:eastAsia="Tahoma" w:hAnsi="Times New Roman" w:cs="Times New Roman"/>
              </w:rPr>
            </w:pPr>
          </w:p>
        </w:tc>
        <w:tc>
          <w:tcPr>
            <w:tcW w:w="2606" w:type="dxa"/>
            <w:shd w:val="clear" w:color="auto" w:fill="auto"/>
            <w:noWrap/>
          </w:tcPr>
          <w:p w14:paraId="495A64DC" w14:textId="77777777" w:rsidR="003E14E5" w:rsidRPr="00A16D72" w:rsidRDefault="003E14E5" w:rsidP="003E14E5">
            <w:pPr>
              <w:jc w:val="right"/>
              <w:rPr>
                <w:rFonts w:ascii="Times New Roman" w:eastAsia="Tahoma" w:hAnsi="Times New Roman" w:cs="Times New Roman"/>
              </w:rPr>
            </w:pPr>
            <w:r w:rsidRPr="00A16D72">
              <w:rPr>
                <w:rFonts w:ascii="Times New Roman" w:eastAsia="Tahoma" w:hAnsi="Times New Roman" w:cs="Times New Roman"/>
              </w:rPr>
              <w:t>Iš viso</w:t>
            </w:r>
          </w:p>
        </w:tc>
        <w:tc>
          <w:tcPr>
            <w:tcW w:w="1380" w:type="dxa"/>
          </w:tcPr>
          <w:p w14:paraId="2BDC3400" w14:textId="77777777" w:rsidR="003E14E5" w:rsidRPr="00A16D72" w:rsidRDefault="003E14E5" w:rsidP="003E14E5">
            <w:pPr>
              <w:jc w:val="center"/>
              <w:rPr>
                <w:rFonts w:ascii="Times New Roman" w:eastAsia="Tahoma" w:hAnsi="Times New Roman" w:cs="Times New Roman"/>
              </w:rPr>
            </w:pPr>
          </w:p>
        </w:tc>
        <w:tc>
          <w:tcPr>
            <w:tcW w:w="1437" w:type="dxa"/>
          </w:tcPr>
          <w:p w14:paraId="39C3A2F1" w14:textId="77777777" w:rsidR="003E14E5" w:rsidRPr="00A16D72" w:rsidRDefault="003E14E5" w:rsidP="003E14E5">
            <w:pPr>
              <w:jc w:val="center"/>
              <w:rPr>
                <w:rFonts w:ascii="Times New Roman" w:eastAsia="Tahoma" w:hAnsi="Times New Roman" w:cs="Times New Roman"/>
              </w:rPr>
            </w:pPr>
          </w:p>
        </w:tc>
        <w:tc>
          <w:tcPr>
            <w:tcW w:w="1204" w:type="dxa"/>
            <w:tcBorders>
              <w:top w:val="nil"/>
              <w:left w:val="nil"/>
              <w:bottom w:val="single" w:sz="8" w:space="0" w:color="auto"/>
              <w:right w:val="single" w:sz="8" w:space="0" w:color="auto"/>
            </w:tcBorders>
            <w:shd w:val="clear" w:color="auto" w:fill="auto"/>
            <w:vAlign w:val="center"/>
          </w:tcPr>
          <w:p w14:paraId="214EC135" w14:textId="77777777" w:rsidR="003E14E5" w:rsidRPr="00A16D72" w:rsidRDefault="003E14E5" w:rsidP="003E14E5">
            <w:pPr>
              <w:jc w:val="center"/>
              <w:rPr>
                <w:rFonts w:ascii="Times New Roman" w:hAnsi="Times New Roman" w:cs="Times New Roman"/>
                <w:color w:val="000000"/>
              </w:rPr>
            </w:pPr>
            <w:r w:rsidRPr="00A16D72">
              <w:rPr>
                <w:rFonts w:ascii="Times New Roman" w:eastAsia="Tahoma" w:hAnsi="Times New Roman" w:cs="Times New Roman"/>
                <w:color w:val="000000"/>
              </w:rPr>
              <w:t>16727,05</w:t>
            </w:r>
          </w:p>
        </w:tc>
        <w:tc>
          <w:tcPr>
            <w:tcW w:w="1203" w:type="dxa"/>
            <w:tcBorders>
              <w:top w:val="nil"/>
              <w:left w:val="nil"/>
              <w:bottom w:val="single" w:sz="8" w:space="0" w:color="auto"/>
              <w:right w:val="single" w:sz="8" w:space="0" w:color="auto"/>
            </w:tcBorders>
            <w:shd w:val="clear" w:color="auto" w:fill="auto"/>
            <w:vAlign w:val="center"/>
          </w:tcPr>
          <w:p w14:paraId="6556D6EF" w14:textId="77777777" w:rsidR="003E14E5" w:rsidRPr="00A16D72" w:rsidRDefault="003E14E5" w:rsidP="003E14E5">
            <w:pPr>
              <w:jc w:val="center"/>
              <w:rPr>
                <w:rFonts w:ascii="Times New Roman" w:hAnsi="Times New Roman" w:cs="Times New Roman"/>
                <w:color w:val="000000"/>
              </w:rPr>
            </w:pPr>
            <w:r w:rsidRPr="00A16D72">
              <w:rPr>
                <w:rFonts w:ascii="Times New Roman" w:eastAsia="Tahoma" w:hAnsi="Times New Roman" w:cs="Times New Roman"/>
                <w:color w:val="000000"/>
              </w:rPr>
              <w:t>6076,90</w:t>
            </w:r>
          </w:p>
        </w:tc>
        <w:tc>
          <w:tcPr>
            <w:tcW w:w="1296" w:type="dxa"/>
            <w:tcBorders>
              <w:top w:val="nil"/>
              <w:left w:val="nil"/>
              <w:bottom w:val="single" w:sz="8" w:space="0" w:color="auto"/>
              <w:right w:val="single" w:sz="8" w:space="0" w:color="auto"/>
            </w:tcBorders>
            <w:shd w:val="clear" w:color="auto" w:fill="auto"/>
            <w:vAlign w:val="center"/>
          </w:tcPr>
          <w:p w14:paraId="4F807001" w14:textId="77777777" w:rsidR="003E14E5" w:rsidRPr="00A16D72" w:rsidRDefault="003E14E5" w:rsidP="003E14E5">
            <w:pPr>
              <w:jc w:val="center"/>
              <w:rPr>
                <w:rFonts w:ascii="Times New Roman" w:hAnsi="Times New Roman" w:cs="Times New Roman"/>
                <w:color w:val="000000"/>
              </w:rPr>
            </w:pPr>
            <w:r w:rsidRPr="00A16D72">
              <w:rPr>
                <w:rFonts w:ascii="Times New Roman" w:eastAsia="Tahoma" w:hAnsi="Times New Roman" w:cs="Times New Roman"/>
                <w:color w:val="000000"/>
              </w:rPr>
              <w:t>10650,15</w:t>
            </w:r>
          </w:p>
        </w:tc>
      </w:tr>
    </w:tbl>
    <w:p w14:paraId="2EB6C5A3"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lastRenderedPageBreak/>
        <w:tab/>
      </w:r>
    </w:p>
    <w:p w14:paraId="34C8CACB"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ab/>
        <w:t>1.1.3. trumpalaikį materialųjį turtą:</w:t>
      </w:r>
    </w:p>
    <w:p w14:paraId="161899A7" w14:textId="77777777" w:rsidR="00F12115" w:rsidRPr="00A16D72" w:rsidRDefault="00F12115" w:rsidP="00F12115">
      <w:pPr>
        <w:rPr>
          <w:rFonts w:ascii="Times New Roman" w:hAnsi="Times New Roman" w:cs="Times New Roman"/>
        </w:rPr>
      </w:pPr>
    </w:p>
    <w:tbl>
      <w:tblPr>
        <w:tblW w:w="971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7"/>
        <w:gridCol w:w="1390"/>
        <w:gridCol w:w="1400"/>
        <w:gridCol w:w="843"/>
        <w:gridCol w:w="1186"/>
        <w:gridCol w:w="1219"/>
      </w:tblGrid>
      <w:tr w:rsidR="00F12115" w:rsidRPr="00A16D72" w14:paraId="5A99C35D"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48CB4F38"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 xml:space="preserve">Eil. Nr. </w:t>
            </w:r>
          </w:p>
        </w:tc>
        <w:tc>
          <w:tcPr>
            <w:tcW w:w="3117" w:type="dxa"/>
            <w:tcBorders>
              <w:top w:val="single" w:sz="4" w:space="0" w:color="auto"/>
              <w:left w:val="single" w:sz="4" w:space="0" w:color="auto"/>
              <w:bottom w:val="single" w:sz="4" w:space="0" w:color="auto"/>
              <w:right w:val="single" w:sz="4" w:space="0" w:color="auto"/>
            </w:tcBorders>
            <w:noWrap/>
          </w:tcPr>
          <w:p w14:paraId="3AAAEFFC"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Trumpalaikio materialiojo turto pavadinimas</w:t>
            </w:r>
          </w:p>
        </w:tc>
        <w:tc>
          <w:tcPr>
            <w:tcW w:w="1390" w:type="dxa"/>
            <w:tcBorders>
              <w:top w:val="single" w:sz="4" w:space="0" w:color="auto"/>
              <w:left w:val="single" w:sz="4" w:space="0" w:color="auto"/>
              <w:bottom w:val="single" w:sz="4" w:space="0" w:color="auto"/>
              <w:right w:val="single" w:sz="4" w:space="0" w:color="auto"/>
            </w:tcBorders>
            <w:noWrap/>
          </w:tcPr>
          <w:p w14:paraId="4AC56BD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Inventorinis Nr.</w:t>
            </w:r>
          </w:p>
        </w:tc>
        <w:tc>
          <w:tcPr>
            <w:tcW w:w="1400" w:type="dxa"/>
            <w:tcBorders>
              <w:top w:val="single" w:sz="4" w:space="0" w:color="auto"/>
              <w:left w:val="single" w:sz="4" w:space="0" w:color="auto"/>
              <w:bottom w:val="single" w:sz="4" w:space="0" w:color="auto"/>
              <w:right w:val="single" w:sz="4" w:space="0" w:color="auto"/>
            </w:tcBorders>
          </w:tcPr>
          <w:p w14:paraId="12C5FF87"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Įsigijimo data</w:t>
            </w:r>
          </w:p>
        </w:tc>
        <w:tc>
          <w:tcPr>
            <w:tcW w:w="843" w:type="dxa"/>
            <w:tcBorders>
              <w:top w:val="single" w:sz="4" w:space="0" w:color="auto"/>
              <w:left w:val="single" w:sz="4" w:space="0" w:color="auto"/>
              <w:bottom w:val="single" w:sz="4" w:space="0" w:color="auto"/>
              <w:right w:val="single" w:sz="4" w:space="0" w:color="auto"/>
            </w:tcBorders>
            <w:noWrap/>
          </w:tcPr>
          <w:p w14:paraId="50E8A64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Kiekis vnt.</w:t>
            </w:r>
          </w:p>
        </w:tc>
        <w:tc>
          <w:tcPr>
            <w:tcW w:w="1186" w:type="dxa"/>
            <w:tcBorders>
              <w:top w:val="single" w:sz="4" w:space="0" w:color="auto"/>
              <w:left w:val="single" w:sz="4" w:space="0" w:color="auto"/>
              <w:bottom w:val="single" w:sz="4" w:space="0" w:color="auto"/>
              <w:right w:val="single" w:sz="4" w:space="0" w:color="auto"/>
            </w:tcBorders>
          </w:tcPr>
          <w:p w14:paraId="083FA92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Kaina, Eur</w:t>
            </w:r>
          </w:p>
        </w:tc>
        <w:tc>
          <w:tcPr>
            <w:tcW w:w="1219" w:type="dxa"/>
            <w:tcBorders>
              <w:top w:val="single" w:sz="4" w:space="0" w:color="auto"/>
              <w:left w:val="single" w:sz="4" w:space="0" w:color="auto"/>
              <w:bottom w:val="single" w:sz="4" w:space="0" w:color="auto"/>
              <w:right w:val="single" w:sz="4" w:space="0" w:color="auto"/>
            </w:tcBorders>
          </w:tcPr>
          <w:p w14:paraId="0D499304"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Įsigijimo vertė, Eur</w:t>
            </w:r>
          </w:p>
        </w:tc>
      </w:tr>
      <w:tr w:rsidR="00F12115" w:rsidRPr="00A16D72" w14:paraId="1304A776"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57E8A87E"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1.</w:t>
            </w:r>
          </w:p>
        </w:tc>
        <w:tc>
          <w:tcPr>
            <w:tcW w:w="3117" w:type="dxa"/>
            <w:tcBorders>
              <w:top w:val="single" w:sz="4" w:space="0" w:color="auto"/>
              <w:left w:val="single" w:sz="4" w:space="0" w:color="auto"/>
              <w:bottom w:val="single" w:sz="4" w:space="0" w:color="auto"/>
              <w:right w:val="single" w:sz="4" w:space="0" w:color="auto"/>
            </w:tcBorders>
            <w:noWrap/>
            <w:hideMark/>
          </w:tcPr>
          <w:p w14:paraId="1394BE38"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Įmontuojama dujinė orkaitė</w:t>
            </w:r>
          </w:p>
        </w:tc>
        <w:tc>
          <w:tcPr>
            <w:tcW w:w="1390" w:type="dxa"/>
            <w:tcBorders>
              <w:top w:val="single" w:sz="4" w:space="0" w:color="auto"/>
              <w:left w:val="single" w:sz="4" w:space="0" w:color="auto"/>
              <w:bottom w:val="single" w:sz="4" w:space="0" w:color="auto"/>
              <w:right w:val="single" w:sz="4" w:space="0" w:color="auto"/>
            </w:tcBorders>
            <w:noWrap/>
            <w:hideMark/>
          </w:tcPr>
          <w:p w14:paraId="4C52390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M07110373</w:t>
            </w:r>
          </w:p>
        </w:tc>
        <w:tc>
          <w:tcPr>
            <w:tcW w:w="1400" w:type="dxa"/>
            <w:tcBorders>
              <w:top w:val="single" w:sz="4" w:space="0" w:color="auto"/>
              <w:left w:val="single" w:sz="4" w:space="0" w:color="auto"/>
              <w:bottom w:val="single" w:sz="4" w:space="0" w:color="auto"/>
              <w:right w:val="single" w:sz="4" w:space="0" w:color="auto"/>
            </w:tcBorders>
          </w:tcPr>
          <w:p w14:paraId="0962440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19D8271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145F9A4F"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343,64</w:t>
            </w:r>
          </w:p>
        </w:tc>
        <w:tc>
          <w:tcPr>
            <w:tcW w:w="1219" w:type="dxa"/>
            <w:tcBorders>
              <w:top w:val="single" w:sz="4" w:space="0" w:color="auto"/>
              <w:left w:val="single" w:sz="4" w:space="0" w:color="auto"/>
              <w:bottom w:val="single" w:sz="4" w:space="0" w:color="auto"/>
              <w:right w:val="single" w:sz="4" w:space="0" w:color="auto"/>
            </w:tcBorders>
          </w:tcPr>
          <w:p w14:paraId="32AF8817"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343,64</w:t>
            </w:r>
          </w:p>
        </w:tc>
      </w:tr>
      <w:tr w:rsidR="00F12115" w:rsidRPr="00A16D72" w14:paraId="4B8A30E8"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349909D3"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2.</w:t>
            </w:r>
          </w:p>
        </w:tc>
        <w:tc>
          <w:tcPr>
            <w:tcW w:w="3117" w:type="dxa"/>
            <w:tcBorders>
              <w:top w:val="single" w:sz="4" w:space="0" w:color="auto"/>
              <w:left w:val="single" w:sz="4" w:space="0" w:color="auto"/>
              <w:bottom w:val="single" w:sz="4" w:space="0" w:color="auto"/>
              <w:right w:val="single" w:sz="4" w:space="0" w:color="auto"/>
            </w:tcBorders>
            <w:noWrap/>
            <w:hideMark/>
          </w:tcPr>
          <w:p w14:paraId="6E1AA0B7"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 xml:space="preserve">Įmontuojama dujinė </w:t>
            </w:r>
            <w:proofErr w:type="spellStart"/>
            <w:r w:rsidRPr="00A16D72">
              <w:rPr>
                <w:rFonts w:ascii="Times New Roman" w:hAnsi="Times New Roman" w:cs="Times New Roman"/>
              </w:rPr>
              <w:t>kaitlentė</w:t>
            </w:r>
            <w:proofErr w:type="spellEnd"/>
          </w:p>
        </w:tc>
        <w:tc>
          <w:tcPr>
            <w:tcW w:w="1390" w:type="dxa"/>
            <w:tcBorders>
              <w:top w:val="single" w:sz="4" w:space="0" w:color="auto"/>
              <w:left w:val="single" w:sz="4" w:space="0" w:color="auto"/>
              <w:bottom w:val="single" w:sz="4" w:space="0" w:color="auto"/>
              <w:right w:val="single" w:sz="4" w:space="0" w:color="auto"/>
            </w:tcBorders>
            <w:noWrap/>
            <w:hideMark/>
          </w:tcPr>
          <w:p w14:paraId="0E948E1C"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M07110374</w:t>
            </w:r>
          </w:p>
        </w:tc>
        <w:tc>
          <w:tcPr>
            <w:tcW w:w="1400" w:type="dxa"/>
            <w:tcBorders>
              <w:top w:val="single" w:sz="4" w:space="0" w:color="auto"/>
              <w:left w:val="single" w:sz="4" w:space="0" w:color="auto"/>
              <w:bottom w:val="single" w:sz="4" w:space="0" w:color="auto"/>
              <w:right w:val="single" w:sz="4" w:space="0" w:color="auto"/>
            </w:tcBorders>
          </w:tcPr>
          <w:p w14:paraId="741C84F0"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0524D0F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70707ACD"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127,05</w:t>
            </w:r>
          </w:p>
        </w:tc>
        <w:tc>
          <w:tcPr>
            <w:tcW w:w="1219" w:type="dxa"/>
            <w:tcBorders>
              <w:top w:val="single" w:sz="4" w:space="0" w:color="auto"/>
              <w:left w:val="single" w:sz="4" w:space="0" w:color="auto"/>
              <w:bottom w:val="single" w:sz="4" w:space="0" w:color="auto"/>
              <w:right w:val="single" w:sz="4" w:space="0" w:color="auto"/>
            </w:tcBorders>
          </w:tcPr>
          <w:p w14:paraId="2623EEB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127,05</w:t>
            </w:r>
          </w:p>
        </w:tc>
      </w:tr>
      <w:tr w:rsidR="00F12115" w:rsidRPr="00A16D72" w14:paraId="21B6216B"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0F831E3C"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3.</w:t>
            </w:r>
          </w:p>
        </w:tc>
        <w:tc>
          <w:tcPr>
            <w:tcW w:w="3117" w:type="dxa"/>
            <w:tcBorders>
              <w:top w:val="single" w:sz="4" w:space="0" w:color="auto"/>
              <w:left w:val="single" w:sz="4" w:space="0" w:color="auto"/>
              <w:bottom w:val="single" w:sz="4" w:space="0" w:color="auto"/>
              <w:right w:val="single" w:sz="4" w:space="0" w:color="auto"/>
            </w:tcBorders>
            <w:noWrap/>
            <w:hideMark/>
          </w:tcPr>
          <w:p w14:paraId="342B9121"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Įmontuojamas gartraukis</w:t>
            </w:r>
          </w:p>
        </w:tc>
        <w:tc>
          <w:tcPr>
            <w:tcW w:w="1390" w:type="dxa"/>
            <w:tcBorders>
              <w:top w:val="single" w:sz="4" w:space="0" w:color="auto"/>
              <w:left w:val="single" w:sz="4" w:space="0" w:color="auto"/>
              <w:bottom w:val="single" w:sz="4" w:space="0" w:color="auto"/>
              <w:right w:val="single" w:sz="4" w:space="0" w:color="auto"/>
            </w:tcBorders>
            <w:noWrap/>
            <w:hideMark/>
          </w:tcPr>
          <w:p w14:paraId="066B74B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M07110375</w:t>
            </w:r>
          </w:p>
        </w:tc>
        <w:tc>
          <w:tcPr>
            <w:tcW w:w="1400" w:type="dxa"/>
            <w:tcBorders>
              <w:top w:val="single" w:sz="4" w:space="0" w:color="auto"/>
              <w:left w:val="single" w:sz="4" w:space="0" w:color="auto"/>
              <w:bottom w:val="single" w:sz="4" w:space="0" w:color="auto"/>
              <w:right w:val="single" w:sz="4" w:space="0" w:color="auto"/>
            </w:tcBorders>
          </w:tcPr>
          <w:p w14:paraId="636915CC"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51762F57"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3E02FC97"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212,96</w:t>
            </w:r>
          </w:p>
        </w:tc>
        <w:tc>
          <w:tcPr>
            <w:tcW w:w="1219" w:type="dxa"/>
            <w:tcBorders>
              <w:top w:val="single" w:sz="4" w:space="0" w:color="auto"/>
              <w:left w:val="single" w:sz="4" w:space="0" w:color="auto"/>
              <w:bottom w:val="single" w:sz="4" w:space="0" w:color="auto"/>
              <w:right w:val="single" w:sz="4" w:space="0" w:color="auto"/>
            </w:tcBorders>
          </w:tcPr>
          <w:p w14:paraId="13A0FA7C"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212,96</w:t>
            </w:r>
          </w:p>
        </w:tc>
      </w:tr>
      <w:tr w:rsidR="00F12115" w:rsidRPr="00A16D72" w14:paraId="5877EBE1"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632CCC74"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4.</w:t>
            </w:r>
          </w:p>
        </w:tc>
        <w:tc>
          <w:tcPr>
            <w:tcW w:w="3117" w:type="dxa"/>
            <w:tcBorders>
              <w:top w:val="single" w:sz="4" w:space="0" w:color="auto"/>
              <w:left w:val="single" w:sz="4" w:space="0" w:color="auto"/>
              <w:bottom w:val="single" w:sz="4" w:space="0" w:color="auto"/>
              <w:right w:val="single" w:sz="4" w:space="0" w:color="auto"/>
            </w:tcBorders>
            <w:noWrap/>
            <w:hideMark/>
          </w:tcPr>
          <w:p w14:paraId="48AC5C07"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Įmontuojama plautuvė</w:t>
            </w:r>
          </w:p>
        </w:tc>
        <w:tc>
          <w:tcPr>
            <w:tcW w:w="1390" w:type="dxa"/>
            <w:tcBorders>
              <w:top w:val="single" w:sz="4" w:space="0" w:color="auto"/>
              <w:left w:val="single" w:sz="4" w:space="0" w:color="auto"/>
              <w:bottom w:val="single" w:sz="4" w:space="0" w:color="auto"/>
              <w:right w:val="single" w:sz="4" w:space="0" w:color="auto"/>
            </w:tcBorders>
            <w:noWrap/>
            <w:hideMark/>
          </w:tcPr>
          <w:p w14:paraId="175342E0"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M07110376</w:t>
            </w:r>
          </w:p>
        </w:tc>
        <w:tc>
          <w:tcPr>
            <w:tcW w:w="1400" w:type="dxa"/>
            <w:tcBorders>
              <w:top w:val="single" w:sz="4" w:space="0" w:color="auto"/>
              <w:left w:val="single" w:sz="4" w:space="0" w:color="auto"/>
              <w:bottom w:val="single" w:sz="4" w:space="0" w:color="auto"/>
              <w:right w:val="single" w:sz="4" w:space="0" w:color="auto"/>
            </w:tcBorders>
          </w:tcPr>
          <w:p w14:paraId="7039460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6040F673"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373B8DB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119,79</w:t>
            </w:r>
          </w:p>
        </w:tc>
        <w:tc>
          <w:tcPr>
            <w:tcW w:w="1219" w:type="dxa"/>
            <w:tcBorders>
              <w:top w:val="single" w:sz="4" w:space="0" w:color="auto"/>
              <w:left w:val="single" w:sz="4" w:space="0" w:color="auto"/>
              <w:bottom w:val="single" w:sz="4" w:space="0" w:color="auto"/>
              <w:right w:val="single" w:sz="4" w:space="0" w:color="auto"/>
            </w:tcBorders>
          </w:tcPr>
          <w:p w14:paraId="02B7991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119,79</w:t>
            </w:r>
          </w:p>
        </w:tc>
      </w:tr>
      <w:tr w:rsidR="00F12115" w:rsidRPr="00A16D72" w14:paraId="6E441E32"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0BA0F441" w14:textId="77777777" w:rsidR="00F12115" w:rsidRPr="00A16D72" w:rsidRDefault="00F12115" w:rsidP="00F12115">
            <w:pPr>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noWrap/>
          </w:tcPr>
          <w:p w14:paraId="38C7201B" w14:textId="77777777" w:rsidR="00F12115" w:rsidRPr="00A16D72" w:rsidRDefault="00F12115" w:rsidP="00F12115">
            <w:pPr>
              <w:jc w:val="right"/>
              <w:rPr>
                <w:rFonts w:ascii="Times New Roman" w:hAnsi="Times New Roman" w:cs="Times New Roman"/>
              </w:rPr>
            </w:pPr>
            <w:r w:rsidRPr="00A16D72">
              <w:rPr>
                <w:rFonts w:ascii="Times New Roman" w:hAnsi="Times New Roman" w:cs="Times New Roman"/>
              </w:rPr>
              <w:t>Iš viso</w:t>
            </w:r>
          </w:p>
        </w:tc>
        <w:tc>
          <w:tcPr>
            <w:tcW w:w="1390" w:type="dxa"/>
            <w:tcBorders>
              <w:top w:val="single" w:sz="4" w:space="0" w:color="auto"/>
              <w:left w:val="single" w:sz="4" w:space="0" w:color="auto"/>
              <w:bottom w:val="single" w:sz="4" w:space="0" w:color="auto"/>
              <w:right w:val="single" w:sz="4" w:space="0" w:color="auto"/>
            </w:tcBorders>
            <w:noWrap/>
          </w:tcPr>
          <w:p w14:paraId="4A277204" w14:textId="77777777" w:rsidR="00F12115" w:rsidRPr="00A16D72" w:rsidRDefault="00F12115" w:rsidP="00F12115">
            <w:pPr>
              <w:jc w:val="cente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14:paraId="664DE4DC" w14:textId="77777777" w:rsidR="00F12115" w:rsidRPr="00A16D72" w:rsidRDefault="00F12115" w:rsidP="00F12115">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noWrap/>
          </w:tcPr>
          <w:p w14:paraId="5551AADB" w14:textId="77777777" w:rsidR="00F12115" w:rsidRPr="00A16D72" w:rsidRDefault="00F12115" w:rsidP="00F1211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tcPr>
          <w:p w14:paraId="391472B8" w14:textId="77777777" w:rsidR="00F12115" w:rsidRPr="00A16D72" w:rsidRDefault="00F12115" w:rsidP="00F12115">
            <w:pPr>
              <w:jc w:val="center"/>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14:paraId="6081CA8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 xml:space="preserve"> </w:t>
            </w:r>
            <w:r w:rsidR="003E14E5" w:rsidRPr="00A16D72">
              <w:rPr>
                <w:rFonts w:ascii="Times New Roman" w:hAnsi="Times New Roman" w:cs="Times New Roman"/>
              </w:rPr>
              <w:t>803,44</w:t>
            </w:r>
          </w:p>
        </w:tc>
      </w:tr>
    </w:tbl>
    <w:p w14:paraId="46474CFD" w14:textId="77777777" w:rsidR="00F12115" w:rsidRPr="00A16D72" w:rsidRDefault="00F12115" w:rsidP="00B56186">
      <w:pPr>
        <w:jc w:val="both"/>
        <w:rPr>
          <w:rFonts w:ascii="Times New Roman" w:hAnsi="Times New Roman" w:cs="Times New Roman"/>
        </w:rPr>
      </w:pPr>
    </w:p>
    <w:p w14:paraId="3861643F" w14:textId="77777777" w:rsidR="00ED70EB" w:rsidRPr="00ED70EB" w:rsidRDefault="00ED70EB" w:rsidP="00ED70EB">
      <w:pPr>
        <w:ind w:firstLine="720"/>
        <w:jc w:val="both"/>
        <w:rPr>
          <w:rFonts w:ascii="Times New Roman" w:hAnsi="Times New Roman" w:cs="Times New Roman"/>
        </w:rPr>
      </w:pPr>
      <w:r w:rsidRPr="00ED70EB">
        <w:rPr>
          <w:rFonts w:ascii="Times New Roman" w:hAnsi="Times New Roman" w:cs="Times New Roman"/>
        </w:rPr>
        <w:t>Nuomotojas ir Nuomininkas patvirtina, kad šio Perdavimo – priėmimo akto pasirašymo dieną Nuomos objekto būklė atitinka Nuomos sutarties sąlygas.</w:t>
      </w:r>
    </w:p>
    <w:p w14:paraId="0B4F92AA" w14:textId="77777777" w:rsidR="00ED70EB" w:rsidRDefault="00ED70EB" w:rsidP="00ED70EB">
      <w:pPr>
        <w:ind w:firstLine="720"/>
        <w:jc w:val="both"/>
        <w:rPr>
          <w:rFonts w:ascii="Times New Roman" w:hAnsi="Times New Roman" w:cs="Times New Roman"/>
        </w:rPr>
      </w:pPr>
      <w:r w:rsidRPr="00ED70EB">
        <w:rPr>
          <w:rFonts w:ascii="Times New Roman" w:hAnsi="Times New Roman" w:cs="Times New Roman"/>
        </w:rPr>
        <w:t xml:space="preserve">Nuomininkas patvirtina, kad jis yra susipažinęs su Nuomos objekto būkle ir priima Nuomos objektą tokios būklės, kokios jis yra šio Perdavimo – priėmimo akto pasirašymo dieną. </w:t>
      </w:r>
    </w:p>
    <w:p w14:paraId="06BA4C11" w14:textId="77777777" w:rsidR="00ED70EB" w:rsidRPr="00ED70EB" w:rsidRDefault="00ED70EB" w:rsidP="00ED70EB">
      <w:pPr>
        <w:ind w:firstLine="720"/>
        <w:jc w:val="both"/>
        <w:rPr>
          <w:rFonts w:ascii="Times New Roman" w:hAnsi="Times New Roman" w:cs="Times New Roman"/>
        </w:rPr>
      </w:pPr>
      <w:r w:rsidRPr="00ED70EB">
        <w:rPr>
          <w:rFonts w:ascii="Times New Roman" w:hAnsi="Times New Roman" w:cs="Times New Roman"/>
        </w:rPr>
        <w:t>Nuomininkas patvirtina, kad neturi jokių priekaištų ir (ar) pretenzijų Nuomotojui, susijusių su Nuomos objekto būkle ir (ar) įrengimu.</w:t>
      </w:r>
    </w:p>
    <w:p w14:paraId="3404E684" w14:textId="77777777" w:rsidR="00ED70EB" w:rsidRPr="00ED70EB" w:rsidRDefault="00ED70EB" w:rsidP="00ED70EB">
      <w:pPr>
        <w:ind w:firstLine="720"/>
        <w:jc w:val="both"/>
        <w:rPr>
          <w:rFonts w:ascii="Times New Roman" w:hAnsi="Times New Roman" w:cs="Times New Roman"/>
        </w:rPr>
      </w:pPr>
      <w:r w:rsidRPr="00ED70EB">
        <w:rPr>
          <w:rFonts w:ascii="Times New Roman" w:hAnsi="Times New Roman" w:cs="Times New Roman"/>
        </w:rPr>
        <w:t xml:space="preserve">Perduodamame Nuomos objekte esančių skaitiklių parodymai šio Perdavimo – priėmimo akto pasirašymo metu yra tokie: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1665"/>
      </w:tblGrid>
      <w:tr w:rsidR="00ED70EB" w:rsidRPr="00ED70EB" w14:paraId="3E25CF8B" w14:textId="77777777" w:rsidTr="008F2AAE">
        <w:tc>
          <w:tcPr>
            <w:tcW w:w="534" w:type="dxa"/>
            <w:shd w:val="clear" w:color="auto" w:fill="auto"/>
          </w:tcPr>
          <w:p w14:paraId="3B0C3497" w14:textId="77777777" w:rsidR="00ED70EB" w:rsidRPr="00ED70EB" w:rsidRDefault="00ED70EB" w:rsidP="00ED70EB">
            <w:pPr>
              <w:numPr>
                <w:ilvl w:val="0"/>
                <w:numId w:val="24"/>
              </w:numPr>
              <w:spacing w:before="67" w:after="67"/>
              <w:ind w:left="199" w:hanging="199"/>
              <w:jc w:val="both"/>
              <w:rPr>
                <w:rFonts w:ascii="Times New Roman" w:hAnsi="Times New Roman" w:cs="Times New Roman"/>
              </w:rPr>
            </w:pPr>
          </w:p>
        </w:tc>
        <w:tc>
          <w:tcPr>
            <w:tcW w:w="7087" w:type="dxa"/>
            <w:shd w:val="clear" w:color="auto" w:fill="auto"/>
          </w:tcPr>
          <w:p w14:paraId="5E4A4824" w14:textId="77777777" w:rsidR="00ED70EB" w:rsidRPr="00ED70EB" w:rsidRDefault="00ED70EB" w:rsidP="00ED70EB">
            <w:pPr>
              <w:spacing w:before="67" w:after="67"/>
              <w:jc w:val="both"/>
              <w:rPr>
                <w:rFonts w:ascii="Times New Roman" w:hAnsi="Times New Roman" w:cs="Times New Roman"/>
              </w:rPr>
            </w:pPr>
            <w:r w:rsidRPr="00ED70EB">
              <w:rPr>
                <w:rFonts w:ascii="Times New Roman" w:hAnsi="Times New Roman" w:cs="Times New Roman"/>
              </w:rPr>
              <w:t xml:space="preserve">Elektros energijos, skaitiklio Nr. </w:t>
            </w:r>
            <w:r w:rsidRPr="00ED70EB">
              <w:rPr>
                <w:rFonts w:ascii="Times New Roman" w:hAnsi="Times New Roman" w:cs="Times New Roman"/>
                <w:color w:val="2B579A"/>
                <w:shd w:val="clear" w:color="auto" w:fill="E6E6E6"/>
              </w:rPr>
              <w:fldChar w:fldCharType="begin">
                <w:ffData>
                  <w:name w:val="Text35"/>
                  <w:enabled/>
                  <w:calcOnExit w:val="0"/>
                  <w:textInput>
                    <w:default w:val="[numeris]"/>
                  </w:textInput>
                </w:ffData>
              </w:fldChar>
            </w:r>
            <w:bookmarkStart w:id="52" w:name="Text35"/>
            <w:r w:rsidRPr="00ED70EB">
              <w:rPr>
                <w:rFonts w:ascii="Times New Roman" w:hAnsi="Times New Roman" w:cs="Times New Roman"/>
              </w:rPr>
              <w:instrText xml:space="preserve"> FORMTEXT </w:instrText>
            </w:r>
            <w:r w:rsidRPr="00ED70EB">
              <w:rPr>
                <w:rFonts w:ascii="Times New Roman" w:hAnsi="Times New Roman" w:cs="Times New Roman"/>
                <w:color w:val="2B579A"/>
                <w:shd w:val="clear" w:color="auto" w:fill="E6E6E6"/>
              </w:rPr>
            </w:r>
            <w:r w:rsidRPr="00ED70EB">
              <w:rPr>
                <w:rFonts w:ascii="Times New Roman" w:hAnsi="Times New Roman" w:cs="Times New Roman"/>
                <w:color w:val="2B579A"/>
                <w:shd w:val="clear" w:color="auto" w:fill="E6E6E6"/>
              </w:rPr>
              <w:fldChar w:fldCharType="separate"/>
            </w:r>
            <w:r w:rsidRPr="00ED70EB">
              <w:rPr>
                <w:rFonts w:ascii="Times New Roman" w:hAnsi="Times New Roman" w:cs="Times New Roman"/>
              </w:rPr>
              <w:t>[numeris]</w:t>
            </w:r>
            <w:r w:rsidRPr="00ED70EB">
              <w:rPr>
                <w:rFonts w:ascii="Times New Roman" w:hAnsi="Times New Roman" w:cs="Times New Roman"/>
                <w:color w:val="2B579A"/>
                <w:shd w:val="clear" w:color="auto" w:fill="E6E6E6"/>
              </w:rPr>
              <w:fldChar w:fldCharType="end"/>
            </w:r>
            <w:bookmarkEnd w:id="52"/>
          </w:p>
        </w:tc>
        <w:tc>
          <w:tcPr>
            <w:tcW w:w="1665" w:type="dxa"/>
            <w:shd w:val="clear" w:color="auto" w:fill="auto"/>
          </w:tcPr>
          <w:p w14:paraId="62BE6B43" w14:textId="77777777" w:rsidR="00ED70EB" w:rsidRPr="00ED70EB" w:rsidRDefault="00ED70EB" w:rsidP="00ED70EB">
            <w:pPr>
              <w:spacing w:before="67" w:after="67"/>
              <w:jc w:val="both"/>
              <w:rPr>
                <w:rFonts w:ascii="Times New Roman" w:hAnsi="Times New Roman" w:cs="Times New Roman"/>
              </w:rPr>
            </w:pPr>
            <w:r w:rsidRPr="00ED70EB">
              <w:rPr>
                <w:rFonts w:ascii="Times New Roman" w:hAnsi="Times New Roman" w:cs="Times New Roman"/>
                <w:color w:val="2B579A"/>
                <w:shd w:val="clear" w:color="auto" w:fill="E6E6E6"/>
              </w:rPr>
              <w:fldChar w:fldCharType="begin">
                <w:ffData>
                  <w:name w:val="Text36"/>
                  <w:enabled/>
                  <w:calcOnExit w:val="0"/>
                  <w:textInput>
                    <w:default w:val="[rodmuo]"/>
                  </w:textInput>
                </w:ffData>
              </w:fldChar>
            </w:r>
            <w:bookmarkStart w:id="53" w:name="Text36"/>
            <w:r w:rsidRPr="00ED70EB">
              <w:rPr>
                <w:rFonts w:ascii="Times New Roman" w:hAnsi="Times New Roman" w:cs="Times New Roman"/>
              </w:rPr>
              <w:instrText xml:space="preserve"> FORMTEXT </w:instrText>
            </w:r>
            <w:r w:rsidRPr="00ED70EB">
              <w:rPr>
                <w:rFonts w:ascii="Times New Roman" w:hAnsi="Times New Roman" w:cs="Times New Roman"/>
                <w:color w:val="2B579A"/>
                <w:shd w:val="clear" w:color="auto" w:fill="E6E6E6"/>
              </w:rPr>
            </w:r>
            <w:r w:rsidRPr="00ED70EB">
              <w:rPr>
                <w:rFonts w:ascii="Times New Roman" w:hAnsi="Times New Roman" w:cs="Times New Roman"/>
                <w:color w:val="2B579A"/>
                <w:shd w:val="clear" w:color="auto" w:fill="E6E6E6"/>
              </w:rPr>
              <w:fldChar w:fldCharType="separate"/>
            </w:r>
            <w:r w:rsidRPr="00ED70EB">
              <w:rPr>
                <w:rFonts w:ascii="Times New Roman" w:hAnsi="Times New Roman" w:cs="Times New Roman"/>
              </w:rPr>
              <w:t>[rodmuo]</w:t>
            </w:r>
            <w:r w:rsidRPr="00ED70EB">
              <w:rPr>
                <w:rFonts w:ascii="Times New Roman" w:hAnsi="Times New Roman" w:cs="Times New Roman"/>
                <w:color w:val="2B579A"/>
                <w:shd w:val="clear" w:color="auto" w:fill="E6E6E6"/>
              </w:rPr>
              <w:fldChar w:fldCharType="end"/>
            </w:r>
            <w:bookmarkEnd w:id="53"/>
          </w:p>
        </w:tc>
      </w:tr>
      <w:tr w:rsidR="00ED70EB" w:rsidRPr="00ED70EB" w14:paraId="211AF924" w14:textId="77777777" w:rsidTr="008F2AAE">
        <w:tc>
          <w:tcPr>
            <w:tcW w:w="534" w:type="dxa"/>
            <w:shd w:val="clear" w:color="auto" w:fill="auto"/>
          </w:tcPr>
          <w:p w14:paraId="4B97D80B" w14:textId="77777777" w:rsidR="00ED70EB" w:rsidRPr="00ED70EB" w:rsidRDefault="00ED70EB" w:rsidP="00ED70EB">
            <w:pPr>
              <w:numPr>
                <w:ilvl w:val="0"/>
                <w:numId w:val="24"/>
              </w:numPr>
              <w:spacing w:before="67" w:after="67"/>
              <w:ind w:left="199" w:hanging="199"/>
              <w:jc w:val="both"/>
              <w:rPr>
                <w:rFonts w:ascii="Times New Roman" w:hAnsi="Times New Roman" w:cs="Times New Roman"/>
              </w:rPr>
            </w:pPr>
          </w:p>
        </w:tc>
        <w:tc>
          <w:tcPr>
            <w:tcW w:w="7087" w:type="dxa"/>
            <w:shd w:val="clear" w:color="auto" w:fill="auto"/>
          </w:tcPr>
          <w:p w14:paraId="1B4801F4" w14:textId="77777777" w:rsidR="00ED70EB" w:rsidRPr="00ED70EB" w:rsidRDefault="00ED70EB" w:rsidP="00ED70EB">
            <w:pPr>
              <w:spacing w:before="67" w:after="67"/>
              <w:jc w:val="both"/>
              <w:rPr>
                <w:rFonts w:ascii="Times New Roman" w:hAnsi="Times New Roman" w:cs="Times New Roman"/>
              </w:rPr>
            </w:pPr>
            <w:r w:rsidRPr="00ED70EB">
              <w:rPr>
                <w:rFonts w:ascii="Times New Roman" w:hAnsi="Times New Roman" w:cs="Times New Roman"/>
              </w:rPr>
              <w:t xml:space="preserve">Šalto vandens sistemos, skaitiklio Nr. </w:t>
            </w:r>
            <w:r w:rsidRPr="00ED70EB">
              <w:rPr>
                <w:rFonts w:ascii="Times New Roman" w:hAnsi="Times New Roman" w:cs="Times New Roman"/>
                <w:color w:val="2B579A"/>
                <w:shd w:val="clear" w:color="auto" w:fill="E6E6E6"/>
              </w:rPr>
              <w:fldChar w:fldCharType="begin">
                <w:ffData>
                  <w:name w:val="Text35"/>
                  <w:enabled/>
                  <w:calcOnExit w:val="0"/>
                  <w:textInput>
                    <w:default w:val="[numeris]"/>
                  </w:textInput>
                </w:ffData>
              </w:fldChar>
            </w:r>
            <w:r w:rsidRPr="00ED70EB">
              <w:rPr>
                <w:rFonts w:ascii="Times New Roman" w:hAnsi="Times New Roman" w:cs="Times New Roman"/>
              </w:rPr>
              <w:instrText xml:space="preserve"> FORMTEXT </w:instrText>
            </w:r>
            <w:r w:rsidRPr="00ED70EB">
              <w:rPr>
                <w:rFonts w:ascii="Times New Roman" w:hAnsi="Times New Roman" w:cs="Times New Roman"/>
                <w:color w:val="2B579A"/>
                <w:shd w:val="clear" w:color="auto" w:fill="E6E6E6"/>
              </w:rPr>
            </w:r>
            <w:r w:rsidRPr="00ED70EB">
              <w:rPr>
                <w:rFonts w:ascii="Times New Roman" w:hAnsi="Times New Roman" w:cs="Times New Roman"/>
                <w:color w:val="2B579A"/>
                <w:shd w:val="clear" w:color="auto" w:fill="E6E6E6"/>
              </w:rPr>
              <w:fldChar w:fldCharType="separate"/>
            </w:r>
            <w:r w:rsidRPr="00ED70EB">
              <w:rPr>
                <w:rFonts w:ascii="Times New Roman" w:hAnsi="Times New Roman" w:cs="Times New Roman"/>
              </w:rPr>
              <w:t>[numeris]</w:t>
            </w:r>
            <w:r w:rsidRPr="00ED70EB">
              <w:rPr>
                <w:rFonts w:ascii="Times New Roman" w:hAnsi="Times New Roman" w:cs="Times New Roman"/>
                <w:color w:val="2B579A"/>
                <w:shd w:val="clear" w:color="auto" w:fill="E6E6E6"/>
              </w:rPr>
              <w:fldChar w:fldCharType="end"/>
            </w:r>
          </w:p>
        </w:tc>
        <w:tc>
          <w:tcPr>
            <w:tcW w:w="1665" w:type="dxa"/>
            <w:shd w:val="clear" w:color="auto" w:fill="auto"/>
          </w:tcPr>
          <w:p w14:paraId="347FACF5" w14:textId="77777777" w:rsidR="00ED70EB" w:rsidRPr="00ED70EB" w:rsidRDefault="00ED70EB" w:rsidP="00ED70EB">
            <w:pPr>
              <w:spacing w:before="67" w:after="67"/>
              <w:jc w:val="both"/>
              <w:rPr>
                <w:rFonts w:ascii="Times New Roman" w:hAnsi="Times New Roman" w:cs="Times New Roman"/>
              </w:rPr>
            </w:pPr>
            <w:r w:rsidRPr="00ED70EB">
              <w:rPr>
                <w:rFonts w:ascii="Times New Roman" w:hAnsi="Times New Roman" w:cs="Times New Roman"/>
                <w:color w:val="2B579A"/>
                <w:shd w:val="clear" w:color="auto" w:fill="E6E6E6"/>
              </w:rPr>
              <w:fldChar w:fldCharType="begin">
                <w:ffData>
                  <w:name w:val="Text36"/>
                  <w:enabled/>
                  <w:calcOnExit w:val="0"/>
                  <w:textInput>
                    <w:default w:val="[rodmuo]"/>
                  </w:textInput>
                </w:ffData>
              </w:fldChar>
            </w:r>
            <w:r w:rsidRPr="00ED70EB">
              <w:rPr>
                <w:rFonts w:ascii="Times New Roman" w:hAnsi="Times New Roman" w:cs="Times New Roman"/>
              </w:rPr>
              <w:instrText xml:space="preserve"> FORMTEXT </w:instrText>
            </w:r>
            <w:r w:rsidRPr="00ED70EB">
              <w:rPr>
                <w:rFonts w:ascii="Times New Roman" w:hAnsi="Times New Roman" w:cs="Times New Roman"/>
                <w:color w:val="2B579A"/>
                <w:shd w:val="clear" w:color="auto" w:fill="E6E6E6"/>
              </w:rPr>
            </w:r>
            <w:r w:rsidRPr="00ED70EB">
              <w:rPr>
                <w:rFonts w:ascii="Times New Roman" w:hAnsi="Times New Roman" w:cs="Times New Roman"/>
                <w:color w:val="2B579A"/>
                <w:shd w:val="clear" w:color="auto" w:fill="E6E6E6"/>
              </w:rPr>
              <w:fldChar w:fldCharType="separate"/>
            </w:r>
            <w:r w:rsidRPr="00ED70EB">
              <w:rPr>
                <w:rFonts w:ascii="Times New Roman" w:hAnsi="Times New Roman" w:cs="Times New Roman"/>
              </w:rPr>
              <w:t>[rodmuo]</w:t>
            </w:r>
            <w:r w:rsidRPr="00ED70EB">
              <w:rPr>
                <w:rFonts w:ascii="Times New Roman" w:hAnsi="Times New Roman" w:cs="Times New Roman"/>
                <w:color w:val="2B579A"/>
                <w:shd w:val="clear" w:color="auto" w:fill="E6E6E6"/>
              </w:rPr>
              <w:fldChar w:fldCharType="end"/>
            </w:r>
          </w:p>
        </w:tc>
      </w:tr>
    </w:tbl>
    <w:p w14:paraId="22D48E28" w14:textId="77777777" w:rsidR="00ED70EB" w:rsidRPr="00ED70EB" w:rsidRDefault="00ED70EB" w:rsidP="00ED70EB">
      <w:pPr>
        <w:jc w:val="both"/>
        <w:rPr>
          <w:rFonts w:ascii="Times New Roman" w:hAnsi="Times New Roman" w:cs="Times New Roman"/>
        </w:rPr>
      </w:pPr>
    </w:p>
    <w:p w14:paraId="4F5E5139" w14:textId="77777777" w:rsidR="00ED70EB" w:rsidRPr="00ED70EB" w:rsidRDefault="00ED70EB" w:rsidP="00ED70EB">
      <w:pPr>
        <w:jc w:val="both"/>
        <w:rPr>
          <w:rFonts w:ascii="Times New Roman" w:hAnsi="Times New Roman" w:cs="Times New Roman"/>
        </w:rPr>
      </w:pPr>
    </w:p>
    <w:p w14:paraId="705ED67D" w14:textId="77777777" w:rsidR="00ED70EB" w:rsidRDefault="00ED70EB" w:rsidP="00B56186">
      <w:pPr>
        <w:jc w:val="both"/>
        <w:rPr>
          <w:rFonts w:ascii="Times New Roman" w:hAnsi="Times New Roman" w:cs="Times New Roman"/>
        </w:rPr>
      </w:pPr>
    </w:p>
    <w:p w14:paraId="01577100" w14:textId="77777777" w:rsidR="00ED70EB" w:rsidRPr="00A16D72" w:rsidRDefault="00ED70EB" w:rsidP="00B56186">
      <w:pPr>
        <w:jc w:val="both"/>
        <w:rPr>
          <w:rFonts w:ascii="Times New Roman" w:hAnsi="Times New Roman" w:cs="Times New Roman"/>
        </w:rPr>
      </w:pPr>
    </w:p>
    <w:p w14:paraId="1296BC95" w14:textId="77777777" w:rsidR="00B56186" w:rsidRPr="00A16D72" w:rsidRDefault="00B56186" w:rsidP="00B56186">
      <w:pPr>
        <w:jc w:val="both"/>
        <w:rPr>
          <w:rFonts w:ascii="Times New Roman" w:hAnsi="Times New Roman" w:cs="Times New Roman"/>
        </w:rPr>
      </w:pPr>
      <w:r w:rsidRPr="00A16D72">
        <w:rPr>
          <w:rFonts w:ascii="Times New Roman" w:hAnsi="Times New Roman" w:cs="Times New Roman"/>
        </w:rPr>
        <w:t> </w:t>
      </w:r>
    </w:p>
    <w:p w14:paraId="3BCD60B8" w14:textId="77777777" w:rsidR="00B56186" w:rsidRPr="00A16D72" w:rsidRDefault="00B56186" w:rsidP="00B56186">
      <w:pPr>
        <w:jc w:val="both"/>
        <w:rPr>
          <w:rFonts w:ascii="Times New Roman" w:hAnsi="Times New Roman" w:cs="Times New Roman"/>
          <w:b/>
        </w:rPr>
      </w:pPr>
      <w:r w:rsidRPr="00A16D72">
        <w:rPr>
          <w:rFonts w:ascii="Times New Roman" w:hAnsi="Times New Roman" w:cs="Times New Roman"/>
          <w:b/>
        </w:rPr>
        <w:t>Perdavė</w:t>
      </w:r>
    </w:p>
    <w:p w14:paraId="510447D9" w14:textId="77777777" w:rsidR="00B56186" w:rsidRPr="00A16D72" w:rsidRDefault="00B56186" w:rsidP="00B56186">
      <w:pPr>
        <w:ind w:hanging="30"/>
        <w:jc w:val="both"/>
        <w:rPr>
          <w:rFonts w:ascii="Times New Roman" w:hAnsi="Times New Roman" w:cs="Times New Roman"/>
        </w:rPr>
      </w:pPr>
      <w:r w:rsidRPr="00A16D72">
        <w:rPr>
          <w:rFonts w:ascii="Times New Roman" w:hAnsi="Times New Roman" w:cs="Times New Roman"/>
        </w:rPr>
        <w:t xml:space="preserve"> Administracijos direktorius</w:t>
      </w:r>
      <w:r w:rsidRPr="00A16D72">
        <w:rPr>
          <w:rFonts w:ascii="Times New Roman" w:hAnsi="Times New Roman" w:cs="Times New Roman"/>
        </w:rPr>
        <w:tab/>
        <w:t xml:space="preserve">     </w:t>
      </w:r>
      <w:r w:rsidRPr="00A16D72">
        <w:rPr>
          <w:rFonts w:ascii="Times New Roman" w:hAnsi="Times New Roman" w:cs="Times New Roman"/>
        </w:rPr>
        <w:tab/>
      </w:r>
      <w:r w:rsidRPr="00A16D72">
        <w:rPr>
          <w:rFonts w:ascii="Times New Roman" w:hAnsi="Times New Roman" w:cs="Times New Roman"/>
        </w:rPr>
        <w:tab/>
        <w:t>_____________________     .....................................</w:t>
      </w:r>
    </w:p>
    <w:p w14:paraId="2C453FA0" w14:textId="77777777" w:rsidR="00B56186" w:rsidRPr="00A16D72" w:rsidRDefault="00B56186" w:rsidP="00B56186">
      <w:pPr>
        <w:ind w:hanging="30"/>
        <w:jc w:val="both"/>
        <w:rPr>
          <w:rFonts w:ascii="Times New Roman" w:hAnsi="Times New Roman" w:cs="Times New Roman"/>
          <w:i/>
        </w:rPr>
      </w:pPr>
      <w:r w:rsidRPr="00A16D72">
        <w:rPr>
          <w:rFonts w:ascii="Times New Roman" w:hAnsi="Times New Roman" w:cs="Times New Roman"/>
        </w:rPr>
        <w:tab/>
      </w:r>
      <w:r w:rsidRPr="00A16D72">
        <w:rPr>
          <w:rFonts w:ascii="Times New Roman" w:hAnsi="Times New Roman" w:cs="Times New Roman"/>
        </w:rPr>
        <w:tab/>
      </w:r>
      <w:r w:rsidRPr="00A16D72">
        <w:rPr>
          <w:rFonts w:ascii="Times New Roman" w:hAnsi="Times New Roman" w:cs="Times New Roman"/>
        </w:rPr>
        <w:tab/>
      </w:r>
      <w:r w:rsidRPr="00A16D72">
        <w:rPr>
          <w:rFonts w:ascii="Times New Roman" w:hAnsi="Times New Roman" w:cs="Times New Roman"/>
        </w:rPr>
        <w:tab/>
      </w:r>
      <w:r w:rsidRPr="00A16D72">
        <w:rPr>
          <w:rFonts w:ascii="Times New Roman" w:hAnsi="Times New Roman" w:cs="Times New Roman"/>
        </w:rPr>
        <w:tab/>
      </w:r>
    </w:p>
    <w:p w14:paraId="77A6B743" w14:textId="77777777" w:rsidR="00B56186" w:rsidRPr="00A16D72" w:rsidRDefault="00B56186" w:rsidP="00B56186">
      <w:pPr>
        <w:ind w:left="2160" w:firstLine="720"/>
        <w:jc w:val="both"/>
        <w:rPr>
          <w:rFonts w:ascii="Times New Roman" w:hAnsi="Times New Roman" w:cs="Times New Roman"/>
        </w:rPr>
      </w:pPr>
      <w:r w:rsidRPr="00A16D72">
        <w:rPr>
          <w:rFonts w:ascii="Times New Roman" w:hAnsi="Times New Roman" w:cs="Times New Roman"/>
        </w:rPr>
        <w:t xml:space="preserve">  A. V. </w:t>
      </w:r>
    </w:p>
    <w:p w14:paraId="51D172E2" w14:textId="77777777" w:rsidR="00B56186" w:rsidRPr="00A16D72" w:rsidRDefault="00B56186" w:rsidP="00B56186">
      <w:pPr>
        <w:ind w:hanging="30"/>
        <w:jc w:val="both"/>
        <w:rPr>
          <w:rFonts w:ascii="Times New Roman" w:hAnsi="Times New Roman" w:cs="Times New Roman"/>
        </w:rPr>
      </w:pPr>
    </w:p>
    <w:p w14:paraId="6B313785" w14:textId="77777777" w:rsidR="00B56186" w:rsidRPr="00A16D72" w:rsidRDefault="00B56186" w:rsidP="00B56186">
      <w:pPr>
        <w:ind w:hanging="30"/>
        <w:jc w:val="both"/>
        <w:rPr>
          <w:rFonts w:ascii="Times New Roman" w:hAnsi="Times New Roman" w:cs="Times New Roman"/>
        </w:rPr>
      </w:pPr>
    </w:p>
    <w:p w14:paraId="5A2BC6FA" w14:textId="77777777" w:rsidR="00B56186" w:rsidRPr="00A16D72" w:rsidRDefault="00B56186" w:rsidP="00B56186">
      <w:pPr>
        <w:ind w:hanging="30"/>
        <w:jc w:val="both"/>
        <w:rPr>
          <w:rFonts w:ascii="Times New Roman" w:hAnsi="Times New Roman" w:cs="Times New Roman"/>
          <w:b/>
        </w:rPr>
      </w:pPr>
    </w:p>
    <w:p w14:paraId="5C7D40C2" w14:textId="77777777" w:rsidR="00B56186" w:rsidRPr="00A16D72" w:rsidRDefault="00B56186" w:rsidP="00B56186">
      <w:pPr>
        <w:ind w:hanging="30"/>
        <w:jc w:val="both"/>
        <w:rPr>
          <w:rFonts w:ascii="Times New Roman" w:hAnsi="Times New Roman" w:cs="Times New Roman"/>
        </w:rPr>
      </w:pPr>
      <w:r w:rsidRPr="00A16D72">
        <w:rPr>
          <w:rFonts w:ascii="Times New Roman" w:hAnsi="Times New Roman" w:cs="Times New Roman"/>
          <w:b/>
        </w:rPr>
        <w:t xml:space="preserve">Priėmė </w:t>
      </w:r>
      <w:r w:rsidRPr="00A16D72">
        <w:rPr>
          <w:rFonts w:ascii="Times New Roman" w:hAnsi="Times New Roman" w:cs="Times New Roman"/>
          <w:b/>
        </w:rPr>
        <w:tab/>
      </w:r>
      <w:r w:rsidRPr="00A16D72">
        <w:rPr>
          <w:rFonts w:ascii="Times New Roman" w:hAnsi="Times New Roman" w:cs="Times New Roman"/>
          <w:b/>
        </w:rPr>
        <w:tab/>
      </w:r>
      <w:r w:rsidRPr="00A16D72">
        <w:rPr>
          <w:rFonts w:ascii="Times New Roman" w:hAnsi="Times New Roman" w:cs="Times New Roman"/>
          <w:b/>
        </w:rPr>
        <w:tab/>
      </w:r>
      <w:r w:rsidRPr="00A16D72">
        <w:rPr>
          <w:rFonts w:ascii="Times New Roman" w:hAnsi="Times New Roman" w:cs="Times New Roman"/>
          <w:b/>
        </w:rPr>
        <w:tab/>
      </w:r>
      <w:r w:rsidRPr="00A16D72">
        <w:rPr>
          <w:rFonts w:ascii="Times New Roman" w:hAnsi="Times New Roman" w:cs="Times New Roman"/>
          <w:b/>
        </w:rPr>
        <w:tab/>
      </w:r>
      <w:r w:rsidRPr="00A16D72">
        <w:rPr>
          <w:rFonts w:ascii="Times New Roman" w:hAnsi="Times New Roman" w:cs="Times New Roman"/>
        </w:rPr>
        <w:t>_____________________</w:t>
      </w:r>
      <w:r w:rsidRPr="00A16D72">
        <w:rPr>
          <w:rFonts w:ascii="Times New Roman" w:hAnsi="Times New Roman" w:cs="Times New Roman"/>
          <w:b/>
        </w:rPr>
        <w:tab/>
      </w:r>
      <w:r w:rsidRPr="00A16D72">
        <w:rPr>
          <w:rFonts w:ascii="Times New Roman" w:hAnsi="Times New Roman" w:cs="Times New Roman"/>
        </w:rPr>
        <w:t>................................</w:t>
      </w:r>
    </w:p>
    <w:p w14:paraId="4C2A2772" w14:textId="77777777" w:rsidR="00B56186" w:rsidRPr="00A16D72" w:rsidRDefault="00B56186" w:rsidP="00B56186">
      <w:pPr>
        <w:tabs>
          <w:tab w:val="left" w:pos="10440"/>
        </w:tabs>
        <w:ind w:hanging="28"/>
        <w:jc w:val="both"/>
        <w:rPr>
          <w:rFonts w:ascii="Times New Roman" w:hAnsi="Times New Roman" w:cs="Times New Roman"/>
        </w:rPr>
      </w:pPr>
      <w:r w:rsidRPr="00A16D72">
        <w:rPr>
          <w:rFonts w:ascii="Times New Roman" w:hAnsi="Times New Roman" w:cs="Times New Roman"/>
        </w:rPr>
        <w:tab/>
      </w:r>
      <w:r w:rsidRPr="00A16D72">
        <w:rPr>
          <w:rFonts w:ascii="Times New Roman" w:hAnsi="Times New Roman" w:cs="Times New Roman"/>
        </w:rPr>
        <w:tab/>
        <w:t xml:space="preserve"> </w:t>
      </w:r>
    </w:p>
    <w:p w14:paraId="08381982" w14:textId="77777777" w:rsidR="00B56186" w:rsidRPr="00A16D72" w:rsidRDefault="00B56186" w:rsidP="00B56186">
      <w:pPr>
        <w:pStyle w:val="Antrat1"/>
        <w:rPr>
          <w:rFonts w:ascii="Times New Roman" w:hAnsi="Times New Roman" w:cs="Times New Roman"/>
          <w:szCs w:val="24"/>
        </w:rPr>
      </w:pPr>
    </w:p>
    <w:p w14:paraId="6B374293" w14:textId="77777777" w:rsidR="00ED46E7" w:rsidRPr="00A16D72" w:rsidRDefault="00ED46E7" w:rsidP="00ED46E7">
      <w:pPr>
        <w:rPr>
          <w:rFonts w:ascii="Times New Roman" w:eastAsia="Tahoma" w:hAnsi="Times New Roman" w:cs="Times New Roman"/>
          <w:lang w:val="pt-BR" w:eastAsia="en-US"/>
        </w:rPr>
      </w:pPr>
    </w:p>
    <w:sectPr w:rsidR="00ED46E7" w:rsidRPr="00A16D72" w:rsidSect="00B5618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2ADB" w14:textId="77777777" w:rsidR="008E2CCD" w:rsidRDefault="008E2CCD">
      <w:r>
        <w:separator/>
      </w:r>
    </w:p>
  </w:endnote>
  <w:endnote w:type="continuationSeparator" w:id="0">
    <w:p w14:paraId="4CD2D136" w14:textId="77777777" w:rsidR="008E2CCD" w:rsidRDefault="008E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norBidi">
    <w:altName w:val="Times New Roman"/>
    <w:panose1 w:val="00000000000000000000"/>
    <w:charset w:val="00"/>
    <w:family w:val="roman"/>
    <w:notTrueType/>
    <w:pitch w:val="default"/>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E8727" w14:textId="77777777" w:rsidR="008E2CCD" w:rsidRDefault="008E2CCD">
      <w:r>
        <w:separator/>
      </w:r>
    </w:p>
  </w:footnote>
  <w:footnote w:type="continuationSeparator" w:id="0">
    <w:p w14:paraId="03031422" w14:textId="77777777" w:rsidR="008E2CCD" w:rsidRDefault="008E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B519" w14:textId="77777777" w:rsidR="006820BA" w:rsidRDefault="006820BA" w:rsidP="006E27E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596E27" w14:textId="77777777" w:rsidR="006820BA" w:rsidRDefault="006820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11A6" w14:textId="77777777" w:rsidR="006820BA" w:rsidRPr="00547D33" w:rsidRDefault="006820BA" w:rsidP="006E27E9">
    <w:pPr>
      <w:pStyle w:val="Antrats"/>
      <w:framePr w:wrap="around" w:vAnchor="text" w:hAnchor="margin" w:xAlign="center" w:y="1"/>
      <w:rPr>
        <w:rStyle w:val="Puslapionumeris"/>
        <w:rFonts w:ascii="Times New Roman" w:hAnsi="Times New Roman" w:cs="Times New Roman"/>
      </w:rPr>
    </w:pPr>
    <w:r w:rsidRPr="00547D33">
      <w:rPr>
        <w:rStyle w:val="Puslapionumeris"/>
        <w:rFonts w:ascii="Times New Roman" w:hAnsi="Times New Roman" w:cs="Times New Roman"/>
      </w:rPr>
      <w:fldChar w:fldCharType="begin"/>
    </w:r>
    <w:r w:rsidRPr="00547D33">
      <w:rPr>
        <w:rStyle w:val="Puslapionumeris"/>
        <w:rFonts w:ascii="Times New Roman" w:hAnsi="Times New Roman" w:cs="Times New Roman"/>
      </w:rPr>
      <w:instrText xml:space="preserve">PAGE  </w:instrText>
    </w:r>
    <w:r w:rsidRPr="00547D33">
      <w:rPr>
        <w:rStyle w:val="Puslapionumeris"/>
        <w:rFonts w:ascii="Times New Roman" w:hAnsi="Times New Roman" w:cs="Times New Roman"/>
      </w:rPr>
      <w:fldChar w:fldCharType="separate"/>
    </w:r>
    <w:r w:rsidR="00AD7079">
      <w:rPr>
        <w:rStyle w:val="Puslapionumeris"/>
        <w:rFonts w:ascii="Times New Roman" w:hAnsi="Times New Roman" w:cs="Times New Roman"/>
        <w:noProof/>
      </w:rPr>
      <w:t>2</w:t>
    </w:r>
    <w:r w:rsidRPr="00547D33">
      <w:rPr>
        <w:rStyle w:val="Puslapionumeris"/>
        <w:rFonts w:ascii="Times New Roman" w:hAnsi="Times New Roman" w:cs="Times New Roman"/>
      </w:rPr>
      <w:fldChar w:fldCharType="end"/>
    </w:r>
  </w:p>
  <w:p w14:paraId="6D2CF3F4" w14:textId="77777777" w:rsidR="006820BA" w:rsidRDefault="006820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154E" w14:textId="77777777" w:rsidR="006820BA" w:rsidRDefault="006820BA" w:rsidP="00F12115">
    <w:pPr>
      <w:pStyle w:val="Antrats"/>
      <w:framePr w:wrap="around" w:vAnchor="text" w:hAnchor="margin" w:xAlign="center" w:y="1"/>
      <w:rPr>
        <w:rStyle w:val="Puslapionumeris"/>
        <w:rFonts w:eastAsia="Tahoma"/>
      </w:rPr>
    </w:pPr>
    <w:r>
      <w:rPr>
        <w:rStyle w:val="Puslapionumeris"/>
        <w:rFonts w:eastAsia="Tahoma"/>
      </w:rPr>
      <w:fldChar w:fldCharType="begin"/>
    </w:r>
    <w:r>
      <w:rPr>
        <w:rStyle w:val="Puslapionumeris"/>
        <w:rFonts w:eastAsia="Tahoma"/>
      </w:rPr>
      <w:instrText xml:space="preserve">PAGE  </w:instrText>
    </w:r>
    <w:r>
      <w:rPr>
        <w:rStyle w:val="Puslapionumeris"/>
        <w:rFonts w:eastAsia="Tahoma"/>
      </w:rPr>
      <w:fldChar w:fldCharType="end"/>
    </w:r>
  </w:p>
  <w:p w14:paraId="001E19F2" w14:textId="77777777" w:rsidR="006820BA" w:rsidRDefault="006820B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895B" w14:textId="77777777" w:rsidR="006820BA" w:rsidRDefault="006820BA">
    <w:pPr>
      <w:pStyle w:val="Antrats"/>
      <w:jc w:val="center"/>
    </w:pPr>
    <w:r>
      <w:fldChar w:fldCharType="begin"/>
    </w:r>
    <w:r>
      <w:instrText>PAGE   \* MERGEFORMAT</w:instrText>
    </w:r>
    <w:r>
      <w:fldChar w:fldCharType="separate"/>
    </w:r>
    <w:r w:rsidR="00AD7079">
      <w:rPr>
        <w:noProof/>
      </w:rPr>
      <w:t>3</w:t>
    </w:r>
    <w:r>
      <w:fldChar w:fldCharType="end"/>
    </w:r>
  </w:p>
  <w:p w14:paraId="24063B3B" w14:textId="77777777" w:rsidR="006820BA" w:rsidRDefault="006820B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4832" w14:textId="77777777" w:rsidR="006820BA" w:rsidRDefault="006820BA" w:rsidP="00F12115">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7F4"/>
    <w:multiLevelType w:val="multilevel"/>
    <w:tmpl w:val="5CA6A4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color w:val="auto"/>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613117"/>
    <w:multiLevelType w:val="hybridMultilevel"/>
    <w:tmpl w:val="099AACE6"/>
    <w:lvl w:ilvl="0" w:tplc="FFF0528A">
      <w:start w:val="1"/>
      <w:numFmt w:val="upperRoman"/>
      <w:lvlText w:val="%1."/>
      <w:lvlJc w:val="left"/>
      <w:pPr>
        <w:ind w:left="1905" w:hanging="72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2" w15:restartNumberingAfterBreak="0">
    <w:nsid w:val="0BEB7924"/>
    <w:multiLevelType w:val="hybridMultilevel"/>
    <w:tmpl w:val="415485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231FF"/>
    <w:multiLevelType w:val="multilevel"/>
    <w:tmpl w:val="23FAB7DE"/>
    <w:lvl w:ilvl="0">
      <w:start w:val="10"/>
      <w:numFmt w:val="decimal"/>
      <w:lvlText w:val="%1."/>
      <w:lvlJc w:val="left"/>
      <w:pPr>
        <w:tabs>
          <w:tab w:val="num" w:pos="720"/>
        </w:tabs>
        <w:ind w:left="1440" w:hanging="360"/>
      </w:pPr>
      <w:rPr>
        <w:rFonts w:hint="default"/>
      </w:rPr>
    </w:lvl>
    <w:lvl w:ilvl="1">
      <w:start w:val="1"/>
      <w:numFmt w:val="decimal"/>
      <w:isLgl/>
      <w:lvlText w:val="%1.%2."/>
      <w:lvlJc w:val="left"/>
      <w:pPr>
        <w:tabs>
          <w:tab w:val="num" w:pos="381"/>
        </w:tabs>
        <w:ind w:left="1506" w:hanging="405"/>
      </w:pPr>
      <w:rPr>
        <w:rFonts w:hint="default"/>
      </w:rPr>
    </w:lvl>
    <w:lvl w:ilvl="2">
      <w:start w:val="1"/>
      <w:numFmt w:val="decimal"/>
      <w:isLgl/>
      <w:lvlText w:val="%1.%2.%3."/>
      <w:lvlJc w:val="left"/>
      <w:pPr>
        <w:tabs>
          <w:tab w:val="num" w:pos="720"/>
        </w:tabs>
        <w:ind w:left="1800" w:hanging="720"/>
      </w:pPr>
      <w:rPr>
        <w:rFonts w:hint="default"/>
      </w:rPr>
    </w:lvl>
    <w:lvl w:ilvl="3">
      <w:start w:val="1"/>
      <w:numFmt w:val="decimal"/>
      <w:isLgl/>
      <w:lvlText w:val="%1.%2.%3.%4."/>
      <w:lvlJc w:val="left"/>
      <w:pPr>
        <w:tabs>
          <w:tab w:val="num" w:pos="720"/>
        </w:tabs>
        <w:ind w:left="1800" w:hanging="720"/>
      </w:pPr>
      <w:rPr>
        <w:rFonts w:hint="default"/>
      </w:rPr>
    </w:lvl>
    <w:lvl w:ilvl="4">
      <w:start w:val="1"/>
      <w:numFmt w:val="decimal"/>
      <w:isLgl/>
      <w:lvlText w:val="%1.%2.%3.%4.%5."/>
      <w:lvlJc w:val="left"/>
      <w:pPr>
        <w:tabs>
          <w:tab w:val="num" w:pos="720"/>
        </w:tabs>
        <w:ind w:left="2160" w:hanging="1080"/>
      </w:pPr>
      <w:rPr>
        <w:rFonts w:hint="default"/>
      </w:rPr>
    </w:lvl>
    <w:lvl w:ilvl="5">
      <w:start w:val="1"/>
      <w:numFmt w:val="decimal"/>
      <w:isLgl/>
      <w:lvlText w:val="%1.%2.%3.%4.%5.%6."/>
      <w:lvlJc w:val="left"/>
      <w:pPr>
        <w:tabs>
          <w:tab w:val="num" w:pos="720"/>
        </w:tabs>
        <w:ind w:left="2160" w:hanging="1080"/>
      </w:pPr>
      <w:rPr>
        <w:rFonts w:hint="default"/>
      </w:rPr>
    </w:lvl>
    <w:lvl w:ilvl="6">
      <w:start w:val="1"/>
      <w:numFmt w:val="decimal"/>
      <w:isLgl/>
      <w:lvlText w:val="%1.%2.%3.%4.%5.%6.%7."/>
      <w:lvlJc w:val="left"/>
      <w:pPr>
        <w:tabs>
          <w:tab w:val="num" w:pos="720"/>
        </w:tabs>
        <w:ind w:left="2520" w:hanging="1440"/>
      </w:pPr>
      <w:rPr>
        <w:rFonts w:hint="default"/>
      </w:rPr>
    </w:lvl>
    <w:lvl w:ilvl="7">
      <w:start w:val="1"/>
      <w:numFmt w:val="decimal"/>
      <w:isLgl/>
      <w:lvlText w:val="%1.%2.%3.%4.%5.%6.%7.%8."/>
      <w:lvlJc w:val="left"/>
      <w:pPr>
        <w:tabs>
          <w:tab w:val="num" w:pos="720"/>
        </w:tabs>
        <w:ind w:left="2520" w:hanging="1440"/>
      </w:pPr>
      <w:rPr>
        <w:rFonts w:hint="default"/>
      </w:rPr>
    </w:lvl>
    <w:lvl w:ilvl="8">
      <w:start w:val="1"/>
      <w:numFmt w:val="decimal"/>
      <w:isLgl/>
      <w:lvlText w:val="%1.%2.%3.%4.%5.%6.%7.%8.%9."/>
      <w:lvlJc w:val="left"/>
      <w:pPr>
        <w:tabs>
          <w:tab w:val="num" w:pos="720"/>
        </w:tabs>
        <w:ind w:left="2880" w:hanging="1800"/>
      </w:pPr>
      <w:rPr>
        <w:rFonts w:hint="default"/>
      </w:rPr>
    </w:lvl>
  </w:abstractNum>
  <w:abstractNum w:abstractNumId="4" w15:restartNumberingAfterBreak="0">
    <w:nsid w:val="1D5D1DAF"/>
    <w:multiLevelType w:val="multilevel"/>
    <w:tmpl w:val="09A8DB5C"/>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31197"/>
    <w:multiLevelType w:val="hybridMultilevel"/>
    <w:tmpl w:val="FC60A64C"/>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4100A0"/>
    <w:multiLevelType w:val="hybridMultilevel"/>
    <w:tmpl w:val="109EE740"/>
    <w:lvl w:ilvl="0" w:tplc="E34EB7AE">
      <w:start w:val="1"/>
      <w:numFmt w:val="upp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 w15:restartNumberingAfterBreak="0">
    <w:nsid w:val="250E4894"/>
    <w:multiLevelType w:val="hybridMultilevel"/>
    <w:tmpl w:val="18C47C42"/>
    <w:lvl w:ilvl="0" w:tplc="EA3EFCB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15:restartNumberingAfterBreak="0">
    <w:nsid w:val="2A570A98"/>
    <w:multiLevelType w:val="multilevel"/>
    <w:tmpl w:val="C9F2C74E"/>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306E34AF"/>
    <w:multiLevelType w:val="hybridMultilevel"/>
    <w:tmpl w:val="AAC243EC"/>
    <w:lvl w:ilvl="0" w:tplc="3BB4BA56">
      <w:start w:val="39"/>
      <w:numFmt w:val="decimal"/>
      <w:lvlText w:val="%1."/>
      <w:lvlJc w:val="left"/>
      <w:pPr>
        <w:ind w:left="720" w:hanging="360"/>
      </w:pPr>
      <w:rPr>
        <w:rFonts w:hint="default"/>
        <w:i w:val="0"/>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69550D"/>
    <w:multiLevelType w:val="hybridMultilevel"/>
    <w:tmpl w:val="3A10CE10"/>
    <w:lvl w:ilvl="0" w:tplc="50426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9C67EA"/>
    <w:multiLevelType w:val="hybridMultilevel"/>
    <w:tmpl w:val="AB321604"/>
    <w:lvl w:ilvl="0" w:tplc="7A08FC96">
      <w:start w:val="1"/>
      <w:numFmt w:val="decimal"/>
      <w:lvlText w:val="%1."/>
      <w:lvlJc w:val="left"/>
      <w:pPr>
        <w:ind w:left="792" w:hanging="360"/>
      </w:pPr>
      <w:rPr>
        <w:rFonts w:hint="default"/>
      </w:r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abstractNum w:abstractNumId="12" w15:restartNumberingAfterBreak="0">
    <w:nsid w:val="32390226"/>
    <w:multiLevelType w:val="hybridMultilevel"/>
    <w:tmpl w:val="18EC5E5A"/>
    <w:lvl w:ilvl="0" w:tplc="5E5C4644">
      <w:numFmt w:val="bullet"/>
      <w:lvlText w:val="-"/>
      <w:lvlJc w:val="left"/>
      <w:pPr>
        <w:tabs>
          <w:tab w:val="num" w:pos="720"/>
        </w:tabs>
        <w:ind w:left="720" w:hanging="360"/>
      </w:pPr>
      <w:rPr>
        <w:rFonts w:ascii="Arial" w:eastAsia="Arial" w:hAnsi="Arial" w:cs="Arial" w:hint="default"/>
      </w:rPr>
    </w:lvl>
    <w:lvl w:ilvl="1" w:tplc="778476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F8E4FBD4">
      <w:start w:val="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9C151C"/>
    <w:multiLevelType w:val="hybridMultilevel"/>
    <w:tmpl w:val="49D012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B258F5"/>
    <w:multiLevelType w:val="multilevel"/>
    <w:tmpl w:val="76AAC932"/>
    <w:lvl w:ilvl="0">
      <w:start w:val="23"/>
      <w:numFmt w:val="decimal"/>
      <w:lvlText w:val="%1."/>
      <w:lvlJc w:val="left"/>
      <w:pPr>
        <w:tabs>
          <w:tab w:val="num" w:pos="0"/>
        </w:tabs>
        <w:ind w:left="1065" w:hanging="360"/>
      </w:pPr>
      <w:rPr>
        <w:rFonts w:hint="default"/>
        <w:lang w:val="x-none"/>
      </w:rPr>
    </w:lvl>
    <w:lvl w:ilvl="1">
      <w:start w:val="1"/>
      <w:numFmt w:val="decimal"/>
      <w:isLgl/>
      <w:lvlText w:val="%1.%2."/>
      <w:lvlJc w:val="left"/>
      <w:pPr>
        <w:tabs>
          <w:tab w:val="num" w:pos="0"/>
        </w:tabs>
        <w:ind w:left="1185" w:hanging="480"/>
      </w:pPr>
      <w:rPr>
        <w:rFonts w:hint="default"/>
      </w:rPr>
    </w:lvl>
    <w:lvl w:ilvl="2">
      <w:start w:val="1"/>
      <w:numFmt w:val="decimal"/>
      <w:isLgl/>
      <w:lvlText w:val="%1.%2.%3."/>
      <w:lvlJc w:val="left"/>
      <w:pPr>
        <w:tabs>
          <w:tab w:val="num" w:pos="0"/>
        </w:tabs>
        <w:ind w:left="1425" w:hanging="720"/>
      </w:pPr>
      <w:rPr>
        <w:rFonts w:hint="default"/>
      </w:rPr>
    </w:lvl>
    <w:lvl w:ilvl="3">
      <w:start w:val="1"/>
      <w:numFmt w:val="decimal"/>
      <w:isLgl/>
      <w:lvlText w:val="%1.%2.%3.%4."/>
      <w:lvlJc w:val="left"/>
      <w:pPr>
        <w:tabs>
          <w:tab w:val="num" w:pos="0"/>
        </w:tabs>
        <w:ind w:left="1425" w:hanging="720"/>
      </w:pPr>
      <w:rPr>
        <w:rFonts w:hint="default"/>
      </w:rPr>
    </w:lvl>
    <w:lvl w:ilvl="4">
      <w:start w:val="1"/>
      <w:numFmt w:val="decimal"/>
      <w:isLgl/>
      <w:lvlText w:val="%1.%2.%3.%4.%5."/>
      <w:lvlJc w:val="left"/>
      <w:pPr>
        <w:tabs>
          <w:tab w:val="num" w:pos="0"/>
        </w:tabs>
        <w:ind w:left="1785" w:hanging="1080"/>
      </w:pPr>
      <w:rPr>
        <w:rFonts w:hint="default"/>
      </w:rPr>
    </w:lvl>
    <w:lvl w:ilvl="5">
      <w:start w:val="1"/>
      <w:numFmt w:val="decimal"/>
      <w:isLgl/>
      <w:lvlText w:val="%1.%2.%3.%4.%5.%6."/>
      <w:lvlJc w:val="left"/>
      <w:pPr>
        <w:tabs>
          <w:tab w:val="num" w:pos="0"/>
        </w:tabs>
        <w:ind w:left="1785" w:hanging="1080"/>
      </w:pPr>
      <w:rPr>
        <w:rFonts w:hint="default"/>
      </w:rPr>
    </w:lvl>
    <w:lvl w:ilvl="6">
      <w:start w:val="1"/>
      <w:numFmt w:val="decimal"/>
      <w:isLgl/>
      <w:lvlText w:val="%1.%2.%3.%4.%5.%6.%7."/>
      <w:lvlJc w:val="left"/>
      <w:pPr>
        <w:tabs>
          <w:tab w:val="num" w:pos="0"/>
        </w:tabs>
        <w:ind w:left="2145" w:hanging="1440"/>
      </w:pPr>
      <w:rPr>
        <w:rFonts w:hint="default"/>
      </w:rPr>
    </w:lvl>
    <w:lvl w:ilvl="7">
      <w:start w:val="1"/>
      <w:numFmt w:val="decimal"/>
      <w:isLgl/>
      <w:lvlText w:val="%1.%2.%3.%4.%5.%6.%7.%8."/>
      <w:lvlJc w:val="left"/>
      <w:pPr>
        <w:tabs>
          <w:tab w:val="num" w:pos="0"/>
        </w:tabs>
        <w:ind w:left="2145" w:hanging="1440"/>
      </w:pPr>
      <w:rPr>
        <w:rFonts w:hint="default"/>
      </w:rPr>
    </w:lvl>
    <w:lvl w:ilvl="8">
      <w:start w:val="1"/>
      <w:numFmt w:val="decimal"/>
      <w:isLgl/>
      <w:lvlText w:val="%1.%2.%3.%4.%5.%6.%7.%8.%9."/>
      <w:lvlJc w:val="left"/>
      <w:pPr>
        <w:tabs>
          <w:tab w:val="num" w:pos="0"/>
        </w:tabs>
        <w:ind w:left="2505" w:hanging="1800"/>
      </w:pPr>
      <w:rPr>
        <w:rFonts w:hint="default"/>
      </w:rPr>
    </w:lvl>
  </w:abstractNum>
  <w:abstractNum w:abstractNumId="15" w15:restartNumberingAfterBreak="0">
    <w:nsid w:val="393A381E"/>
    <w:multiLevelType w:val="multilevel"/>
    <w:tmpl w:val="8C1444C6"/>
    <w:lvl w:ilvl="0">
      <w:start w:val="13"/>
      <w:numFmt w:val="decimal"/>
      <w:lvlText w:val="%1."/>
      <w:lvlJc w:val="left"/>
      <w:pPr>
        <w:tabs>
          <w:tab w:val="num" w:pos="491"/>
        </w:tabs>
        <w:ind w:left="1211" w:hanging="360"/>
      </w:pPr>
      <w:rPr>
        <w:rFonts w:hint="default"/>
      </w:rPr>
    </w:lvl>
    <w:lvl w:ilvl="1">
      <w:start w:val="1"/>
      <w:numFmt w:val="decimal"/>
      <w:isLgl/>
      <w:lvlText w:val="%1.%2."/>
      <w:lvlJc w:val="left"/>
      <w:pPr>
        <w:tabs>
          <w:tab w:val="num" w:pos="53"/>
        </w:tabs>
        <w:ind w:left="1178" w:hanging="405"/>
      </w:pPr>
      <w:rPr>
        <w:rFonts w:hint="default"/>
      </w:rPr>
    </w:lvl>
    <w:lvl w:ilvl="2">
      <w:start w:val="1"/>
      <w:numFmt w:val="decimal"/>
      <w:isLgl/>
      <w:lvlText w:val="%1.%2.%3."/>
      <w:lvlJc w:val="left"/>
      <w:pPr>
        <w:tabs>
          <w:tab w:val="num" w:pos="53"/>
        </w:tabs>
        <w:ind w:left="1133" w:hanging="720"/>
      </w:pPr>
      <w:rPr>
        <w:rFonts w:hint="default"/>
      </w:rPr>
    </w:lvl>
    <w:lvl w:ilvl="3">
      <w:start w:val="1"/>
      <w:numFmt w:val="decimal"/>
      <w:isLgl/>
      <w:lvlText w:val="%1.%2.%3.%4."/>
      <w:lvlJc w:val="left"/>
      <w:pPr>
        <w:tabs>
          <w:tab w:val="num" w:pos="53"/>
        </w:tabs>
        <w:ind w:left="1133" w:hanging="720"/>
      </w:pPr>
      <w:rPr>
        <w:rFonts w:hint="default"/>
      </w:rPr>
    </w:lvl>
    <w:lvl w:ilvl="4">
      <w:start w:val="1"/>
      <w:numFmt w:val="decimal"/>
      <w:isLgl/>
      <w:lvlText w:val="%1.%2.%3.%4.%5."/>
      <w:lvlJc w:val="left"/>
      <w:pPr>
        <w:tabs>
          <w:tab w:val="num" w:pos="53"/>
        </w:tabs>
        <w:ind w:left="1493" w:hanging="1080"/>
      </w:pPr>
      <w:rPr>
        <w:rFonts w:hint="default"/>
      </w:rPr>
    </w:lvl>
    <w:lvl w:ilvl="5">
      <w:start w:val="1"/>
      <w:numFmt w:val="decimal"/>
      <w:isLgl/>
      <w:lvlText w:val="%1.%2.%3.%4.%5.%6."/>
      <w:lvlJc w:val="left"/>
      <w:pPr>
        <w:tabs>
          <w:tab w:val="num" w:pos="53"/>
        </w:tabs>
        <w:ind w:left="1493" w:hanging="1080"/>
      </w:pPr>
      <w:rPr>
        <w:rFonts w:hint="default"/>
      </w:rPr>
    </w:lvl>
    <w:lvl w:ilvl="6">
      <w:start w:val="1"/>
      <w:numFmt w:val="decimal"/>
      <w:isLgl/>
      <w:lvlText w:val="%1.%2.%3.%4.%5.%6.%7."/>
      <w:lvlJc w:val="left"/>
      <w:pPr>
        <w:tabs>
          <w:tab w:val="num" w:pos="53"/>
        </w:tabs>
        <w:ind w:left="1853" w:hanging="1440"/>
      </w:pPr>
      <w:rPr>
        <w:rFonts w:hint="default"/>
      </w:rPr>
    </w:lvl>
    <w:lvl w:ilvl="7">
      <w:start w:val="1"/>
      <w:numFmt w:val="decimal"/>
      <w:isLgl/>
      <w:lvlText w:val="%1.%2.%3.%4.%5.%6.%7.%8."/>
      <w:lvlJc w:val="left"/>
      <w:pPr>
        <w:tabs>
          <w:tab w:val="num" w:pos="53"/>
        </w:tabs>
        <w:ind w:left="1853" w:hanging="1440"/>
      </w:pPr>
      <w:rPr>
        <w:rFonts w:hint="default"/>
      </w:rPr>
    </w:lvl>
    <w:lvl w:ilvl="8">
      <w:start w:val="1"/>
      <w:numFmt w:val="decimal"/>
      <w:isLgl/>
      <w:lvlText w:val="%1.%2.%3.%4.%5.%6.%7.%8.%9."/>
      <w:lvlJc w:val="left"/>
      <w:pPr>
        <w:tabs>
          <w:tab w:val="num" w:pos="53"/>
        </w:tabs>
        <w:ind w:left="2213" w:hanging="1800"/>
      </w:pPr>
      <w:rPr>
        <w:rFonts w:hint="default"/>
      </w:rPr>
    </w:lvl>
  </w:abstractNum>
  <w:abstractNum w:abstractNumId="16" w15:restartNumberingAfterBreak="0">
    <w:nsid w:val="3EA200CB"/>
    <w:multiLevelType w:val="multilevel"/>
    <w:tmpl w:val="C9F2C74E"/>
    <w:lvl w:ilvl="0">
      <w:start w:val="1"/>
      <w:numFmt w:val="decimal"/>
      <w:lvlText w:val="%1."/>
      <w:lvlJc w:val="left"/>
      <w:pPr>
        <w:ind w:left="502"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492B4A73"/>
    <w:multiLevelType w:val="hybridMultilevel"/>
    <w:tmpl w:val="95A8ED7E"/>
    <w:lvl w:ilvl="0" w:tplc="29B439FA">
      <w:start w:val="1"/>
      <w:numFmt w:val="upperLetter"/>
      <w:lvlText w:val="%1."/>
      <w:lvlJc w:val="left"/>
      <w:pPr>
        <w:ind w:left="378" w:hanging="360"/>
      </w:pPr>
      <w:rPr>
        <w:rFonts w:hint="default"/>
      </w:rPr>
    </w:lvl>
    <w:lvl w:ilvl="1" w:tplc="04270019" w:tentative="1">
      <w:start w:val="1"/>
      <w:numFmt w:val="lowerLetter"/>
      <w:lvlText w:val="%2."/>
      <w:lvlJc w:val="left"/>
      <w:pPr>
        <w:ind w:left="1098" w:hanging="360"/>
      </w:pPr>
    </w:lvl>
    <w:lvl w:ilvl="2" w:tplc="0427001B" w:tentative="1">
      <w:start w:val="1"/>
      <w:numFmt w:val="lowerRoman"/>
      <w:lvlText w:val="%3."/>
      <w:lvlJc w:val="right"/>
      <w:pPr>
        <w:ind w:left="1818" w:hanging="180"/>
      </w:pPr>
    </w:lvl>
    <w:lvl w:ilvl="3" w:tplc="0427000F" w:tentative="1">
      <w:start w:val="1"/>
      <w:numFmt w:val="decimal"/>
      <w:lvlText w:val="%4."/>
      <w:lvlJc w:val="left"/>
      <w:pPr>
        <w:ind w:left="2538" w:hanging="360"/>
      </w:pPr>
    </w:lvl>
    <w:lvl w:ilvl="4" w:tplc="04270019" w:tentative="1">
      <w:start w:val="1"/>
      <w:numFmt w:val="lowerLetter"/>
      <w:lvlText w:val="%5."/>
      <w:lvlJc w:val="left"/>
      <w:pPr>
        <w:ind w:left="3258" w:hanging="360"/>
      </w:pPr>
    </w:lvl>
    <w:lvl w:ilvl="5" w:tplc="0427001B" w:tentative="1">
      <w:start w:val="1"/>
      <w:numFmt w:val="lowerRoman"/>
      <w:lvlText w:val="%6."/>
      <w:lvlJc w:val="right"/>
      <w:pPr>
        <w:ind w:left="3978" w:hanging="180"/>
      </w:pPr>
    </w:lvl>
    <w:lvl w:ilvl="6" w:tplc="0427000F" w:tentative="1">
      <w:start w:val="1"/>
      <w:numFmt w:val="decimal"/>
      <w:lvlText w:val="%7."/>
      <w:lvlJc w:val="left"/>
      <w:pPr>
        <w:ind w:left="4698" w:hanging="360"/>
      </w:pPr>
    </w:lvl>
    <w:lvl w:ilvl="7" w:tplc="04270019" w:tentative="1">
      <w:start w:val="1"/>
      <w:numFmt w:val="lowerLetter"/>
      <w:lvlText w:val="%8."/>
      <w:lvlJc w:val="left"/>
      <w:pPr>
        <w:ind w:left="5418" w:hanging="360"/>
      </w:pPr>
    </w:lvl>
    <w:lvl w:ilvl="8" w:tplc="0427001B" w:tentative="1">
      <w:start w:val="1"/>
      <w:numFmt w:val="lowerRoman"/>
      <w:lvlText w:val="%9."/>
      <w:lvlJc w:val="right"/>
      <w:pPr>
        <w:ind w:left="6138" w:hanging="180"/>
      </w:pPr>
    </w:lvl>
  </w:abstractNum>
  <w:abstractNum w:abstractNumId="18" w15:restartNumberingAfterBreak="0">
    <w:nsid w:val="54341440"/>
    <w:multiLevelType w:val="hybridMultilevel"/>
    <w:tmpl w:val="DEE80880"/>
    <w:lvl w:ilvl="0" w:tplc="9CEA6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D82752"/>
    <w:multiLevelType w:val="hybridMultilevel"/>
    <w:tmpl w:val="17509628"/>
    <w:lvl w:ilvl="0" w:tplc="6E0419E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0" w15:restartNumberingAfterBreak="0">
    <w:nsid w:val="6A8424C5"/>
    <w:multiLevelType w:val="hybridMultilevel"/>
    <w:tmpl w:val="EB9A1808"/>
    <w:lvl w:ilvl="0" w:tplc="836C5D54">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15:restartNumberingAfterBreak="0">
    <w:nsid w:val="6B9167A0"/>
    <w:multiLevelType w:val="hybridMultilevel"/>
    <w:tmpl w:val="D7406AA8"/>
    <w:lvl w:ilvl="0" w:tplc="B434A3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39B5D31"/>
    <w:multiLevelType w:val="multilevel"/>
    <w:tmpl w:val="C9F2C74E"/>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15:restartNumberingAfterBreak="0">
    <w:nsid w:val="7F2632F0"/>
    <w:multiLevelType w:val="hybridMultilevel"/>
    <w:tmpl w:val="292CFDA2"/>
    <w:lvl w:ilvl="0" w:tplc="0419000F">
      <w:start w:val="1"/>
      <w:numFmt w:val="decimal"/>
      <w:lvlText w:val="%1."/>
      <w:lvlJc w:val="left"/>
      <w:pPr>
        <w:tabs>
          <w:tab w:val="num" w:pos="720"/>
        </w:tabs>
        <w:ind w:left="720" w:hanging="360"/>
      </w:pPr>
    </w:lvl>
    <w:lvl w:ilvl="1" w:tplc="CBDC3000">
      <w:start w:val="1"/>
      <w:numFmt w:val="upperRoman"/>
      <w:lvlText w:val="%2."/>
      <w:lvlJc w:val="left"/>
      <w:pPr>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3"/>
  </w:num>
  <w:num w:numId="4">
    <w:abstractNumId w:val="14"/>
  </w:num>
  <w:num w:numId="5">
    <w:abstractNumId w:val="13"/>
  </w:num>
  <w:num w:numId="6">
    <w:abstractNumId w:val="17"/>
  </w:num>
  <w:num w:numId="7">
    <w:abstractNumId w:val="4"/>
  </w:num>
  <w:num w:numId="8">
    <w:abstractNumId w:val="18"/>
  </w:num>
  <w:num w:numId="9">
    <w:abstractNumId w:val="10"/>
  </w:num>
  <w:num w:numId="10">
    <w:abstractNumId w:val="20"/>
  </w:num>
  <w:num w:numId="11">
    <w:abstractNumId w:val="6"/>
  </w:num>
  <w:num w:numId="12">
    <w:abstractNumId w:val="3"/>
  </w:num>
  <w:num w:numId="13">
    <w:abstractNumId w:val="15"/>
  </w:num>
  <w:num w:numId="14">
    <w:abstractNumId w:val="8"/>
  </w:num>
  <w:num w:numId="15">
    <w:abstractNumId w:val="22"/>
  </w:num>
  <w:num w:numId="16">
    <w:abstractNumId w:val="7"/>
  </w:num>
  <w:num w:numId="17">
    <w:abstractNumId w:val="21"/>
  </w:num>
  <w:num w:numId="18">
    <w:abstractNumId w:val="2"/>
  </w:num>
  <w:num w:numId="19">
    <w:abstractNumId w:val="11"/>
  </w:num>
  <w:num w:numId="20">
    <w:abstractNumId w:val="1"/>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E3"/>
    <w:rsid w:val="000030A4"/>
    <w:rsid w:val="0000577F"/>
    <w:rsid w:val="00012127"/>
    <w:rsid w:val="0002286F"/>
    <w:rsid w:val="000249B7"/>
    <w:rsid w:val="0004249E"/>
    <w:rsid w:val="000607F8"/>
    <w:rsid w:val="00065221"/>
    <w:rsid w:val="00070259"/>
    <w:rsid w:val="000801B3"/>
    <w:rsid w:val="00080282"/>
    <w:rsid w:val="00081F5B"/>
    <w:rsid w:val="000A28CF"/>
    <w:rsid w:val="000A4E20"/>
    <w:rsid w:val="000B1091"/>
    <w:rsid w:val="000B3D8E"/>
    <w:rsid w:val="000B71E0"/>
    <w:rsid w:val="000E584C"/>
    <w:rsid w:val="000F067C"/>
    <w:rsid w:val="000F1760"/>
    <w:rsid w:val="000F3363"/>
    <w:rsid w:val="00115117"/>
    <w:rsid w:val="0014057F"/>
    <w:rsid w:val="001410EB"/>
    <w:rsid w:val="00142F08"/>
    <w:rsid w:val="00146F36"/>
    <w:rsid w:val="00154CF6"/>
    <w:rsid w:val="00157564"/>
    <w:rsid w:val="00157A5F"/>
    <w:rsid w:val="00172612"/>
    <w:rsid w:val="001746D7"/>
    <w:rsid w:val="001825FE"/>
    <w:rsid w:val="001936B4"/>
    <w:rsid w:val="00195E2C"/>
    <w:rsid w:val="001B331A"/>
    <w:rsid w:val="001B61C1"/>
    <w:rsid w:val="001B753F"/>
    <w:rsid w:val="001B77FC"/>
    <w:rsid w:val="001D518F"/>
    <w:rsid w:val="001D6EE3"/>
    <w:rsid w:val="001F4779"/>
    <w:rsid w:val="00213027"/>
    <w:rsid w:val="00220527"/>
    <w:rsid w:val="00223DC9"/>
    <w:rsid w:val="002270B7"/>
    <w:rsid w:val="002275D2"/>
    <w:rsid w:val="00235B79"/>
    <w:rsid w:val="002450C6"/>
    <w:rsid w:val="00263602"/>
    <w:rsid w:val="00264500"/>
    <w:rsid w:val="002663C4"/>
    <w:rsid w:val="0027346E"/>
    <w:rsid w:val="0027428F"/>
    <w:rsid w:val="002768B2"/>
    <w:rsid w:val="00296C99"/>
    <w:rsid w:val="002A6C4F"/>
    <w:rsid w:val="002A753E"/>
    <w:rsid w:val="002B00CB"/>
    <w:rsid w:val="002C1432"/>
    <w:rsid w:val="002C28F4"/>
    <w:rsid w:val="002D24C4"/>
    <w:rsid w:val="002D4D7B"/>
    <w:rsid w:val="002E42A9"/>
    <w:rsid w:val="002E78E7"/>
    <w:rsid w:val="002F7570"/>
    <w:rsid w:val="00304AE0"/>
    <w:rsid w:val="00305810"/>
    <w:rsid w:val="00317D38"/>
    <w:rsid w:val="00325EF3"/>
    <w:rsid w:val="00330E22"/>
    <w:rsid w:val="0033217B"/>
    <w:rsid w:val="0033368E"/>
    <w:rsid w:val="0033438E"/>
    <w:rsid w:val="00367324"/>
    <w:rsid w:val="00374184"/>
    <w:rsid w:val="00374589"/>
    <w:rsid w:val="0038058D"/>
    <w:rsid w:val="003A0488"/>
    <w:rsid w:val="003A1F67"/>
    <w:rsid w:val="003A22A7"/>
    <w:rsid w:val="003A3352"/>
    <w:rsid w:val="003A7680"/>
    <w:rsid w:val="003A783C"/>
    <w:rsid w:val="003B75FE"/>
    <w:rsid w:val="003C163D"/>
    <w:rsid w:val="003C1819"/>
    <w:rsid w:val="003C40E6"/>
    <w:rsid w:val="003D5C91"/>
    <w:rsid w:val="003D72E9"/>
    <w:rsid w:val="003E14E5"/>
    <w:rsid w:val="003E433A"/>
    <w:rsid w:val="003F0D57"/>
    <w:rsid w:val="003F4B7B"/>
    <w:rsid w:val="003F581F"/>
    <w:rsid w:val="003F5F86"/>
    <w:rsid w:val="00412885"/>
    <w:rsid w:val="00416AE2"/>
    <w:rsid w:val="00420A33"/>
    <w:rsid w:val="0043165B"/>
    <w:rsid w:val="00433293"/>
    <w:rsid w:val="00447550"/>
    <w:rsid w:val="00486E88"/>
    <w:rsid w:val="004968C9"/>
    <w:rsid w:val="004A61EE"/>
    <w:rsid w:val="004A7D04"/>
    <w:rsid w:val="004C2D49"/>
    <w:rsid w:val="004D1078"/>
    <w:rsid w:val="004D3127"/>
    <w:rsid w:val="004D6A67"/>
    <w:rsid w:val="004E3BE1"/>
    <w:rsid w:val="004F0088"/>
    <w:rsid w:val="004F07EF"/>
    <w:rsid w:val="004F1CAC"/>
    <w:rsid w:val="005028AC"/>
    <w:rsid w:val="005122A4"/>
    <w:rsid w:val="00515CD5"/>
    <w:rsid w:val="00517A7B"/>
    <w:rsid w:val="0053195F"/>
    <w:rsid w:val="005472DB"/>
    <w:rsid w:val="00547D33"/>
    <w:rsid w:val="00557166"/>
    <w:rsid w:val="00557996"/>
    <w:rsid w:val="00561A47"/>
    <w:rsid w:val="00561F0C"/>
    <w:rsid w:val="00563391"/>
    <w:rsid w:val="00571914"/>
    <w:rsid w:val="00575672"/>
    <w:rsid w:val="00576DB5"/>
    <w:rsid w:val="00582963"/>
    <w:rsid w:val="00583588"/>
    <w:rsid w:val="00594FA0"/>
    <w:rsid w:val="00596FD2"/>
    <w:rsid w:val="005A20B1"/>
    <w:rsid w:val="005A4159"/>
    <w:rsid w:val="005A5981"/>
    <w:rsid w:val="005B0255"/>
    <w:rsid w:val="005B2243"/>
    <w:rsid w:val="005B437A"/>
    <w:rsid w:val="005C158B"/>
    <w:rsid w:val="005C1C3B"/>
    <w:rsid w:val="005D2183"/>
    <w:rsid w:val="005E2155"/>
    <w:rsid w:val="005E77DD"/>
    <w:rsid w:val="00616C6A"/>
    <w:rsid w:val="00621F26"/>
    <w:rsid w:val="00626BCB"/>
    <w:rsid w:val="00626EF8"/>
    <w:rsid w:val="0063372A"/>
    <w:rsid w:val="006379A6"/>
    <w:rsid w:val="00653F9C"/>
    <w:rsid w:val="00663E27"/>
    <w:rsid w:val="006732C8"/>
    <w:rsid w:val="006750B8"/>
    <w:rsid w:val="00675AD2"/>
    <w:rsid w:val="006820BA"/>
    <w:rsid w:val="006A46F6"/>
    <w:rsid w:val="006B7B6E"/>
    <w:rsid w:val="006C60B6"/>
    <w:rsid w:val="006E094B"/>
    <w:rsid w:val="006E27E9"/>
    <w:rsid w:val="006E7AFF"/>
    <w:rsid w:val="006F476B"/>
    <w:rsid w:val="00700B05"/>
    <w:rsid w:val="00702149"/>
    <w:rsid w:val="007115E3"/>
    <w:rsid w:val="00713210"/>
    <w:rsid w:val="007178D7"/>
    <w:rsid w:val="00730A44"/>
    <w:rsid w:val="007354AD"/>
    <w:rsid w:val="007359E8"/>
    <w:rsid w:val="00742D8F"/>
    <w:rsid w:val="00743172"/>
    <w:rsid w:val="00750F5F"/>
    <w:rsid w:val="007740A4"/>
    <w:rsid w:val="00776B14"/>
    <w:rsid w:val="00780E3E"/>
    <w:rsid w:val="00785BB3"/>
    <w:rsid w:val="0079075A"/>
    <w:rsid w:val="007921E7"/>
    <w:rsid w:val="00796EAB"/>
    <w:rsid w:val="007A47D7"/>
    <w:rsid w:val="007A5C43"/>
    <w:rsid w:val="007B5E6A"/>
    <w:rsid w:val="007C040A"/>
    <w:rsid w:val="007C65F6"/>
    <w:rsid w:val="007D22A7"/>
    <w:rsid w:val="007D3B94"/>
    <w:rsid w:val="007D4356"/>
    <w:rsid w:val="007D5A71"/>
    <w:rsid w:val="007D6E8A"/>
    <w:rsid w:val="007E0BD9"/>
    <w:rsid w:val="007E17D0"/>
    <w:rsid w:val="007F095D"/>
    <w:rsid w:val="007F1439"/>
    <w:rsid w:val="007F1B39"/>
    <w:rsid w:val="00801DE3"/>
    <w:rsid w:val="00803CF5"/>
    <w:rsid w:val="008141ED"/>
    <w:rsid w:val="00816280"/>
    <w:rsid w:val="008213DC"/>
    <w:rsid w:val="0082462B"/>
    <w:rsid w:val="00827149"/>
    <w:rsid w:val="00844C1C"/>
    <w:rsid w:val="00856CC6"/>
    <w:rsid w:val="008765FB"/>
    <w:rsid w:val="00877993"/>
    <w:rsid w:val="008B0265"/>
    <w:rsid w:val="008B16C4"/>
    <w:rsid w:val="008B67D5"/>
    <w:rsid w:val="008C1746"/>
    <w:rsid w:val="008D72CD"/>
    <w:rsid w:val="008E2CCD"/>
    <w:rsid w:val="008F2AAE"/>
    <w:rsid w:val="008F5C56"/>
    <w:rsid w:val="00904F03"/>
    <w:rsid w:val="00913A40"/>
    <w:rsid w:val="009351E1"/>
    <w:rsid w:val="009511DE"/>
    <w:rsid w:val="00955B6A"/>
    <w:rsid w:val="0096095E"/>
    <w:rsid w:val="009673A1"/>
    <w:rsid w:val="00967B51"/>
    <w:rsid w:val="00967C63"/>
    <w:rsid w:val="00970513"/>
    <w:rsid w:val="009818D3"/>
    <w:rsid w:val="00981B5F"/>
    <w:rsid w:val="00985934"/>
    <w:rsid w:val="00990F82"/>
    <w:rsid w:val="00992528"/>
    <w:rsid w:val="00992E12"/>
    <w:rsid w:val="009932DF"/>
    <w:rsid w:val="00996A8C"/>
    <w:rsid w:val="009B1ADE"/>
    <w:rsid w:val="009B3773"/>
    <w:rsid w:val="009B3B48"/>
    <w:rsid w:val="009B40B7"/>
    <w:rsid w:val="009B40E2"/>
    <w:rsid w:val="009B72F7"/>
    <w:rsid w:val="009C4B9E"/>
    <w:rsid w:val="009E5892"/>
    <w:rsid w:val="009E5DC5"/>
    <w:rsid w:val="009F41C8"/>
    <w:rsid w:val="00A0254D"/>
    <w:rsid w:val="00A13AB7"/>
    <w:rsid w:val="00A16D72"/>
    <w:rsid w:val="00A24FFE"/>
    <w:rsid w:val="00A25A94"/>
    <w:rsid w:val="00A270DF"/>
    <w:rsid w:val="00A33129"/>
    <w:rsid w:val="00A36414"/>
    <w:rsid w:val="00A50A2A"/>
    <w:rsid w:val="00A53831"/>
    <w:rsid w:val="00A55185"/>
    <w:rsid w:val="00A60651"/>
    <w:rsid w:val="00A655CC"/>
    <w:rsid w:val="00A66415"/>
    <w:rsid w:val="00A76B1E"/>
    <w:rsid w:val="00A94428"/>
    <w:rsid w:val="00AA73A0"/>
    <w:rsid w:val="00AB23CF"/>
    <w:rsid w:val="00AB3987"/>
    <w:rsid w:val="00AB442F"/>
    <w:rsid w:val="00AB5366"/>
    <w:rsid w:val="00AD6716"/>
    <w:rsid w:val="00AD7079"/>
    <w:rsid w:val="00AD7950"/>
    <w:rsid w:val="00AE4F8F"/>
    <w:rsid w:val="00B07E19"/>
    <w:rsid w:val="00B16970"/>
    <w:rsid w:val="00B21FE6"/>
    <w:rsid w:val="00B25B8C"/>
    <w:rsid w:val="00B35151"/>
    <w:rsid w:val="00B365EC"/>
    <w:rsid w:val="00B36B2F"/>
    <w:rsid w:val="00B41718"/>
    <w:rsid w:val="00B4272C"/>
    <w:rsid w:val="00B45A29"/>
    <w:rsid w:val="00B46A89"/>
    <w:rsid w:val="00B47605"/>
    <w:rsid w:val="00B477F1"/>
    <w:rsid w:val="00B5473A"/>
    <w:rsid w:val="00B56186"/>
    <w:rsid w:val="00B62338"/>
    <w:rsid w:val="00B71714"/>
    <w:rsid w:val="00B74AE3"/>
    <w:rsid w:val="00B77A46"/>
    <w:rsid w:val="00B82E3B"/>
    <w:rsid w:val="00B838C3"/>
    <w:rsid w:val="00B85E34"/>
    <w:rsid w:val="00B95213"/>
    <w:rsid w:val="00BB0253"/>
    <w:rsid w:val="00BC49B5"/>
    <w:rsid w:val="00BD6697"/>
    <w:rsid w:val="00BD6B20"/>
    <w:rsid w:val="00BE2C9E"/>
    <w:rsid w:val="00BE62C8"/>
    <w:rsid w:val="00BE671A"/>
    <w:rsid w:val="00BE6D7E"/>
    <w:rsid w:val="00BF13D6"/>
    <w:rsid w:val="00BF344E"/>
    <w:rsid w:val="00C2454B"/>
    <w:rsid w:val="00C258F3"/>
    <w:rsid w:val="00C26294"/>
    <w:rsid w:val="00C268C0"/>
    <w:rsid w:val="00C3020D"/>
    <w:rsid w:val="00C33412"/>
    <w:rsid w:val="00C45A23"/>
    <w:rsid w:val="00C464E8"/>
    <w:rsid w:val="00C61A3C"/>
    <w:rsid w:val="00C72951"/>
    <w:rsid w:val="00C7530C"/>
    <w:rsid w:val="00C7662D"/>
    <w:rsid w:val="00C839BD"/>
    <w:rsid w:val="00C84BAE"/>
    <w:rsid w:val="00C9283A"/>
    <w:rsid w:val="00C92A5D"/>
    <w:rsid w:val="00C947A0"/>
    <w:rsid w:val="00C969D2"/>
    <w:rsid w:val="00CA7E1E"/>
    <w:rsid w:val="00CB4A93"/>
    <w:rsid w:val="00CC3E7B"/>
    <w:rsid w:val="00CC5A45"/>
    <w:rsid w:val="00CC73D3"/>
    <w:rsid w:val="00CD71CF"/>
    <w:rsid w:val="00CE37C6"/>
    <w:rsid w:val="00D066FD"/>
    <w:rsid w:val="00D06DEF"/>
    <w:rsid w:val="00D1199E"/>
    <w:rsid w:val="00D34249"/>
    <w:rsid w:val="00D3555A"/>
    <w:rsid w:val="00D42741"/>
    <w:rsid w:val="00D46C09"/>
    <w:rsid w:val="00D56E53"/>
    <w:rsid w:val="00D6143C"/>
    <w:rsid w:val="00D700EE"/>
    <w:rsid w:val="00D73C6C"/>
    <w:rsid w:val="00D7623D"/>
    <w:rsid w:val="00D7733D"/>
    <w:rsid w:val="00D8008E"/>
    <w:rsid w:val="00D81531"/>
    <w:rsid w:val="00D90204"/>
    <w:rsid w:val="00DA1929"/>
    <w:rsid w:val="00DB1B5E"/>
    <w:rsid w:val="00DB3CAB"/>
    <w:rsid w:val="00DC30AD"/>
    <w:rsid w:val="00DD5231"/>
    <w:rsid w:val="00DE3A44"/>
    <w:rsid w:val="00DE40A8"/>
    <w:rsid w:val="00DE4B80"/>
    <w:rsid w:val="00DF35F6"/>
    <w:rsid w:val="00DF3622"/>
    <w:rsid w:val="00DF682D"/>
    <w:rsid w:val="00E04260"/>
    <w:rsid w:val="00E1015C"/>
    <w:rsid w:val="00E129A7"/>
    <w:rsid w:val="00E14C91"/>
    <w:rsid w:val="00E31138"/>
    <w:rsid w:val="00E31512"/>
    <w:rsid w:val="00E31F90"/>
    <w:rsid w:val="00E3749D"/>
    <w:rsid w:val="00E46328"/>
    <w:rsid w:val="00E52026"/>
    <w:rsid w:val="00E66700"/>
    <w:rsid w:val="00E67288"/>
    <w:rsid w:val="00E870A2"/>
    <w:rsid w:val="00E90326"/>
    <w:rsid w:val="00E92E07"/>
    <w:rsid w:val="00EA16CA"/>
    <w:rsid w:val="00EA4262"/>
    <w:rsid w:val="00EA677F"/>
    <w:rsid w:val="00EB44A2"/>
    <w:rsid w:val="00EB664E"/>
    <w:rsid w:val="00EB7465"/>
    <w:rsid w:val="00EC043E"/>
    <w:rsid w:val="00EC2DB2"/>
    <w:rsid w:val="00EC56FC"/>
    <w:rsid w:val="00ED46E7"/>
    <w:rsid w:val="00ED70EB"/>
    <w:rsid w:val="00EE3864"/>
    <w:rsid w:val="00EE4897"/>
    <w:rsid w:val="00EE6A44"/>
    <w:rsid w:val="00EE7EBC"/>
    <w:rsid w:val="00EF1202"/>
    <w:rsid w:val="00F10461"/>
    <w:rsid w:val="00F12115"/>
    <w:rsid w:val="00F173D9"/>
    <w:rsid w:val="00F175BA"/>
    <w:rsid w:val="00F321B6"/>
    <w:rsid w:val="00F66036"/>
    <w:rsid w:val="00F821D4"/>
    <w:rsid w:val="00F902F1"/>
    <w:rsid w:val="00F91724"/>
    <w:rsid w:val="00F95302"/>
    <w:rsid w:val="00FB7830"/>
    <w:rsid w:val="00FC430C"/>
    <w:rsid w:val="00FF09B1"/>
    <w:rsid w:val="00FF66FA"/>
    <w:rsid w:val="00FF6720"/>
    <w:rsid w:val="00FF7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18A0A"/>
  <w15:chartTrackingRefBased/>
  <w15:docId w15:val="{B12A23A4-93EB-40A5-9A79-ADD1959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2115"/>
    <w:rPr>
      <w:sz w:val="24"/>
      <w:szCs w:val="24"/>
    </w:rPr>
  </w:style>
  <w:style w:type="paragraph" w:styleId="Antrat1">
    <w:name w:val="heading 1"/>
    <w:basedOn w:val="prastasis"/>
    <w:next w:val="prastasis"/>
    <w:link w:val="Antrat1Diagrama"/>
    <w:qFormat/>
    <w:rsid w:val="00ED46E7"/>
    <w:pPr>
      <w:keepNext/>
      <w:spacing w:line="360" w:lineRule="auto"/>
      <w:ind w:left="426"/>
      <w:outlineLvl w:val="0"/>
    </w:pPr>
    <w:rPr>
      <w:rFonts w:ascii="EUAlbertina" w:hAnsi="EUAlbertina"/>
      <w:szCs w:val="20"/>
      <w:lang w:eastAsia="en-US"/>
    </w:rPr>
  </w:style>
  <w:style w:type="paragraph" w:styleId="Antrat2">
    <w:name w:val="heading 2"/>
    <w:basedOn w:val="prastasis"/>
    <w:next w:val="prastasis"/>
    <w:link w:val="Antrat2Diagrama"/>
    <w:semiHidden/>
    <w:unhideWhenUsed/>
    <w:qFormat/>
    <w:rsid w:val="00D06DEF"/>
    <w:pPr>
      <w:keepNext/>
      <w:spacing w:before="240" w:after="60"/>
      <w:outlineLvl w:val="1"/>
    </w:pPr>
    <w:rPr>
      <w:rFonts w:ascii="Cambria Math" w:hAnsi="Cambria Math"/>
      <w:b/>
      <w:bCs/>
      <w:i/>
      <w:iCs/>
      <w:sz w:val="28"/>
      <w:szCs w:val="28"/>
    </w:rPr>
  </w:style>
  <w:style w:type="paragraph" w:styleId="Antrat3">
    <w:name w:val="heading 3"/>
    <w:basedOn w:val="prastasis"/>
    <w:next w:val="prastasis"/>
    <w:link w:val="Antrat3Diagrama"/>
    <w:semiHidden/>
    <w:unhideWhenUsed/>
    <w:qFormat/>
    <w:rsid w:val="00486E88"/>
    <w:pPr>
      <w:keepNext/>
      <w:spacing w:before="240" w:after="60"/>
      <w:outlineLvl w:val="2"/>
    </w:pPr>
    <w:rPr>
      <w:rFonts w:ascii="Cambria Math" w:hAnsi="Cambria Math"/>
      <w:b/>
      <w:bCs/>
      <w:sz w:val="26"/>
      <w:szCs w:val="26"/>
    </w:rPr>
  </w:style>
  <w:style w:type="paragraph" w:styleId="Antrat4">
    <w:name w:val="heading 4"/>
    <w:basedOn w:val="prastasis"/>
    <w:next w:val="prastasis"/>
    <w:link w:val="Antrat4Diagrama"/>
    <w:qFormat/>
    <w:rsid w:val="00ED46E7"/>
    <w:pPr>
      <w:keepNext/>
      <w:spacing w:before="240" w:after="60" w:line="276" w:lineRule="auto"/>
      <w:outlineLvl w:val="3"/>
    </w:pPr>
    <w:rPr>
      <w:rFonts w:eastAsia="Tahoma"/>
      <w:b/>
      <w:bCs/>
      <w:sz w:val="28"/>
      <w:szCs w:val="28"/>
      <w:lang w:val="en-US" w:eastAsia="en-US"/>
    </w:rPr>
  </w:style>
  <w:style w:type="paragraph" w:styleId="Antrat6">
    <w:name w:val="heading 6"/>
    <w:basedOn w:val="prastasis"/>
    <w:next w:val="prastasis"/>
    <w:link w:val="Antrat6Diagrama"/>
    <w:semiHidden/>
    <w:unhideWhenUsed/>
    <w:qFormat/>
    <w:rsid w:val="00B56186"/>
    <w:pPr>
      <w:spacing w:before="240" w:after="60"/>
      <w:outlineLvl w:val="5"/>
    </w:pPr>
    <w:rPr>
      <w:rFonts w:ascii="Tahoma" w:hAnsi="Tahoma"/>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115E3"/>
    <w:rPr>
      <w:color w:val="000000"/>
      <w:u w:val="single"/>
    </w:rPr>
  </w:style>
  <w:style w:type="paragraph" w:styleId="Pagrindinistekstas2">
    <w:name w:val="Body Text 2"/>
    <w:basedOn w:val="prastasis"/>
    <w:rsid w:val="007115E3"/>
    <w:pPr>
      <w:spacing w:before="100" w:beforeAutospacing="1" w:after="100" w:afterAutospacing="1"/>
    </w:pPr>
  </w:style>
  <w:style w:type="paragraph" w:styleId="Pagrindiniotekstotrauka">
    <w:name w:val="Body Text Indent"/>
    <w:basedOn w:val="prastasis"/>
    <w:rsid w:val="007115E3"/>
    <w:pPr>
      <w:spacing w:before="100" w:beforeAutospacing="1" w:after="100" w:afterAutospacing="1"/>
    </w:pPr>
  </w:style>
  <w:style w:type="paragraph" w:styleId="Pagrindinistekstas">
    <w:name w:val="Body Text"/>
    <w:aliases w:val="Char Char, Char, Char Char Char Diagrama Diagrama Diagrama Diagrama Diagrama, Char Char Char Diagrama Diagrama Diagrama Diagrama Diagrama Diagrama Diagrama Diagrama Diagrama Diagrama "/>
    <w:basedOn w:val="prastasis"/>
    <w:rsid w:val="007115E3"/>
    <w:pPr>
      <w:spacing w:before="100" w:beforeAutospacing="1" w:after="100" w:afterAutospacing="1"/>
    </w:pPr>
  </w:style>
  <w:style w:type="paragraph" w:styleId="Paprastasistekstas">
    <w:name w:val="Plain Text"/>
    <w:basedOn w:val="prastasis"/>
    <w:rsid w:val="007115E3"/>
    <w:pPr>
      <w:spacing w:before="100" w:beforeAutospacing="1" w:after="100" w:afterAutospacing="1"/>
    </w:pPr>
  </w:style>
  <w:style w:type="paragraph" w:styleId="Debesliotekstas">
    <w:name w:val="Balloon Text"/>
    <w:basedOn w:val="prastasis"/>
    <w:link w:val="DebesliotekstasDiagrama"/>
    <w:semiHidden/>
    <w:rsid w:val="008213DC"/>
    <w:rPr>
      <w:rFonts w:ascii="minorBidi" w:hAnsi="minorBidi" w:cs="minorBidi"/>
      <w:sz w:val="16"/>
      <w:szCs w:val="16"/>
    </w:rPr>
  </w:style>
  <w:style w:type="paragraph" w:styleId="Antrats">
    <w:name w:val="header"/>
    <w:basedOn w:val="prastasis"/>
    <w:link w:val="AntratsDiagrama"/>
    <w:uiPriority w:val="99"/>
    <w:rsid w:val="00730A44"/>
    <w:pPr>
      <w:tabs>
        <w:tab w:val="center" w:pos="4819"/>
        <w:tab w:val="right" w:pos="9638"/>
      </w:tabs>
    </w:pPr>
  </w:style>
  <w:style w:type="character" w:styleId="Puslapionumeris">
    <w:name w:val="page number"/>
    <w:basedOn w:val="Numatytasispastraiposriftas"/>
    <w:rsid w:val="00730A44"/>
  </w:style>
  <w:style w:type="paragraph" w:customStyle="1" w:styleId="a">
    <w:basedOn w:val="prastasis"/>
    <w:rsid w:val="00C72951"/>
    <w:pPr>
      <w:spacing w:after="160" w:line="240" w:lineRule="exact"/>
    </w:pPr>
    <w:rPr>
      <w:rFonts w:ascii="minorBidi" w:hAnsi="minorBidi"/>
      <w:sz w:val="20"/>
      <w:szCs w:val="20"/>
      <w:lang w:val="en-US" w:eastAsia="en-US"/>
    </w:rPr>
  </w:style>
  <w:style w:type="paragraph" w:styleId="Porat">
    <w:name w:val="footer"/>
    <w:basedOn w:val="prastasis"/>
    <w:link w:val="PoratDiagrama"/>
    <w:rsid w:val="00DE4B80"/>
    <w:pPr>
      <w:tabs>
        <w:tab w:val="center" w:pos="4819"/>
        <w:tab w:val="right" w:pos="9638"/>
      </w:tabs>
    </w:pPr>
  </w:style>
  <w:style w:type="character" w:customStyle="1" w:styleId="PoratDiagrama">
    <w:name w:val="Poraštė Diagrama"/>
    <w:link w:val="Porat"/>
    <w:rsid w:val="00DE4B80"/>
    <w:rPr>
      <w:sz w:val="24"/>
      <w:szCs w:val="24"/>
    </w:rPr>
  </w:style>
  <w:style w:type="character" w:customStyle="1" w:styleId="Antrat1Diagrama">
    <w:name w:val="Antraštė 1 Diagrama"/>
    <w:link w:val="Antrat1"/>
    <w:rsid w:val="00ED46E7"/>
    <w:rPr>
      <w:rFonts w:ascii="EUAlbertina" w:hAnsi="EUAlbertina"/>
      <w:sz w:val="24"/>
      <w:lang w:eastAsia="en-US"/>
    </w:rPr>
  </w:style>
  <w:style w:type="character" w:customStyle="1" w:styleId="Antrat4Diagrama">
    <w:name w:val="Antraštė 4 Diagrama"/>
    <w:link w:val="Antrat4"/>
    <w:rsid w:val="00ED46E7"/>
    <w:rPr>
      <w:rFonts w:eastAsia="Tahoma"/>
      <w:b/>
      <w:bCs/>
      <w:sz w:val="28"/>
      <w:szCs w:val="28"/>
      <w:lang w:val="en-US" w:eastAsia="en-US"/>
    </w:rPr>
  </w:style>
  <w:style w:type="numbering" w:customStyle="1" w:styleId="Sraonra1">
    <w:name w:val="Sąrašo nėra1"/>
    <w:next w:val="Sraonra"/>
    <w:semiHidden/>
    <w:rsid w:val="00ED46E7"/>
  </w:style>
  <w:style w:type="character" w:customStyle="1" w:styleId="AntratsDiagrama">
    <w:name w:val="Antraštės Diagrama"/>
    <w:link w:val="Antrats"/>
    <w:uiPriority w:val="99"/>
    <w:rsid w:val="00ED46E7"/>
    <w:rPr>
      <w:sz w:val="24"/>
      <w:szCs w:val="24"/>
    </w:rPr>
  </w:style>
  <w:style w:type="character" w:customStyle="1" w:styleId="DebesliotekstasDiagrama">
    <w:name w:val="Debesėlio tekstas Diagrama"/>
    <w:link w:val="Debesliotekstas"/>
    <w:semiHidden/>
    <w:rsid w:val="00ED46E7"/>
    <w:rPr>
      <w:rFonts w:ascii="minorBidi" w:hAnsi="minorBidi" w:cs="minorBidi"/>
      <w:sz w:val="16"/>
      <w:szCs w:val="16"/>
    </w:rPr>
  </w:style>
  <w:style w:type="paragraph" w:styleId="HTMLiankstoformatuotas">
    <w:name w:val="HTML Preformatted"/>
    <w:basedOn w:val="prastasis"/>
    <w:link w:val="HTMLiankstoformatuotasDiagrama"/>
    <w:unhideWhenUsed/>
    <w:rsid w:val="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LT" w:hAnsi="HelveticaLT"/>
      <w:sz w:val="20"/>
      <w:szCs w:val="20"/>
      <w:lang w:val="x-none" w:eastAsia="x-none"/>
    </w:rPr>
  </w:style>
  <w:style w:type="character" w:customStyle="1" w:styleId="HTMLiankstoformatuotasDiagrama">
    <w:name w:val="HTML iš anksto formatuotas Diagrama"/>
    <w:link w:val="HTMLiankstoformatuotas"/>
    <w:rsid w:val="00ED46E7"/>
    <w:rPr>
      <w:rFonts w:ascii="HelveticaLT" w:hAnsi="HelveticaLT"/>
      <w:lang w:val="x-none" w:eastAsia="x-none"/>
    </w:rPr>
  </w:style>
  <w:style w:type="paragraph" w:customStyle="1" w:styleId="preformatted">
    <w:name w:val="preformatted"/>
    <w:basedOn w:val="prastasis"/>
    <w:rsid w:val="00ED46E7"/>
    <w:pPr>
      <w:spacing w:before="100" w:beforeAutospacing="1" w:after="100" w:afterAutospacing="1"/>
    </w:pPr>
  </w:style>
  <w:style w:type="paragraph" w:customStyle="1" w:styleId="x">
    <w:name w:val="x"/>
    <w:rsid w:val="00ED46E7"/>
    <w:rPr>
      <w:rFonts w:ascii="Calibri Light" w:hAnsi="Calibri Light" w:cs="Calibri Light"/>
      <w:lang w:val="en-US" w:eastAsia="en-US"/>
    </w:rPr>
  </w:style>
  <w:style w:type="character" w:styleId="Komentaronuoroda">
    <w:name w:val="annotation reference"/>
    <w:unhideWhenUsed/>
    <w:rsid w:val="00ED46E7"/>
    <w:rPr>
      <w:sz w:val="16"/>
      <w:szCs w:val="16"/>
    </w:rPr>
  </w:style>
  <w:style w:type="paragraph" w:styleId="Komentarotekstas">
    <w:name w:val="annotation text"/>
    <w:basedOn w:val="prastasis"/>
    <w:link w:val="KomentarotekstasDiagrama"/>
    <w:unhideWhenUsed/>
    <w:rsid w:val="00ED46E7"/>
    <w:pPr>
      <w:spacing w:after="200" w:line="276" w:lineRule="auto"/>
    </w:pPr>
    <w:rPr>
      <w:rFonts w:ascii="Tahoma" w:eastAsia="Tahoma" w:hAnsi="Tahoma"/>
      <w:sz w:val="20"/>
      <w:szCs w:val="20"/>
      <w:lang w:val="en-US" w:eastAsia="en-US"/>
    </w:rPr>
  </w:style>
  <w:style w:type="character" w:customStyle="1" w:styleId="KomentarotekstasDiagrama">
    <w:name w:val="Komentaro tekstas Diagrama"/>
    <w:link w:val="Komentarotekstas"/>
    <w:rsid w:val="00ED46E7"/>
    <w:rPr>
      <w:rFonts w:ascii="Tahoma" w:eastAsia="Tahoma" w:hAnsi="Tahoma"/>
      <w:lang w:val="en-US" w:eastAsia="en-US"/>
    </w:rPr>
  </w:style>
  <w:style w:type="paragraph" w:customStyle="1" w:styleId="Pagrindinistekstas1">
    <w:name w:val="Pagrindinis tekstas1"/>
    <w:basedOn w:val="prastasis"/>
    <w:rsid w:val="00ED46E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NormalParagraphStyle">
    <w:name w:val="NormalParagraphStyle"/>
    <w:basedOn w:val="prastasis"/>
    <w:rsid w:val="00ED46E7"/>
    <w:pPr>
      <w:suppressAutoHyphens/>
      <w:autoSpaceDE w:val="0"/>
      <w:autoSpaceDN w:val="0"/>
      <w:adjustRightInd w:val="0"/>
      <w:spacing w:line="288" w:lineRule="auto"/>
      <w:textAlignment w:val="center"/>
    </w:pPr>
    <w:rPr>
      <w:color w:val="000000"/>
      <w:lang w:val="en-US"/>
    </w:rPr>
  </w:style>
  <w:style w:type="character" w:customStyle="1" w:styleId="FontStyle211">
    <w:name w:val="Font Style211"/>
    <w:rsid w:val="00ED46E7"/>
    <w:rPr>
      <w:rFonts w:ascii="Arial" w:hAnsi="Arial" w:cs="Arial" w:hint="default"/>
      <w:sz w:val="20"/>
      <w:szCs w:val="20"/>
    </w:rPr>
  </w:style>
  <w:style w:type="paragraph" w:customStyle="1" w:styleId="Sraopastraipa1">
    <w:name w:val="Sąrašo pastraipa1"/>
    <w:basedOn w:val="prastasis"/>
    <w:qFormat/>
    <w:rsid w:val="00ED46E7"/>
    <w:pPr>
      <w:spacing w:after="200" w:line="276" w:lineRule="auto"/>
      <w:ind w:left="720"/>
      <w:contextualSpacing/>
    </w:pPr>
    <w:rPr>
      <w:rFonts w:ascii="Tahoma" w:eastAsia="Tahoma" w:hAnsi="Tahoma"/>
      <w:sz w:val="22"/>
      <w:szCs w:val="22"/>
      <w:lang w:eastAsia="en-US"/>
    </w:rPr>
  </w:style>
  <w:style w:type="paragraph" w:styleId="Pagrindiniotekstotrauka3">
    <w:name w:val="Body Text Indent 3"/>
    <w:basedOn w:val="prastasis"/>
    <w:link w:val="Pagrindiniotekstotrauka3Diagrama"/>
    <w:rsid w:val="00ED46E7"/>
    <w:pPr>
      <w:spacing w:after="120" w:line="276" w:lineRule="auto"/>
      <w:ind w:left="283"/>
    </w:pPr>
    <w:rPr>
      <w:rFonts w:ascii="Tahoma" w:eastAsia="Tahoma" w:hAnsi="Tahoma"/>
      <w:sz w:val="16"/>
      <w:szCs w:val="16"/>
      <w:lang w:val="en-US" w:eastAsia="en-US"/>
    </w:rPr>
  </w:style>
  <w:style w:type="character" w:customStyle="1" w:styleId="Pagrindiniotekstotrauka3Diagrama">
    <w:name w:val="Pagrindinio teksto įtrauka 3 Diagrama"/>
    <w:link w:val="Pagrindiniotekstotrauka3"/>
    <w:rsid w:val="00ED46E7"/>
    <w:rPr>
      <w:rFonts w:ascii="Tahoma" w:eastAsia="Tahoma" w:hAnsi="Tahoma"/>
      <w:sz w:val="16"/>
      <w:szCs w:val="16"/>
      <w:lang w:val="en-US" w:eastAsia="en-US"/>
    </w:rPr>
  </w:style>
  <w:style w:type="paragraph" w:styleId="Pagrindiniotekstotrauka2">
    <w:name w:val="Body Text Indent 2"/>
    <w:basedOn w:val="prastasis"/>
    <w:link w:val="Pagrindiniotekstotrauka2Diagrama"/>
    <w:rsid w:val="00ED46E7"/>
    <w:pPr>
      <w:spacing w:after="120" w:line="480" w:lineRule="auto"/>
      <w:ind w:left="283"/>
    </w:pPr>
    <w:rPr>
      <w:rFonts w:ascii="Tahoma" w:eastAsia="Tahoma" w:hAnsi="Tahoma"/>
      <w:sz w:val="22"/>
      <w:szCs w:val="22"/>
      <w:lang w:val="en-US" w:eastAsia="en-US"/>
    </w:rPr>
  </w:style>
  <w:style w:type="character" w:customStyle="1" w:styleId="Pagrindiniotekstotrauka2Diagrama">
    <w:name w:val="Pagrindinio teksto įtrauka 2 Diagrama"/>
    <w:link w:val="Pagrindiniotekstotrauka2"/>
    <w:rsid w:val="00ED46E7"/>
    <w:rPr>
      <w:rFonts w:ascii="Tahoma" w:eastAsia="Tahoma" w:hAnsi="Tahoma"/>
      <w:sz w:val="22"/>
      <w:szCs w:val="22"/>
      <w:lang w:val="en-US" w:eastAsia="en-US"/>
    </w:rPr>
  </w:style>
  <w:style w:type="table" w:styleId="Lentelstinklelis">
    <w:name w:val="Table Grid"/>
    <w:basedOn w:val="prastojilentel"/>
    <w:rsid w:val="004D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B1E"/>
    <w:pPr>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sid w:val="00A76B1E"/>
    <w:rPr>
      <w:rFonts w:cs="Arial"/>
      <w:color w:val="auto"/>
    </w:rPr>
  </w:style>
  <w:style w:type="paragraph" w:customStyle="1" w:styleId="CM3">
    <w:name w:val="CM3"/>
    <w:basedOn w:val="Default"/>
    <w:next w:val="Default"/>
    <w:uiPriority w:val="99"/>
    <w:rsid w:val="00A76B1E"/>
    <w:rPr>
      <w:rFonts w:cs="Arial"/>
      <w:color w:val="auto"/>
    </w:rPr>
  </w:style>
  <w:style w:type="character" w:customStyle="1" w:styleId="Antrat2Diagrama">
    <w:name w:val="Antraštė 2 Diagrama"/>
    <w:link w:val="Antrat2"/>
    <w:semiHidden/>
    <w:rsid w:val="00D06DEF"/>
    <w:rPr>
      <w:rFonts w:ascii="Cambria Math" w:eastAsia="Arial" w:hAnsi="Cambria Math" w:cs="Arial"/>
      <w:b/>
      <w:bCs/>
      <w:i/>
      <w:iCs/>
      <w:sz w:val="28"/>
      <w:szCs w:val="28"/>
    </w:rPr>
  </w:style>
  <w:style w:type="character" w:customStyle="1" w:styleId="Antrat3Diagrama">
    <w:name w:val="Antraštė 3 Diagrama"/>
    <w:link w:val="Antrat3"/>
    <w:semiHidden/>
    <w:rsid w:val="00486E88"/>
    <w:rPr>
      <w:rFonts w:ascii="Cambria Math" w:eastAsia="Arial" w:hAnsi="Cambria Math" w:cs="Arial"/>
      <w:b/>
      <w:bCs/>
      <w:sz w:val="26"/>
      <w:szCs w:val="26"/>
    </w:rPr>
  </w:style>
  <w:style w:type="character" w:styleId="Grietas">
    <w:name w:val="Strong"/>
    <w:uiPriority w:val="22"/>
    <w:qFormat/>
    <w:rsid w:val="00D46C09"/>
    <w:rPr>
      <w:rFonts w:ascii="Calibri Light" w:hAnsi="Calibri Light" w:cs="Calibri Light" w:hint="default"/>
      <w:b/>
      <w:bCs/>
      <w:sz w:val="17"/>
      <w:szCs w:val="17"/>
    </w:rPr>
  </w:style>
  <w:style w:type="character" w:customStyle="1" w:styleId="Antrat6Diagrama">
    <w:name w:val="Antraštė 6 Diagrama"/>
    <w:link w:val="Antrat6"/>
    <w:semiHidden/>
    <w:rsid w:val="00B56186"/>
    <w:rPr>
      <w:rFonts w:ascii="Tahoma" w:eastAsia="Arial" w:hAnsi="Tahoma" w:cs="Arial"/>
      <w:b/>
      <w:bCs/>
      <w:sz w:val="22"/>
      <w:szCs w:val="22"/>
    </w:rPr>
  </w:style>
  <w:style w:type="character" w:styleId="Perirtashipersaitas">
    <w:name w:val="FollowedHyperlink"/>
    <w:rsid w:val="0057191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71914">
      <w:bodyDiv w:val="1"/>
      <w:marLeft w:val="0"/>
      <w:marRight w:val="0"/>
      <w:marTop w:val="0"/>
      <w:marBottom w:val="0"/>
      <w:divBdr>
        <w:top w:val="none" w:sz="0" w:space="0" w:color="auto"/>
        <w:left w:val="none" w:sz="0" w:space="0" w:color="auto"/>
        <w:bottom w:val="none" w:sz="0" w:space="0" w:color="auto"/>
        <w:right w:val="none" w:sz="0" w:space="0" w:color="auto"/>
      </w:divBdr>
    </w:div>
    <w:div w:id="1697152281">
      <w:bodyDiv w:val="1"/>
      <w:marLeft w:val="225"/>
      <w:marRight w:val="225"/>
      <w:marTop w:val="0"/>
      <w:marBottom w:val="0"/>
      <w:divBdr>
        <w:top w:val="none" w:sz="0" w:space="0" w:color="auto"/>
        <w:left w:val="none" w:sz="0" w:space="0" w:color="auto"/>
        <w:bottom w:val="none" w:sz="0" w:space="0" w:color="auto"/>
        <w:right w:val="none" w:sz="0" w:space="0" w:color="auto"/>
      </w:divBdr>
      <w:divsChild>
        <w:div w:id="11065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ivaldybe@birzai.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rzai.lt/savivaldybe/veiklos-sritys/savivaldybes-turto-nuoma-panauda-turto-patikejimo-sutartys/2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CFAB-290E-4F51-A8AD-736A04EA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23564</Words>
  <Characters>13433</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9</vt:lpstr>
      <vt:lpstr>9</vt:lpstr>
    </vt:vector>
  </TitlesOfParts>
  <Company/>
  <LinksUpToDate>false</LinksUpToDate>
  <CharactersWithSpaces>36924</CharactersWithSpaces>
  <SharedDoc>false</SharedDoc>
  <HLinks>
    <vt:vector size="12" baseType="variant">
      <vt:variant>
        <vt:i4>4849779</vt:i4>
      </vt:variant>
      <vt:variant>
        <vt:i4>3</vt:i4>
      </vt:variant>
      <vt:variant>
        <vt:i4>0</vt:i4>
      </vt:variant>
      <vt:variant>
        <vt:i4>5</vt:i4>
      </vt:variant>
      <vt:variant>
        <vt:lpwstr>mailto:savivaldybe@birzai.lt</vt:lpwstr>
      </vt:variant>
      <vt:variant>
        <vt:lpwstr/>
      </vt:variant>
      <vt:variant>
        <vt:i4>2228278</vt:i4>
      </vt:variant>
      <vt:variant>
        <vt:i4>0</vt:i4>
      </vt:variant>
      <vt:variant>
        <vt:i4>0</vt:i4>
      </vt:variant>
      <vt:variant>
        <vt:i4>5</vt:i4>
      </vt:variant>
      <vt:variant>
        <vt:lpwstr>https://www.birzai.lt/savivaldybe/veiklos-sritys/savivaldybes-turto-nuoma-panauda-turto-patikejimo-sutartys/208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DKolomakiene</dc:creator>
  <cp:lastModifiedBy>Daina Kolomakiene</cp:lastModifiedBy>
  <cp:revision>10</cp:revision>
  <cp:lastPrinted>2018-11-22T12:49:00Z</cp:lastPrinted>
  <dcterms:created xsi:type="dcterms:W3CDTF">2021-04-29T05:25:00Z</dcterms:created>
  <dcterms:modified xsi:type="dcterms:W3CDTF">2021-05-19T07:30:00Z</dcterms:modified>
</cp:coreProperties>
</file>