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1B" w:rsidRDefault="00130A1B" w:rsidP="006E4B70">
      <w:pPr>
        <w:jc w:val="both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6120130" cy="1993900"/>
            <wp:effectExtent l="0" t="0" r="0" b="635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TLIT_logo_LIT_full_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A1B" w:rsidRDefault="00130A1B" w:rsidP="006E4B70">
      <w:pPr>
        <w:jc w:val="both"/>
        <w:rPr>
          <w:b/>
        </w:rPr>
      </w:pPr>
    </w:p>
    <w:p w:rsidR="00130A1B" w:rsidRPr="00130A1B" w:rsidRDefault="00130A1B" w:rsidP="006E4B70">
      <w:pPr>
        <w:jc w:val="both"/>
        <w:rPr>
          <w:b/>
        </w:rPr>
      </w:pPr>
      <w:r w:rsidRPr="00130A1B">
        <w:rPr>
          <w:b/>
        </w:rPr>
        <w:t xml:space="preserve">Seniūnijoms – vaizdo stebėjimo kameros </w:t>
      </w:r>
    </w:p>
    <w:p w:rsidR="00130A1B" w:rsidRDefault="00130A1B" w:rsidP="006E4B70">
      <w:pPr>
        <w:jc w:val="both"/>
      </w:pPr>
    </w:p>
    <w:p w:rsidR="00024C86" w:rsidRDefault="003A00ED" w:rsidP="006E4B70">
      <w:pPr>
        <w:jc w:val="both"/>
        <w:rPr>
          <w:bCs/>
        </w:rPr>
      </w:pPr>
      <w:r w:rsidRPr="006E4B70">
        <w:t xml:space="preserve">2021 m. birželio 17 d. </w:t>
      </w:r>
      <w:r w:rsidR="006E4B70" w:rsidRPr="006E4B70">
        <w:rPr>
          <w:bCs/>
          <w:iCs/>
        </w:rPr>
        <w:t>Biržų rajono savivaldybės administracija</w:t>
      </w:r>
      <w:r w:rsidR="006E4B70" w:rsidRPr="006E4B70">
        <w:t xml:space="preserve"> ir </w:t>
      </w:r>
      <w:r w:rsidR="006E4B70" w:rsidRPr="006E4B70">
        <w:rPr>
          <w:bCs/>
        </w:rPr>
        <w:t>UAB „</w:t>
      </w:r>
      <w:proofErr w:type="spellStart"/>
      <w:r w:rsidR="006E4B70" w:rsidRPr="006E4B70">
        <w:rPr>
          <w:bCs/>
        </w:rPr>
        <w:t>Telekonta</w:t>
      </w:r>
      <w:proofErr w:type="spellEnd"/>
      <w:r w:rsidR="006E4B70" w:rsidRPr="006E4B70">
        <w:rPr>
          <w:bCs/>
        </w:rPr>
        <w:t>“ pas</w:t>
      </w:r>
      <w:r w:rsidR="006E4B70">
        <w:rPr>
          <w:bCs/>
        </w:rPr>
        <w:t>irašė</w:t>
      </w:r>
      <w:r w:rsidR="006E4B70" w:rsidRPr="006E4B70">
        <w:rPr>
          <w:bCs/>
        </w:rPr>
        <w:t xml:space="preserve"> prekių pirkimo-pardavimo sutartį, pagal kurią </w:t>
      </w:r>
      <w:r w:rsidR="006E4B70">
        <w:rPr>
          <w:bCs/>
        </w:rPr>
        <w:t>bendrovė įsipareigojo per 4 mėnesius įrengti 24 vaizdo stebėjimo kameras kaimiškųjų seniūnijų centruose. Visos vaizdo stebėjimo kameros bus sujungtos į vieną vaizdo stebėjimo sistemą, kuri  užtikrins</w:t>
      </w:r>
      <w:r w:rsidR="006E4B70" w:rsidRPr="006E4B70">
        <w:rPr>
          <w:bCs/>
        </w:rPr>
        <w:t xml:space="preserve"> visų kamerų signalų nepertraukiamą perdavimą, skaitmeninį įrašymą ir nuolatinį automatinį jo išsaugojimą, fiksuojant įrašomos informacijos datą ir tikslų laiką ne mažiau kaip 30 parų</w:t>
      </w:r>
      <w:r w:rsidR="006E4B70">
        <w:rPr>
          <w:bCs/>
        </w:rPr>
        <w:t>.</w:t>
      </w:r>
      <w:r w:rsidR="00546607">
        <w:rPr>
          <w:bCs/>
        </w:rPr>
        <w:t xml:space="preserve"> Taip tikimasi paskatinti gyventojų atsakingumą ir užtikrinti saugumą viešose vietose. </w:t>
      </w:r>
    </w:p>
    <w:p w:rsidR="00546607" w:rsidRDefault="00546607" w:rsidP="00546607">
      <w:pPr>
        <w:jc w:val="both"/>
      </w:pPr>
      <w:r>
        <w:rPr>
          <w:bCs/>
        </w:rPr>
        <w:t xml:space="preserve">Kameros bus įrengtos: </w:t>
      </w:r>
      <w:r>
        <w:t xml:space="preserve">Pabiržėje (Biržų g. 14, ties nuvažiavimu link bažnyčios), </w:t>
      </w:r>
      <w:proofErr w:type="spellStart"/>
      <w:r>
        <w:t>Pačeriaukštėje</w:t>
      </w:r>
      <w:proofErr w:type="spellEnd"/>
      <w:r>
        <w:t xml:space="preserve"> (šalia seniūnijos pastato, Biržų g. 6), Papilyje (šalia Papilio bendruomenės namų, Rožių g. 21), </w:t>
      </w:r>
      <w:proofErr w:type="spellStart"/>
      <w:r>
        <w:t>Parovėjoje</w:t>
      </w:r>
      <w:proofErr w:type="spellEnd"/>
      <w:r>
        <w:t xml:space="preserve"> (Karališkių g.3), Rinkuškiuose (Rinkuškių g.20), Nemunėlio Radviliškyje (Biržų g.), Vabalninke (Žolinės a. 17 ir  K. </w:t>
      </w:r>
      <w:proofErr w:type="spellStart"/>
      <w:r>
        <w:t>Šakenio</w:t>
      </w:r>
      <w:proofErr w:type="spellEnd"/>
      <w:r>
        <w:t xml:space="preserve"> 26). Tikslios kamerų įrengimo vietos bus suderintos su seniūnais. </w:t>
      </w:r>
    </w:p>
    <w:p w:rsidR="00546607" w:rsidRPr="00546607" w:rsidRDefault="00546607" w:rsidP="00546607">
      <w:pPr>
        <w:jc w:val="both"/>
      </w:pPr>
      <w:r>
        <w:t xml:space="preserve">Kamerų įrengimas atliekamas </w:t>
      </w:r>
      <w:r w:rsidRPr="00546607">
        <w:t xml:space="preserve">įgyvendinant 2014–2020 m. </w:t>
      </w:r>
      <w:proofErr w:type="spellStart"/>
      <w:r w:rsidRPr="00546607">
        <w:t>Interreg</w:t>
      </w:r>
      <w:proofErr w:type="spellEnd"/>
      <w:r w:rsidRPr="00546607">
        <w:t xml:space="preserve"> V-A Latvijos ir Lietuvos bendradarbiavimo per sieną programos projektą Nr. LLI-457 „Gyvenimo kokybės gerinimas nepasiturinčiame pasienio regione, skatinant bendruomenių saugumą ir atsakingumą“ (</w:t>
      </w:r>
      <w:proofErr w:type="spellStart"/>
      <w:r w:rsidRPr="00546607">
        <w:rPr>
          <w:bCs/>
        </w:rPr>
        <w:t>Improvement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of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living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conditions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in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deprived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cross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border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region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by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promotion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of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safe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and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responsible</w:t>
      </w:r>
      <w:proofErr w:type="spellEnd"/>
      <w:r w:rsidRPr="00546607">
        <w:rPr>
          <w:bCs/>
        </w:rPr>
        <w:t xml:space="preserve"> </w:t>
      </w:r>
      <w:proofErr w:type="spellStart"/>
      <w:r w:rsidRPr="00546607">
        <w:rPr>
          <w:bCs/>
        </w:rPr>
        <w:t>communities</w:t>
      </w:r>
      <w:proofErr w:type="spellEnd"/>
      <w:r w:rsidRPr="00546607">
        <w:rPr>
          <w:bCs/>
          <w:lang w:val="en-GB"/>
        </w:rPr>
        <w:t xml:space="preserve"> </w:t>
      </w:r>
      <w:r w:rsidRPr="00546607">
        <w:rPr>
          <w:lang w:val="en-GB"/>
        </w:rPr>
        <w:t>/ Safe community)</w:t>
      </w:r>
      <w:r w:rsidRPr="00546607">
        <w:t xml:space="preserve">. </w:t>
      </w:r>
      <w:r w:rsidR="00130A1B">
        <w:t xml:space="preserve">Atliekamų darbų, įrangos ir duomenų perdavimo paslaugos vertė – 82 879,56 </w:t>
      </w:r>
      <w:proofErr w:type="spellStart"/>
      <w:r w:rsidR="00130A1B">
        <w:t>Eur</w:t>
      </w:r>
      <w:proofErr w:type="spellEnd"/>
      <w:r w:rsidR="00130A1B">
        <w:t xml:space="preserve">. </w:t>
      </w:r>
    </w:p>
    <w:p w:rsidR="00546607" w:rsidRPr="00546607" w:rsidRDefault="00546607" w:rsidP="00546607">
      <w:pPr>
        <w:jc w:val="both"/>
      </w:pPr>
      <w:r w:rsidRPr="00546607">
        <w:t xml:space="preserve">Pagrindinis projekto tikslas – pagerinti gyvenimo sąlygas, kokybę ir saugumą Biržų rajono ir </w:t>
      </w:r>
      <w:proofErr w:type="spellStart"/>
      <w:r w:rsidRPr="00546607">
        <w:t>Aizkrauklės</w:t>
      </w:r>
      <w:proofErr w:type="spellEnd"/>
      <w:r w:rsidRPr="00546607">
        <w:t xml:space="preserve"> savivaldybėse. Vaizdo stebėjimo kamerų įrengimas yra ne tikslas, o priemonė skatinti bendravimą ir bendradarbiavimą tiek bendruomenių viduje, tiek išorėje, stiprinti saugios kaimynystės idėją, tokiu būdu teigiamai veikiant nepasiturinčiose teritorijoje esančių bendruomenių gyvenimo kokybę. </w:t>
      </w:r>
    </w:p>
    <w:p w:rsidR="00546607" w:rsidRPr="00546607" w:rsidRDefault="00546607" w:rsidP="00546607">
      <w:pPr>
        <w:jc w:val="both"/>
      </w:pPr>
      <w:r w:rsidRPr="00546607">
        <w:t>Projekto trukmė – 18 mėn. Viso</w:t>
      </w:r>
      <w:r w:rsidR="00841245">
        <w:t xml:space="preserve"> projekto biudžetas – 232 097,84</w:t>
      </w:r>
      <w:bookmarkStart w:id="0" w:name="_GoBack"/>
      <w:bookmarkEnd w:id="0"/>
      <w:r w:rsidRPr="00546607">
        <w:t xml:space="preserve"> EUR (įskaitant ERPF </w:t>
      </w:r>
      <w:proofErr w:type="spellStart"/>
      <w:r w:rsidRPr="00546607">
        <w:t>bendrafinansavimą</w:t>
      </w:r>
      <w:proofErr w:type="spellEnd"/>
      <w:r w:rsidRPr="00546607">
        <w:t xml:space="preserve"> 197 283,16 EUR). Biržams tenkanti lėšų dalis – 114 013,88 EUR (iš jų Europos regioninės plėtros fondo lėšos -  96 911,79  </w:t>
      </w:r>
      <w:proofErr w:type="spellStart"/>
      <w:r w:rsidRPr="00546607">
        <w:t>Eur</w:t>
      </w:r>
      <w:proofErr w:type="spellEnd"/>
      <w:r w:rsidRPr="00546607">
        <w:t>, savivaldybės biudžeto lėšos – 17 102,09 EUR).</w:t>
      </w:r>
    </w:p>
    <w:p w:rsidR="00546607" w:rsidRPr="00546607" w:rsidRDefault="00546607" w:rsidP="00546607">
      <w:pPr>
        <w:jc w:val="both"/>
      </w:pPr>
      <w:r w:rsidRPr="00546607">
        <w:t xml:space="preserve">Projektą iš dalies finansuoja 2014–2020 m. </w:t>
      </w:r>
      <w:proofErr w:type="spellStart"/>
      <w:r w:rsidRPr="00546607">
        <w:t>Interreg</w:t>
      </w:r>
      <w:proofErr w:type="spellEnd"/>
      <w:r w:rsidRPr="00546607">
        <w:t xml:space="preserve"> V-A Latvijos ir Lietuvos programa,  </w:t>
      </w:r>
      <w:hyperlink r:id="rId5" w:history="1">
        <w:r w:rsidRPr="00546607">
          <w:rPr>
            <w:rStyle w:val="Hipersaitas"/>
          </w:rPr>
          <w:t>www.latlit.eu</w:t>
        </w:r>
      </w:hyperlink>
      <w:r w:rsidRPr="00546607">
        <w:t xml:space="preserve">; </w:t>
      </w:r>
      <w:hyperlink r:id="rId6" w:history="1">
        <w:r w:rsidRPr="00546607">
          <w:rPr>
            <w:rStyle w:val="Hipersaitas"/>
          </w:rPr>
          <w:t>www.europa.eu</w:t>
        </w:r>
      </w:hyperlink>
      <w:r w:rsidRPr="00546607">
        <w:t xml:space="preserve">; </w:t>
      </w:r>
    </w:p>
    <w:p w:rsidR="00546607" w:rsidRPr="00546607" w:rsidRDefault="00546607" w:rsidP="00546607">
      <w:r w:rsidRPr="00546607">
        <w:lastRenderedPageBreak/>
        <w:t xml:space="preserve">Daugiau informacijos apie projektą: Jurga Bagamolovienė, 8 618 25832, </w:t>
      </w:r>
      <w:hyperlink r:id="rId7" w:history="1">
        <w:r w:rsidRPr="00546607">
          <w:rPr>
            <w:rStyle w:val="Hipersaitas"/>
          </w:rPr>
          <w:t>jurga.bagamoloviene@birzai.lt</w:t>
        </w:r>
      </w:hyperlink>
      <w:r w:rsidRPr="00546607">
        <w:t xml:space="preserve"> .</w:t>
      </w:r>
    </w:p>
    <w:p w:rsidR="00546607" w:rsidRPr="00546607" w:rsidRDefault="00546607" w:rsidP="00546607">
      <w:pPr>
        <w:jc w:val="both"/>
        <w:rPr>
          <w:i/>
        </w:rPr>
      </w:pPr>
      <w:r w:rsidRPr="00546607">
        <w:rPr>
          <w:i/>
        </w:rPr>
        <w:t>Ši informacija parengta naudojant Europos Sąjungos finansinę paramą. Už šios informacijos  turinį atsako Biržų rajono savivaldybės administracija. Jokiomis aplinkybėmis negali būti laikoma, kad jis atspindi Europos Sąjungos nuomonę.</w:t>
      </w:r>
    </w:p>
    <w:p w:rsidR="00546607" w:rsidRPr="00546607" w:rsidRDefault="00546607" w:rsidP="00546607">
      <w:pPr>
        <w:jc w:val="both"/>
        <w:rPr>
          <w:lang w:val="en-GB"/>
        </w:rPr>
      </w:pPr>
    </w:p>
    <w:p w:rsidR="00546607" w:rsidRDefault="00546607" w:rsidP="00546607">
      <w:pPr>
        <w:jc w:val="both"/>
      </w:pPr>
      <w:r w:rsidRPr="00546607">
        <w:rPr>
          <w:bCs/>
        </w:rPr>
        <w:t>Biržų rajono savivaldybės informacija</w:t>
      </w:r>
    </w:p>
    <w:p w:rsidR="006E4B70" w:rsidRPr="006E4B70" w:rsidRDefault="006E4B70" w:rsidP="006E4B70">
      <w:pPr>
        <w:jc w:val="both"/>
      </w:pPr>
    </w:p>
    <w:sectPr w:rsidR="006E4B70" w:rsidRPr="006E4B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ED"/>
    <w:rsid w:val="00024C86"/>
    <w:rsid w:val="00130A1B"/>
    <w:rsid w:val="003A00ED"/>
    <w:rsid w:val="00546607"/>
    <w:rsid w:val="006E4B70"/>
    <w:rsid w:val="0084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EDD11-9EDC-44AE-A522-FC7179A9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546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ga.bagamoloviene@birzai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pa.eu" TargetMode="External"/><Relationship Id="rId5" Type="http://schemas.openxmlformats.org/officeDocument/2006/relationships/hyperlink" Target="http://www.latlit.eu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2</cp:revision>
  <dcterms:created xsi:type="dcterms:W3CDTF">2021-06-21T11:41:00Z</dcterms:created>
  <dcterms:modified xsi:type="dcterms:W3CDTF">2021-12-01T09:43:00Z</dcterms:modified>
</cp:coreProperties>
</file>