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44CAA" w14:textId="77777777" w:rsidR="002D0C92" w:rsidRDefault="002D0C92" w:rsidP="008168F8">
      <w:pPr>
        <w:pStyle w:val="Antrat2"/>
        <w:tabs>
          <w:tab w:val="left" w:pos="4536"/>
        </w:tabs>
        <w:jc w:val="left"/>
        <w:rPr>
          <w:rFonts w:ascii="Times New Roman" w:hAnsi="Times New Roman"/>
          <w:b w:val="0"/>
          <w:sz w:val="24"/>
        </w:rPr>
      </w:pPr>
    </w:p>
    <w:p w14:paraId="62004C94" w14:textId="52046EF1" w:rsidR="00B218D7" w:rsidRDefault="00B218D7" w:rsidP="00B218D7">
      <w:pPr>
        <w:pStyle w:val="Antrat2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                                                  </w:t>
      </w:r>
      <w:r w:rsidR="005C5B44">
        <w:rPr>
          <w:rFonts w:ascii="Times New Roman" w:hAnsi="Times New Roman"/>
          <w:b w:val="0"/>
          <w:sz w:val="24"/>
        </w:rPr>
        <w:t xml:space="preserve">        </w:t>
      </w:r>
      <w:r>
        <w:rPr>
          <w:rFonts w:ascii="Times New Roman" w:hAnsi="Times New Roman"/>
          <w:b w:val="0"/>
          <w:sz w:val="24"/>
        </w:rPr>
        <w:t xml:space="preserve">              </w:t>
      </w:r>
      <w:r w:rsidR="005C5B44">
        <w:rPr>
          <w:rFonts w:ascii="Times New Roman" w:hAnsi="Times New Roman"/>
          <w:b w:val="0"/>
          <w:sz w:val="24"/>
        </w:rPr>
        <w:t xml:space="preserve">  </w:t>
      </w:r>
      <w:r w:rsidR="003A2A28">
        <w:rPr>
          <w:rFonts w:ascii="Times New Roman" w:hAnsi="Times New Roman"/>
          <w:b w:val="0"/>
          <w:sz w:val="24"/>
        </w:rPr>
        <w:t xml:space="preserve"> </w:t>
      </w:r>
      <w:r w:rsidR="005C5B44">
        <w:rPr>
          <w:rFonts w:ascii="Times New Roman" w:hAnsi="Times New Roman"/>
          <w:b w:val="0"/>
          <w:sz w:val="24"/>
        </w:rPr>
        <w:t xml:space="preserve">Biržų </w:t>
      </w:r>
      <w:r w:rsidR="005C5B44" w:rsidRPr="005B2A13">
        <w:rPr>
          <w:rFonts w:ascii="Times New Roman" w:hAnsi="Times New Roman"/>
          <w:b w:val="0"/>
          <w:sz w:val="24"/>
        </w:rPr>
        <w:t>rajono savivaldybė</w:t>
      </w:r>
      <w:r>
        <w:rPr>
          <w:rFonts w:ascii="Times New Roman" w:hAnsi="Times New Roman"/>
          <w:b w:val="0"/>
          <w:sz w:val="24"/>
        </w:rPr>
        <w:t xml:space="preserve"> bendrojo ugdymo mokyklų              </w:t>
      </w:r>
    </w:p>
    <w:p w14:paraId="6C398A20" w14:textId="0F21055F" w:rsidR="005C5B44" w:rsidRPr="005B2A13" w:rsidRDefault="00B218D7" w:rsidP="00B218D7">
      <w:pPr>
        <w:pStyle w:val="Antrat2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                                                                     </w:t>
      </w:r>
      <w:r w:rsidR="003A2A28">
        <w:rPr>
          <w:rFonts w:ascii="Times New Roman" w:hAnsi="Times New Roman"/>
          <w:b w:val="0"/>
          <w:sz w:val="24"/>
        </w:rPr>
        <w:t xml:space="preserve"> </w:t>
      </w:r>
      <w:r w:rsidR="005C5B44" w:rsidRPr="005B2A13">
        <w:rPr>
          <w:rFonts w:ascii="Times New Roman" w:hAnsi="Times New Roman"/>
          <w:b w:val="0"/>
          <w:sz w:val="24"/>
        </w:rPr>
        <w:t>tinklo pertvarkos 2021</w:t>
      </w:r>
      <w:r w:rsidR="005C5B44">
        <w:rPr>
          <w:rFonts w:ascii="Times New Roman" w:hAnsi="Times New Roman"/>
          <w:b w:val="0"/>
          <w:sz w:val="24"/>
        </w:rPr>
        <w:t>–</w:t>
      </w:r>
      <w:r w:rsidR="005C5B44" w:rsidRPr="005B2A13">
        <w:rPr>
          <w:rFonts w:ascii="Times New Roman" w:hAnsi="Times New Roman"/>
          <w:b w:val="0"/>
          <w:sz w:val="24"/>
        </w:rPr>
        <w:t xml:space="preserve">2025 metų bendrojo plano </w:t>
      </w:r>
    </w:p>
    <w:p w14:paraId="3A9556D2" w14:textId="6F922166" w:rsidR="006E37BC" w:rsidRPr="00F03762" w:rsidRDefault="00B218D7" w:rsidP="003A2A28">
      <w:pPr>
        <w:tabs>
          <w:tab w:val="left" w:pos="4536"/>
        </w:tabs>
        <w:ind w:left="3888"/>
      </w:pPr>
      <w:r>
        <w:t xml:space="preserve">         </w:t>
      </w:r>
      <w:r w:rsidR="003A2A28">
        <w:t xml:space="preserve"> </w:t>
      </w:r>
      <w:r w:rsidR="002518AD">
        <w:t>2</w:t>
      </w:r>
      <w:r w:rsidR="006E37BC" w:rsidRPr="00F03762">
        <w:t xml:space="preserve"> priedas  </w:t>
      </w:r>
    </w:p>
    <w:p w14:paraId="0E30827F" w14:textId="77777777" w:rsidR="006E37BC" w:rsidRDefault="006E37BC" w:rsidP="006E37BC"/>
    <w:p w14:paraId="1672A1C6" w14:textId="77777777" w:rsidR="003C447E" w:rsidRPr="00AA3177" w:rsidRDefault="003C447E" w:rsidP="006E37BC"/>
    <w:p w14:paraId="760AEB32" w14:textId="77777777" w:rsidR="006E37BC" w:rsidRPr="00AA3177" w:rsidRDefault="006E37BC" w:rsidP="006E37BC"/>
    <w:p w14:paraId="0CABCF6B" w14:textId="74C3F8AF" w:rsidR="006E37BC" w:rsidRPr="00AA3177" w:rsidRDefault="006E37BC" w:rsidP="003C447E">
      <w:pPr>
        <w:jc w:val="center"/>
        <w:rPr>
          <w:b/>
        </w:rPr>
      </w:pPr>
      <w:r w:rsidRPr="00AA3177">
        <w:rPr>
          <w:b/>
        </w:rPr>
        <w:t xml:space="preserve">MOKYTOJŲ </w:t>
      </w:r>
      <w:r w:rsidR="003C447E">
        <w:rPr>
          <w:b/>
        </w:rPr>
        <w:t xml:space="preserve">IR PAGALBOS SPECIALISTŲ </w:t>
      </w:r>
      <w:r w:rsidRPr="00AA3177">
        <w:rPr>
          <w:b/>
        </w:rPr>
        <w:t>KVALIFIKACIJŲ ATNAUJINIMO IR ĮDARBINIMO GALIMYBIŲ</w:t>
      </w:r>
      <w:r w:rsidR="003C447E">
        <w:rPr>
          <w:b/>
        </w:rPr>
        <w:t xml:space="preserve"> </w:t>
      </w:r>
      <w:r w:rsidRPr="00AA3177">
        <w:rPr>
          <w:b/>
        </w:rPr>
        <w:t>PLANAS</w:t>
      </w:r>
    </w:p>
    <w:p w14:paraId="3641035B" w14:textId="77777777" w:rsidR="006E37BC" w:rsidRPr="00AA3177" w:rsidRDefault="006E37BC" w:rsidP="006E37BC">
      <w:pPr>
        <w:jc w:val="center"/>
        <w:rPr>
          <w:b/>
        </w:rPr>
      </w:pPr>
    </w:p>
    <w:p w14:paraId="772A7879" w14:textId="77777777" w:rsidR="006E37BC" w:rsidRPr="00AA3177" w:rsidRDefault="006E37BC" w:rsidP="006E37BC">
      <w:pPr>
        <w:jc w:val="center"/>
        <w:rPr>
          <w:b/>
        </w:rPr>
      </w:pPr>
    </w:p>
    <w:p w14:paraId="27E91528" w14:textId="433E11E4" w:rsidR="001F5A73" w:rsidRPr="008168F8" w:rsidRDefault="001F5A73" w:rsidP="00346C6B">
      <w:pPr>
        <w:spacing w:line="276" w:lineRule="auto"/>
        <w:ind w:firstLine="720"/>
        <w:jc w:val="both"/>
      </w:pPr>
      <w:r w:rsidRPr="008168F8">
        <w:t>Mokytojų ir pagalbos</w:t>
      </w:r>
      <w:r w:rsidR="008168F8" w:rsidRPr="008168F8">
        <w:t xml:space="preserve"> specialistų, netenkančių darbo</w:t>
      </w:r>
      <w:r w:rsidRPr="008168F8">
        <w:t xml:space="preserve"> dėl mokyklų tinklo pertvarkos, įdarbinimo ir  kvalifikacijų atnaujinimo nuostatos.</w:t>
      </w:r>
    </w:p>
    <w:p w14:paraId="0362167B" w14:textId="771E0503" w:rsidR="006E37BC" w:rsidRPr="008168F8" w:rsidRDefault="003C447E" w:rsidP="00346C6B">
      <w:pPr>
        <w:tabs>
          <w:tab w:val="left" w:pos="840"/>
        </w:tabs>
        <w:spacing w:line="276" w:lineRule="auto"/>
        <w:ind w:left="720"/>
        <w:jc w:val="both"/>
      </w:pPr>
      <w:r w:rsidRPr="008168F8">
        <w:t xml:space="preserve">1. </w:t>
      </w:r>
      <w:r w:rsidR="006E37BC" w:rsidRPr="008168F8">
        <w:t>Mokyklose dirba kvalifikuoti specialistai</w:t>
      </w:r>
      <w:r w:rsidRPr="008168F8">
        <w:t>.</w:t>
      </w:r>
      <w:r w:rsidR="006E37BC" w:rsidRPr="008168F8">
        <w:t xml:space="preserve"> </w:t>
      </w:r>
    </w:p>
    <w:p w14:paraId="650524E1" w14:textId="3DADE254" w:rsidR="006E37BC" w:rsidRPr="00AA3177" w:rsidRDefault="00AA3177" w:rsidP="00346C6B">
      <w:pPr>
        <w:tabs>
          <w:tab w:val="left" w:pos="1080"/>
        </w:tabs>
        <w:spacing w:line="276" w:lineRule="auto"/>
        <w:ind w:firstLine="720"/>
        <w:jc w:val="both"/>
      </w:pPr>
      <w:r>
        <w:t xml:space="preserve">2. Mokyklose, pagal galimybę, </w:t>
      </w:r>
      <w:r w:rsidR="003C447E">
        <w:t>yra visi</w:t>
      </w:r>
      <w:r w:rsidR="006E37BC" w:rsidRPr="00AA3177">
        <w:t xml:space="preserve"> etatai mokinių socialinei, pedagoginei</w:t>
      </w:r>
      <w:r w:rsidR="003C447E">
        <w:t>, psichologinei pagalbai užtikrinti</w:t>
      </w:r>
      <w:r w:rsidR="006E37BC" w:rsidRPr="00AA3177">
        <w:t xml:space="preserve"> (pertvarkant mokyklas, didėja mokyklų </w:t>
      </w:r>
      <w:proofErr w:type="spellStart"/>
      <w:r w:rsidR="006E37BC" w:rsidRPr="00AA3177">
        <w:t>užpildomumas</w:t>
      </w:r>
      <w:proofErr w:type="spellEnd"/>
      <w:r w:rsidR="006E37BC" w:rsidRPr="00AA3177">
        <w:t>, sutaupomos lėšos, kurios panaudojamos minėtų etatų steigimui).</w:t>
      </w:r>
    </w:p>
    <w:p w14:paraId="1164AE6C" w14:textId="77777777" w:rsidR="00AA3177" w:rsidRDefault="006E37BC" w:rsidP="00346C6B">
      <w:pPr>
        <w:spacing w:line="276" w:lineRule="auto"/>
        <w:ind w:left="720"/>
        <w:jc w:val="both"/>
      </w:pPr>
      <w:r w:rsidRPr="00AA3177">
        <w:t xml:space="preserve">3. Savivaldybės bendrojo ugdymo mokyklų vadovai kiekvienais metais iki liepos 1 d. </w:t>
      </w:r>
    </w:p>
    <w:p w14:paraId="5E84212D" w14:textId="77777777" w:rsidR="006E37BC" w:rsidRPr="00AA3177" w:rsidRDefault="006E37BC" w:rsidP="00346C6B">
      <w:pPr>
        <w:spacing w:line="276" w:lineRule="auto"/>
        <w:jc w:val="both"/>
      </w:pPr>
      <w:r w:rsidRPr="00AA3177">
        <w:t>Švietimo, kultūros ir sporto skyriui pateikia:</w:t>
      </w:r>
    </w:p>
    <w:p w14:paraId="34409C94" w14:textId="77777777" w:rsidR="000E24E6" w:rsidRDefault="003C447E" w:rsidP="00346C6B">
      <w:pPr>
        <w:pStyle w:val="Sraopastraipa1"/>
        <w:numPr>
          <w:ilvl w:val="1"/>
          <w:numId w:val="4"/>
        </w:numPr>
        <w:tabs>
          <w:tab w:val="left" w:pos="720"/>
          <w:tab w:val="left" w:pos="1276"/>
        </w:tabs>
        <w:spacing w:line="276" w:lineRule="auto"/>
        <w:jc w:val="both"/>
      </w:pPr>
      <w:r>
        <w:t xml:space="preserve"> </w:t>
      </w:r>
      <w:r w:rsidR="006E37BC" w:rsidRPr="00AA3177">
        <w:t>privalomųjų mokomųjų dalykų mokytojų</w:t>
      </w:r>
      <w:r w:rsidR="000724DF">
        <w:t xml:space="preserve"> ir kitų specialistų</w:t>
      </w:r>
      <w:r w:rsidR="006E37BC" w:rsidRPr="00AA3177">
        <w:t xml:space="preserve">, netenkančių pedagoginio </w:t>
      </w:r>
    </w:p>
    <w:p w14:paraId="0DF9A12E" w14:textId="549C44C6" w:rsidR="006E37BC" w:rsidRPr="00AA3177" w:rsidRDefault="006E37BC" w:rsidP="00346C6B">
      <w:pPr>
        <w:pStyle w:val="Sraopastraipa1"/>
        <w:tabs>
          <w:tab w:val="left" w:pos="720"/>
          <w:tab w:val="left" w:pos="1276"/>
        </w:tabs>
        <w:spacing w:line="276" w:lineRule="auto"/>
        <w:ind w:left="0"/>
        <w:jc w:val="both"/>
      </w:pPr>
      <w:r w:rsidRPr="00AA3177">
        <w:t>krūvio dėl mokyklų tinklo pertvarkos arba klasių komplektų mažėjimo,</w:t>
      </w:r>
      <w:r w:rsidR="00354E70">
        <w:t xml:space="preserve"> sąrašą</w:t>
      </w:r>
      <w:r w:rsidRPr="00AA3177">
        <w:t xml:space="preserve"> ir trūkstamų specialistų skaičių;</w:t>
      </w:r>
    </w:p>
    <w:p w14:paraId="5EDCC5FB" w14:textId="6046EC72" w:rsidR="006E37BC" w:rsidRDefault="00691598" w:rsidP="00346C6B">
      <w:pPr>
        <w:pStyle w:val="Sraopastraipa1"/>
        <w:numPr>
          <w:ilvl w:val="1"/>
          <w:numId w:val="4"/>
        </w:numPr>
        <w:tabs>
          <w:tab w:val="left" w:pos="720"/>
          <w:tab w:val="left" w:pos="1276"/>
        </w:tabs>
        <w:spacing w:line="276" w:lineRule="auto"/>
        <w:jc w:val="both"/>
      </w:pPr>
      <w:r>
        <w:t xml:space="preserve"> </w:t>
      </w:r>
      <w:r w:rsidR="006E37BC" w:rsidRPr="00AA3177">
        <w:t>sąrašus mokyt</w:t>
      </w:r>
      <w:r w:rsidR="00AA3177">
        <w:t>ojų</w:t>
      </w:r>
      <w:r w:rsidR="000724DF">
        <w:t>, norinčių persikvalifikuoti</w:t>
      </w:r>
      <w:r w:rsidR="006E37BC" w:rsidRPr="00AA3177">
        <w:t>.</w:t>
      </w:r>
    </w:p>
    <w:p w14:paraId="289F43EC" w14:textId="10EBD35B" w:rsidR="000724DF" w:rsidRPr="00AA3177" w:rsidRDefault="000724DF" w:rsidP="00346C6B">
      <w:pPr>
        <w:pStyle w:val="Sraopastraipa1"/>
        <w:numPr>
          <w:ilvl w:val="0"/>
          <w:numId w:val="4"/>
        </w:numPr>
        <w:tabs>
          <w:tab w:val="left" w:pos="720"/>
          <w:tab w:val="left" w:pos="1276"/>
        </w:tabs>
        <w:spacing w:line="276" w:lineRule="auto"/>
        <w:ind w:left="0" w:firstLine="709"/>
        <w:jc w:val="both"/>
      </w:pPr>
      <w:r w:rsidRPr="00AA3177">
        <w:t>Savi</w:t>
      </w:r>
      <w:r>
        <w:t>valdybės bendrojo ugdymo mokyklos vadovas</w:t>
      </w:r>
      <w:r w:rsidRPr="00AA3177">
        <w:t xml:space="preserve"> </w:t>
      </w:r>
      <w:r w:rsidRPr="00512A48">
        <w:rPr>
          <w:color w:val="000000" w:themeColor="text1"/>
        </w:rPr>
        <w:t xml:space="preserve">kasmetinio </w:t>
      </w:r>
      <w:r w:rsidR="00C047D0" w:rsidRPr="00512A48">
        <w:rPr>
          <w:color w:val="000000" w:themeColor="text1"/>
        </w:rPr>
        <w:t>pokalbio</w:t>
      </w:r>
      <w:r w:rsidRPr="00512A48">
        <w:rPr>
          <w:color w:val="000000" w:themeColor="text1"/>
        </w:rPr>
        <w:t xml:space="preserve"> metu </w:t>
      </w:r>
      <w:r w:rsidR="00E827F7">
        <w:t>su mokytoju ar</w:t>
      </w:r>
      <w:r>
        <w:t xml:space="preserve"> darbuotoju aptaria ir įsivertina </w:t>
      </w:r>
      <w:r w:rsidR="009E649A">
        <w:t>pasiekim</w:t>
      </w:r>
      <w:r w:rsidR="009E649A" w:rsidRPr="00E827F7">
        <w:t>us</w:t>
      </w:r>
      <w:r>
        <w:t>, tobulintinas sritis, darbo krūvį.</w:t>
      </w:r>
    </w:p>
    <w:p w14:paraId="56A405EC" w14:textId="77777777" w:rsidR="006E37BC" w:rsidRPr="00512A48" w:rsidRDefault="006E37BC" w:rsidP="00346C6B">
      <w:pPr>
        <w:spacing w:line="276" w:lineRule="auto"/>
        <w:ind w:firstLine="709"/>
        <w:jc w:val="both"/>
        <w:rPr>
          <w:color w:val="000000" w:themeColor="text1"/>
        </w:rPr>
      </w:pPr>
      <w:r w:rsidRPr="00512A48">
        <w:rPr>
          <w:color w:val="000000" w:themeColor="text1"/>
        </w:rPr>
        <w:t>5. Švietimo, kultūros ir sporto skyrius:</w:t>
      </w:r>
    </w:p>
    <w:p w14:paraId="67EBE884" w14:textId="730A585A" w:rsidR="00691598" w:rsidRDefault="00444D5B" w:rsidP="00346C6B">
      <w:pPr>
        <w:pStyle w:val="Sraopastraipa1"/>
        <w:spacing w:line="276" w:lineRule="auto"/>
        <w:ind w:left="0" w:firstLine="709"/>
        <w:jc w:val="both"/>
        <w:rPr>
          <w:color w:val="000000" w:themeColor="text1"/>
        </w:rPr>
      </w:pPr>
      <w:r w:rsidRPr="00512A48">
        <w:rPr>
          <w:color w:val="000000" w:themeColor="text1"/>
        </w:rPr>
        <w:t>5.1</w:t>
      </w:r>
      <w:r w:rsidR="00512A48" w:rsidRPr="00512A48">
        <w:rPr>
          <w:color w:val="000000" w:themeColor="text1"/>
        </w:rPr>
        <w:t xml:space="preserve">. </w:t>
      </w:r>
      <w:r w:rsidR="00691598">
        <w:rPr>
          <w:bCs/>
        </w:rPr>
        <w:t>renk</w:t>
      </w:r>
      <w:r w:rsidR="00691598" w:rsidRPr="007A142B">
        <w:rPr>
          <w:bCs/>
        </w:rPr>
        <w:t xml:space="preserve">a, nuolat </w:t>
      </w:r>
      <w:r w:rsidR="00691598">
        <w:rPr>
          <w:bCs/>
        </w:rPr>
        <w:t>atnaujina</w:t>
      </w:r>
      <w:r w:rsidR="00691598" w:rsidRPr="007A142B">
        <w:rPr>
          <w:bCs/>
        </w:rPr>
        <w:t xml:space="preserve"> ir </w:t>
      </w:r>
      <w:r w:rsidR="00691598">
        <w:rPr>
          <w:bCs/>
        </w:rPr>
        <w:t>viešina informaciją</w:t>
      </w:r>
      <w:r w:rsidR="00691598" w:rsidRPr="007A142B">
        <w:rPr>
          <w:bCs/>
          <w:i/>
        </w:rPr>
        <w:t xml:space="preserve"> </w:t>
      </w:r>
      <w:r w:rsidR="00691598" w:rsidRPr="007A142B">
        <w:rPr>
          <w:szCs w:val="20"/>
        </w:rPr>
        <w:t>apie specialistus ir laisvas darbo vietas švietimo įstaigose</w:t>
      </w:r>
      <w:r w:rsidR="00691598">
        <w:rPr>
          <w:color w:val="000000" w:themeColor="text1"/>
        </w:rPr>
        <w:t>;</w:t>
      </w:r>
    </w:p>
    <w:p w14:paraId="363F4E1E" w14:textId="3E0BA85E" w:rsidR="00444D5B" w:rsidRPr="00512A48" w:rsidRDefault="00691598" w:rsidP="00346C6B">
      <w:pPr>
        <w:pStyle w:val="Sraopastraipa1"/>
        <w:tabs>
          <w:tab w:val="left" w:pos="709"/>
        </w:tabs>
        <w:spacing w:line="276" w:lineRule="auto"/>
        <w:ind w:left="0"/>
        <w:jc w:val="both"/>
        <w:rPr>
          <w:color w:val="000000" w:themeColor="text1"/>
        </w:rPr>
      </w:pPr>
      <w:r>
        <w:rPr>
          <w:color w:val="000000" w:themeColor="text1"/>
        </w:rPr>
        <w:tab/>
      </w:r>
      <w:r w:rsidR="00444D5B" w:rsidRPr="00512A48">
        <w:rPr>
          <w:color w:val="000000" w:themeColor="text1"/>
        </w:rPr>
        <w:t xml:space="preserve">5.2. </w:t>
      </w:r>
      <w:r w:rsidR="006E37BC" w:rsidRPr="00512A48">
        <w:rPr>
          <w:color w:val="000000" w:themeColor="text1"/>
        </w:rPr>
        <w:t>esan</w:t>
      </w:r>
      <w:r w:rsidR="000724DF" w:rsidRPr="00512A48">
        <w:rPr>
          <w:color w:val="000000" w:themeColor="text1"/>
        </w:rPr>
        <w:t>t finansinėms galimybėms, svarsto</w:t>
      </w:r>
      <w:r w:rsidR="006E37BC" w:rsidRPr="00512A48">
        <w:rPr>
          <w:color w:val="000000" w:themeColor="text1"/>
        </w:rPr>
        <w:t xml:space="preserve"> dalinį finansavimą mokytojų persikvalifikavimo </w:t>
      </w:r>
    </w:p>
    <w:p w14:paraId="35A49723" w14:textId="77777777" w:rsidR="006E37BC" w:rsidRPr="00512A48" w:rsidRDefault="006E37BC" w:rsidP="000E24E6">
      <w:pPr>
        <w:pStyle w:val="Sraopastraipa1"/>
        <w:tabs>
          <w:tab w:val="left" w:pos="709"/>
        </w:tabs>
        <w:spacing w:line="276" w:lineRule="auto"/>
        <w:ind w:left="0"/>
        <w:jc w:val="both"/>
        <w:rPr>
          <w:color w:val="000000" w:themeColor="text1"/>
        </w:rPr>
      </w:pPr>
      <w:r w:rsidRPr="00512A48">
        <w:rPr>
          <w:color w:val="000000" w:themeColor="text1"/>
        </w:rPr>
        <w:t>studijoms apmokėti.</w:t>
      </w:r>
    </w:p>
    <w:p w14:paraId="6A39C8EC" w14:textId="77777777" w:rsidR="003C2A68" w:rsidRDefault="003C2A68" w:rsidP="00444D5B">
      <w:pPr>
        <w:pStyle w:val="Sraopastraipa1"/>
        <w:tabs>
          <w:tab w:val="left" w:pos="709"/>
        </w:tabs>
        <w:spacing w:line="276" w:lineRule="auto"/>
        <w:ind w:left="0"/>
        <w:jc w:val="both"/>
      </w:pPr>
    </w:p>
    <w:p w14:paraId="069AA344" w14:textId="77777777" w:rsidR="008168F8" w:rsidRPr="00FE5D9A" w:rsidRDefault="008168F8" w:rsidP="00444D5B">
      <w:pPr>
        <w:pStyle w:val="Sraopastraipa1"/>
        <w:tabs>
          <w:tab w:val="left" w:pos="709"/>
        </w:tabs>
        <w:spacing w:line="276" w:lineRule="auto"/>
        <w:ind w:left="0"/>
        <w:jc w:val="both"/>
      </w:pPr>
    </w:p>
    <w:p w14:paraId="45DDE6B1" w14:textId="77777777" w:rsidR="006E37BC" w:rsidRDefault="006E37BC" w:rsidP="006E37BC">
      <w:pPr>
        <w:pStyle w:val="Sraopastraipa1"/>
        <w:tabs>
          <w:tab w:val="left" w:pos="1080"/>
        </w:tabs>
        <w:ind w:left="1080"/>
        <w:jc w:val="center"/>
      </w:pPr>
      <w:r w:rsidRPr="00FE5D9A">
        <w:t>____________</w:t>
      </w:r>
      <w:r w:rsidR="003C2A68">
        <w:t>________</w:t>
      </w:r>
    </w:p>
    <w:p w14:paraId="6CE7EFC9" w14:textId="77777777" w:rsidR="003C2A68" w:rsidRPr="00F03762" w:rsidRDefault="003C2A68" w:rsidP="006E37BC">
      <w:pPr>
        <w:pStyle w:val="Sraopastraipa1"/>
        <w:tabs>
          <w:tab w:val="left" w:pos="1080"/>
        </w:tabs>
        <w:ind w:left="1080"/>
        <w:jc w:val="center"/>
      </w:pPr>
    </w:p>
    <w:p w14:paraId="18E6E9E8" w14:textId="77777777" w:rsidR="006E37BC" w:rsidRDefault="006E37BC" w:rsidP="003C2A68">
      <w:pPr>
        <w:rPr>
          <w:color w:val="000000"/>
        </w:rPr>
      </w:pPr>
    </w:p>
    <w:p w14:paraId="18FFE0F1" w14:textId="77777777" w:rsidR="00765F99" w:rsidRDefault="00765F99"/>
    <w:sectPr w:rsidR="00765F99" w:rsidSect="008168F8">
      <w:headerReference w:type="even" r:id="rId7"/>
      <w:headerReference w:type="default" r:id="rId8"/>
      <w:pgSz w:w="11906" w:h="16838"/>
      <w:pgMar w:top="1135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0040EA" w14:textId="77777777" w:rsidR="00676F59" w:rsidRDefault="00676F59">
      <w:r>
        <w:separator/>
      </w:r>
    </w:p>
  </w:endnote>
  <w:endnote w:type="continuationSeparator" w:id="0">
    <w:p w14:paraId="35BB7B6C" w14:textId="77777777" w:rsidR="00676F59" w:rsidRDefault="00676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A959B" w14:textId="77777777" w:rsidR="00676F59" w:rsidRDefault="00676F59">
      <w:r>
        <w:separator/>
      </w:r>
    </w:p>
  </w:footnote>
  <w:footnote w:type="continuationSeparator" w:id="0">
    <w:p w14:paraId="785F4637" w14:textId="77777777" w:rsidR="00676F59" w:rsidRDefault="00676F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5E0CD" w14:textId="77777777" w:rsidR="00BD599B" w:rsidRDefault="003C2A68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11CDC7AE" w14:textId="77777777" w:rsidR="00BD599B" w:rsidRDefault="009F26ED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6A10D" w14:textId="77777777" w:rsidR="00BD599B" w:rsidRDefault="009F26ED">
    <w:pPr>
      <w:pStyle w:val="Antrats"/>
      <w:framePr w:wrap="around" w:vAnchor="text" w:hAnchor="margin" w:xAlign="center" w:y="1"/>
      <w:rPr>
        <w:rStyle w:val="Puslapionumeris"/>
      </w:rPr>
    </w:pPr>
  </w:p>
  <w:p w14:paraId="2E0D534E" w14:textId="77777777" w:rsidR="00BD599B" w:rsidRDefault="009F26ED">
    <w:pPr>
      <w:pStyle w:val="Antrats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263C9"/>
    <w:multiLevelType w:val="multilevel"/>
    <w:tmpl w:val="64187E2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4C884C46"/>
    <w:multiLevelType w:val="multilevel"/>
    <w:tmpl w:val="CB90DB4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4EAA1C17"/>
    <w:multiLevelType w:val="multilevel"/>
    <w:tmpl w:val="4ED22E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5A622A7E"/>
    <w:multiLevelType w:val="hybridMultilevel"/>
    <w:tmpl w:val="9AFAD016"/>
    <w:lvl w:ilvl="0" w:tplc="7D4AF0D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C233A1D"/>
    <w:multiLevelType w:val="hybridMultilevel"/>
    <w:tmpl w:val="2714B632"/>
    <w:lvl w:ilvl="0" w:tplc="0427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745"/>
    <w:rsid w:val="00013B00"/>
    <w:rsid w:val="000724DF"/>
    <w:rsid w:val="000E24E6"/>
    <w:rsid w:val="001F5A73"/>
    <w:rsid w:val="002518AD"/>
    <w:rsid w:val="00296E37"/>
    <w:rsid w:val="002B5F3D"/>
    <w:rsid w:val="002B6A95"/>
    <w:rsid w:val="002D0C92"/>
    <w:rsid w:val="0034552A"/>
    <w:rsid w:val="00346C6B"/>
    <w:rsid w:val="00347C86"/>
    <w:rsid w:val="00354E70"/>
    <w:rsid w:val="00392042"/>
    <w:rsid w:val="003A2A28"/>
    <w:rsid w:val="003C2A68"/>
    <w:rsid w:val="003C447E"/>
    <w:rsid w:val="003D2910"/>
    <w:rsid w:val="004011FA"/>
    <w:rsid w:val="00405CC7"/>
    <w:rsid w:val="00405DE8"/>
    <w:rsid w:val="00444D5B"/>
    <w:rsid w:val="00464356"/>
    <w:rsid w:val="004A6F24"/>
    <w:rsid w:val="004E6564"/>
    <w:rsid w:val="004F1C29"/>
    <w:rsid w:val="00505C57"/>
    <w:rsid w:val="00512A48"/>
    <w:rsid w:val="005C5B44"/>
    <w:rsid w:val="0060281D"/>
    <w:rsid w:val="0063066F"/>
    <w:rsid w:val="00632A40"/>
    <w:rsid w:val="00654EB0"/>
    <w:rsid w:val="00676F59"/>
    <w:rsid w:val="00691598"/>
    <w:rsid w:val="006A1D6E"/>
    <w:rsid w:val="006D2ADA"/>
    <w:rsid w:val="006E37BC"/>
    <w:rsid w:val="006F4D75"/>
    <w:rsid w:val="00765F99"/>
    <w:rsid w:val="007C2124"/>
    <w:rsid w:val="007E43B2"/>
    <w:rsid w:val="007E60C0"/>
    <w:rsid w:val="008168F8"/>
    <w:rsid w:val="00852D36"/>
    <w:rsid w:val="008B6893"/>
    <w:rsid w:val="008F0979"/>
    <w:rsid w:val="009E649A"/>
    <w:rsid w:val="009F26ED"/>
    <w:rsid w:val="00A3291E"/>
    <w:rsid w:val="00A64745"/>
    <w:rsid w:val="00A7247C"/>
    <w:rsid w:val="00AA3177"/>
    <w:rsid w:val="00AF6E10"/>
    <w:rsid w:val="00B218D7"/>
    <w:rsid w:val="00B22B15"/>
    <w:rsid w:val="00B50411"/>
    <w:rsid w:val="00BB15F6"/>
    <w:rsid w:val="00C00968"/>
    <w:rsid w:val="00C047D0"/>
    <w:rsid w:val="00C64FC6"/>
    <w:rsid w:val="00CF469F"/>
    <w:rsid w:val="00DD43CC"/>
    <w:rsid w:val="00E40A84"/>
    <w:rsid w:val="00E827F7"/>
    <w:rsid w:val="00EB0C42"/>
    <w:rsid w:val="00EE0845"/>
    <w:rsid w:val="00FA398B"/>
    <w:rsid w:val="00FD1AFD"/>
    <w:rsid w:val="00FF3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3AB61"/>
  <w15:chartTrackingRefBased/>
  <w15:docId w15:val="{C3F29773-B6EB-46DA-9F5C-13362FB06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6E37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ntrat2">
    <w:name w:val="heading 2"/>
    <w:basedOn w:val="prastasis"/>
    <w:next w:val="prastasis"/>
    <w:link w:val="Antrat2Diagrama"/>
    <w:qFormat/>
    <w:rsid w:val="005C5B44"/>
    <w:pPr>
      <w:keepNext/>
      <w:tabs>
        <w:tab w:val="left" w:pos="6521"/>
      </w:tabs>
      <w:jc w:val="center"/>
      <w:outlineLvl w:val="1"/>
    </w:pPr>
    <w:rPr>
      <w:rFonts w:ascii="Arial" w:hAnsi="Arial"/>
      <w:b/>
      <w:bCs/>
      <w:sz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aliases w:val="HEADER_EN"/>
    <w:basedOn w:val="prastasis"/>
    <w:link w:val="AntratsDiagrama"/>
    <w:uiPriority w:val="99"/>
    <w:rsid w:val="006E37BC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aliases w:val="HEADER_EN Diagrama"/>
    <w:basedOn w:val="Numatytasispastraiposriftas"/>
    <w:link w:val="Antrats"/>
    <w:uiPriority w:val="99"/>
    <w:rsid w:val="006E37BC"/>
    <w:rPr>
      <w:rFonts w:ascii="Times New Roman" w:eastAsia="Times New Roman" w:hAnsi="Times New Roman" w:cs="Times New Roman"/>
      <w:sz w:val="24"/>
      <w:szCs w:val="24"/>
    </w:rPr>
  </w:style>
  <w:style w:type="character" w:styleId="Puslapionumeris">
    <w:name w:val="page number"/>
    <w:basedOn w:val="Numatytasispastraiposriftas"/>
    <w:rsid w:val="006E37BC"/>
  </w:style>
  <w:style w:type="paragraph" w:customStyle="1" w:styleId="Sraopastraipa1">
    <w:name w:val="Sąrašo pastraipa1"/>
    <w:basedOn w:val="prastasis"/>
    <w:rsid w:val="006E37BC"/>
    <w:pPr>
      <w:suppressAutoHyphens/>
      <w:ind w:left="720"/>
    </w:pPr>
    <w:rPr>
      <w:lang w:eastAsia="ar-SA"/>
    </w:rPr>
  </w:style>
  <w:style w:type="paragraph" w:styleId="Sraopastraipa">
    <w:name w:val="List Paragraph"/>
    <w:basedOn w:val="prastasis"/>
    <w:uiPriority w:val="34"/>
    <w:qFormat/>
    <w:rsid w:val="006E37BC"/>
    <w:pPr>
      <w:ind w:left="720"/>
      <w:contextualSpacing/>
    </w:pPr>
  </w:style>
  <w:style w:type="paragraph" w:customStyle="1" w:styleId="Default">
    <w:name w:val="Default"/>
    <w:rsid w:val="00354E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ntrat2Diagrama">
    <w:name w:val="Antraštė 2 Diagrama"/>
    <w:basedOn w:val="Numatytasispastraiposriftas"/>
    <w:link w:val="Antrat2"/>
    <w:rsid w:val="005C5B44"/>
    <w:rPr>
      <w:rFonts w:ascii="Arial" w:eastAsia="Times New Roman" w:hAnsi="Arial" w:cs="Times New Roman"/>
      <w:b/>
      <w:bCs/>
      <w:szCs w:val="24"/>
    </w:rPr>
  </w:style>
  <w:style w:type="paragraph" w:styleId="Paprastasistekstas">
    <w:name w:val="Plain Text"/>
    <w:basedOn w:val="prastasis"/>
    <w:link w:val="PaprastasistekstasDiagrama"/>
    <w:uiPriority w:val="99"/>
    <w:semiHidden/>
    <w:unhideWhenUsed/>
    <w:rsid w:val="008168F8"/>
    <w:rPr>
      <w:rFonts w:ascii="Calibri" w:eastAsiaTheme="minorHAnsi" w:hAnsi="Calibri" w:cstheme="minorBidi"/>
      <w:sz w:val="22"/>
      <w:szCs w:val="21"/>
    </w:rPr>
  </w:style>
  <w:style w:type="character" w:customStyle="1" w:styleId="PaprastasistekstasDiagrama">
    <w:name w:val="Paprastasis tekstas Diagrama"/>
    <w:basedOn w:val="Numatytasispastraiposriftas"/>
    <w:link w:val="Paprastasistekstas"/>
    <w:uiPriority w:val="99"/>
    <w:semiHidden/>
    <w:rsid w:val="008168F8"/>
    <w:rPr>
      <w:rFonts w:ascii="Calibri" w:hAnsi="Calibri"/>
      <w:szCs w:val="21"/>
    </w:rPr>
  </w:style>
  <w:style w:type="paragraph" w:styleId="Porat">
    <w:name w:val="footer"/>
    <w:basedOn w:val="prastasis"/>
    <w:link w:val="PoratDiagrama"/>
    <w:uiPriority w:val="99"/>
    <w:unhideWhenUsed/>
    <w:rsid w:val="008168F8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8168F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8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3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1028</Words>
  <Characters>587</Characters>
  <Application>Microsoft Office Word</Application>
  <DocSecurity>4</DocSecurity>
  <Lines>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Gintute Zagariene</dc:creator>
  <cp:lastModifiedBy>Marijonas Nemanis</cp:lastModifiedBy>
  <cp:revision>2</cp:revision>
  <dcterms:created xsi:type="dcterms:W3CDTF">2022-03-21T11:28:00Z</dcterms:created>
  <dcterms:modified xsi:type="dcterms:W3CDTF">2022-03-21T11:28:00Z</dcterms:modified>
</cp:coreProperties>
</file>