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DFFC" w14:textId="6EF9EBFD" w:rsidR="00371563" w:rsidRPr="004925C9" w:rsidRDefault="00371563" w:rsidP="008A418D">
      <w:pPr>
        <w:spacing w:line="276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4925C9">
        <w:rPr>
          <w:b/>
          <w:color w:val="000000" w:themeColor="text1"/>
          <w:sz w:val="28"/>
          <w:szCs w:val="28"/>
        </w:rPr>
        <w:t>PARENGT</w:t>
      </w:r>
      <w:r w:rsidR="008A418D" w:rsidRPr="004925C9">
        <w:rPr>
          <w:b/>
          <w:color w:val="000000" w:themeColor="text1"/>
          <w:sz w:val="28"/>
          <w:szCs w:val="28"/>
        </w:rPr>
        <w:t xml:space="preserve">AS BIRŽŲ MIESTO </w:t>
      </w:r>
      <w:r w:rsidRPr="004925C9">
        <w:rPr>
          <w:b/>
          <w:color w:val="000000" w:themeColor="text1"/>
          <w:sz w:val="28"/>
          <w:szCs w:val="28"/>
        </w:rPr>
        <w:t xml:space="preserve"> </w:t>
      </w:r>
      <w:r w:rsidR="00FD45A8" w:rsidRPr="004925C9">
        <w:rPr>
          <w:b/>
          <w:color w:val="000000" w:themeColor="text1"/>
          <w:sz w:val="28"/>
          <w:szCs w:val="28"/>
        </w:rPr>
        <w:t xml:space="preserve">BENDROJO PLANO </w:t>
      </w:r>
      <w:r w:rsidRPr="004925C9">
        <w:rPr>
          <w:b/>
          <w:color w:val="000000" w:themeColor="text1"/>
          <w:sz w:val="28"/>
          <w:szCs w:val="28"/>
        </w:rPr>
        <w:t>KEITIMO STRATEGINIO PASEKMIŲ APLINKAI VERTINIMO ATASKAITOS DOKUMENTAS IR KONCEPCIJA</w:t>
      </w:r>
    </w:p>
    <w:p w14:paraId="15ABB059" w14:textId="77777777" w:rsidR="00371563" w:rsidRPr="00223BE3" w:rsidRDefault="00371563" w:rsidP="008A418D">
      <w:pPr>
        <w:spacing w:line="276" w:lineRule="auto"/>
        <w:ind w:firstLine="0"/>
        <w:jc w:val="center"/>
        <w:rPr>
          <w:b/>
          <w:u w:val="single"/>
        </w:rPr>
      </w:pPr>
    </w:p>
    <w:p w14:paraId="76990C16" w14:textId="77777777" w:rsidR="00371563" w:rsidRPr="00223BE3" w:rsidRDefault="00371563" w:rsidP="008A418D">
      <w:pPr>
        <w:spacing w:line="276" w:lineRule="auto"/>
        <w:jc w:val="both"/>
        <w:rPr>
          <w:b/>
          <w:bCs/>
        </w:rPr>
      </w:pPr>
    </w:p>
    <w:p w14:paraId="6871AC50" w14:textId="4B1E462F" w:rsidR="00371563" w:rsidRPr="00223BE3" w:rsidRDefault="00371563" w:rsidP="008A418D">
      <w:pPr>
        <w:spacing w:line="276" w:lineRule="auto"/>
        <w:jc w:val="both"/>
      </w:pPr>
      <w:r w:rsidRPr="00223BE3">
        <w:rPr>
          <w:b/>
          <w:bCs/>
        </w:rPr>
        <w:t>Planavimo organizatorius:</w:t>
      </w:r>
      <w:r w:rsidRPr="00223BE3">
        <w:t xml:space="preserve"> </w:t>
      </w:r>
      <w:r w:rsidR="008A418D" w:rsidRPr="008A418D">
        <w:t xml:space="preserve">Biržų rajono savivaldybės administracijos direktorius, Vytauto g. 38, LT-41143 Biržai, tel. </w:t>
      </w:r>
      <w:r w:rsidR="00B37D3F" w:rsidRPr="00B37D3F">
        <w:t>8 605 74 081</w:t>
      </w:r>
      <w:r w:rsidR="008A418D" w:rsidRPr="008A418D">
        <w:t xml:space="preserve">, el. paštas </w:t>
      </w:r>
      <w:proofErr w:type="spellStart"/>
      <w:r w:rsidR="008A418D" w:rsidRPr="004925C9">
        <w:t>savivaldybe@birzai.lt</w:t>
      </w:r>
      <w:proofErr w:type="spellEnd"/>
      <w:r w:rsidR="008A418D" w:rsidRPr="008A418D">
        <w:t xml:space="preserve">, interneto svetainė www.birzai.lt. Informaciją apie projektą teikia: Architektūros ir urbanistikos skyriaus vedėja Loreta Munikienė, tel. </w:t>
      </w:r>
      <w:r w:rsidR="00B37D3F">
        <w:t>8 682 54 108</w:t>
      </w:r>
      <w:r w:rsidR="008A418D" w:rsidRPr="008A418D">
        <w:t>, el. paštas loreta.munikiene@birzai.lt</w:t>
      </w:r>
    </w:p>
    <w:p w14:paraId="6BEC70DF" w14:textId="338E631A" w:rsidR="00371563" w:rsidRPr="00223BE3" w:rsidRDefault="00371563" w:rsidP="008A418D">
      <w:pPr>
        <w:spacing w:line="276" w:lineRule="auto"/>
        <w:jc w:val="both"/>
      </w:pPr>
      <w:r w:rsidRPr="00223BE3">
        <w:rPr>
          <w:b/>
          <w:bCs/>
        </w:rPr>
        <w:t>Bendrojo plano rengėjas:</w:t>
      </w:r>
      <w:r w:rsidRPr="00223BE3">
        <w:t xml:space="preserve"> UAB „</w:t>
      </w:r>
      <w:proofErr w:type="spellStart"/>
      <w:r w:rsidRPr="00223BE3">
        <w:t>Plentprojektas</w:t>
      </w:r>
      <w:proofErr w:type="spellEnd"/>
      <w:r w:rsidRPr="00223BE3">
        <w:t xml:space="preserve">“, Gedimino pr. 41/2-1, Vilnius, Tel. (8 5) 261 7581, faks. (8 5) 212 7941, el. </w:t>
      </w:r>
      <w:r w:rsidRPr="008A418D">
        <w:t xml:space="preserve">paštas </w:t>
      </w:r>
      <w:hyperlink r:id="rId5" w:history="1">
        <w:r w:rsidR="008A418D" w:rsidRPr="008A418D">
          <w:rPr>
            <w:rStyle w:val="Hipersaitas"/>
            <w:color w:val="auto"/>
            <w:u w:val="none"/>
          </w:rPr>
          <w:t>bendras@plentprojektas.lt</w:t>
        </w:r>
      </w:hyperlink>
      <w:r w:rsidR="008A418D" w:rsidRPr="008A418D">
        <w:t xml:space="preserve">, </w:t>
      </w:r>
      <w:r w:rsidRPr="008A418D">
        <w:t xml:space="preserve"> </w:t>
      </w:r>
      <w:r w:rsidR="008A418D" w:rsidRPr="008A418D">
        <w:t xml:space="preserve">Projekto vadovas: Laurynas Byla, tel. 8 618 07879, el. paštas: </w:t>
      </w:r>
      <w:hyperlink r:id="rId6" w:history="1">
        <w:r w:rsidR="008A418D" w:rsidRPr="008A418D">
          <w:rPr>
            <w:rStyle w:val="Hipersaitas"/>
            <w:color w:val="auto"/>
            <w:u w:val="none"/>
          </w:rPr>
          <w:t>byla.laurynas@gmail.com</w:t>
        </w:r>
      </w:hyperlink>
      <w:r w:rsidR="008A418D" w:rsidRPr="008A418D">
        <w:t xml:space="preserve">. </w:t>
      </w:r>
      <w:r w:rsidRPr="00223BE3">
        <w:t xml:space="preserve">Informaciją apie projektą teikia: Andrius Petruškevičius, tel. 8 655 58746, el. paštas </w:t>
      </w:r>
      <w:proofErr w:type="spellStart"/>
      <w:r w:rsidRPr="00223BE3">
        <w:t>andrius.petruskevicius@plentprojektas.lt</w:t>
      </w:r>
      <w:proofErr w:type="spellEnd"/>
      <w:r w:rsidRPr="00223BE3">
        <w:t xml:space="preserve">. </w:t>
      </w:r>
    </w:p>
    <w:p w14:paraId="220CC787" w14:textId="3C298957" w:rsidR="008A418D" w:rsidRDefault="00371563" w:rsidP="008A418D">
      <w:pPr>
        <w:spacing w:line="276" w:lineRule="auto"/>
        <w:jc w:val="both"/>
      </w:pPr>
      <w:r w:rsidRPr="00223BE3">
        <w:rPr>
          <w:b/>
        </w:rPr>
        <w:t>Planavimo pagrindas:</w:t>
      </w:r>
      <w:r w:rsidRPr="00223BE3">
        <w:t xml:space="preserve"> </w:t>
      </w:r>
      <w:r w:rsidR="00B37D3F" w:rsidRPr="008A418D">
        <w:t xml:space="preserve">Biržų rajono savivaldybės tarybos </w:t>
      </w:r>
      <w:r w:rsidR="008A418D" w:rsidRPr="008A418D">
        <w:t>2020 m. spalio 30 d.</w:t>
      </w:r>
      <w:r w:rsidR="00B37D3F">
        <w:t xml:space="preserve"> </w:t>
      </w:r>
      <w:r w:rsidR="008A418D" w:rsidRPr="008A418D">
        <w:t xml:space="preserve">sprendimas Nr. T-238 „Dėl Biržų miesto bendrojo plano keitimo“. </w:t>
      </w:r>
    </w:p>
    <w:p w14:paraId="18EDF5C7" w14:textId="5952847E" w:rsidR="004925C9" w:rsidRDefault="00371563" w:rsidP="004925C9">
      <w:pPr>
        <w:spacing w:line="276" w:lineRule="auto"/>
        <w:jc w:val="both"/>
      </w:pPr>
      <w:r w:rsidRPr="00223BE3">
        <w:rPr>
          <w:b/>
          <w:bCs/>
        </w:rPr>
        <w:t xml:space="preserve">Pasiūlymų teikimo tvarka: </w:t>
      </w:r>
      <w:r w:rsidR="004925C9">
        <w:t xml:space="preserve">pasiūlymai dėl teritorijų planavimo dokumentų planavimo organizatoriui teikiami raštu ir (ar) Lietuvos Respublikos teritorijų planavimo dokumentų rengimo ir teritorijų planavimo proceso valstybinės priežiūros informacinėje sistemoje </w:t>
      </w:r>
      <w:r w:rsidR="00B37D3F">
        <w:t>(</w:t>
      </w:r>
      <w:hyperlink r:id="rId7" w:history="1">
        <w:r w:rsidR="00B37D3F" w:rsidRPr="00F90E54">
          <w:rPr>
            <w:rStyle w:val="Hipersaitas"/>
          </w:rPr>
          <w:t>www.tpdris.lt</w:t>
        </w:r>
      </w:hyperlink>
      <w:r w:rsidR="00B37D3F">
        <w:t xml:space="preserve">) </w:t>
      </w:r>
      <w:r w:rsidR="004925C9">
        <w:t>visą teritorijų planavimo dokumentų rengimo laiką iki viešo svarstymo pabaigos, viešo svarstymo metu pasiūlymai teikiami ir žodžiu.</w:t>
      </w:r>
    </w:p>
    <w:p w14:paraId="737B7062" w14:textId="77777777" w:rsidR="004925C9" w:rsidRDefault="004925C9" w:rsidP="004925C9">
      <w:pPr>
        <w:spacing w:line="276" w:lineRule="auto"/>
        <w:jc w:val="both"/>
      </w:pPr>
      <w:r>
        <w:t>Visuomenė, teikdama pasiūlymus, turi nurodyti: fiziniai asmenys – vardą, pavardę ir adresą pagal deklaruotą gyvenamąją vietą; juridiniai asmenys – teikiančiojo asmens vardą, pavardę ir savo, kaip juridinio asmens, pavadinimą, buveinės adresą; visais atvejais galima nurodyti elektroninio pašto adresą, telefono numerį, kitus rekvizitus; pasiūlymo teikimo datą; pasiūlymo esmę (pasiūlymas turi būti aiškus ir suprantamas); raštu pateiktas pasiūlymas turi būti pasirašytas.</w:t>
      </w:r>
    </w:p>
    <w:p w14:paraId="623762F5" w14:textId="6149D52C" w:rsidR="00DD5606" w:rsidRPr="00223BE3" w:rsidRDefault="00371563" w:rsidP="004925C9">
      <w:pPr>
        <w:spacing w:line="276" w:lineRule="auto"/>
        <w:jc w:val="both"/>
      </w:pPr>
      <w:r w:rsidRPr="00223BE3">
        <w:rPr>
          <w:b/>
          <w:bCs/>
        </w:rPr>
        <w:t xml:space="preserve">Supažindinimo tvarka: </w:t>
      </w:r>
      <w:r w:rsidRPr="00223BE3">
        <w:rPr>
          <w:bCs/>
        </w:rPr>
        <w:t>Informacij</w:t>
      </w:r>
      <w:r w:rsidR="00B37D3F">
        <w:rPr>
          <w:bCs/>
        </w:rPr>
        <w:t>ą</w:t>
      </w:r>
      <w:r w:rsidRPr="00223BE3">
        <w:rPr>
          <w:bCs/>
        </w:rPr>
        <w:t xml:space="preserve"> apie parengt</w:t>
      </w:r>
      <w:r w:rsidR="00FD45A8">
        <w:rPr>
          <w:bCs/>
        </w:rPr>
        <w:t>us</w:t>
      </w:r>
      <w:r w:rsidRPr="00223BE3">
        <w:rPr>
          <w:b/>
          <w:bCs/>
        </w:rPr>
        <w:t xml:space="preserve"> </w:t>
      </w:r>
      <w:r w:rsidR="008A418D">
        <w:t>Biržų</w:t>
      </w:r>
      <w:r w:rsidRPr="00223BE3">
        <w:t xml:space="preserve"> </w:t>
      </w:r>
      <w:r w:rsidR="00FD45A8">
        <w:t>miesto bendrojo plano</w:t>
      </w:r>
      <w:r w:rsidRPr="00223BE3">
        <w:t xml:space="preserve"> keitimo strateginio pasekmių aplinka</w:t>
      </w:r>
      <w:r w:rsidR="00FD45A8">
        <w:t>i vertinimo ataskaitos dokumentus</w:t>
      </w:r>
      <w:r w:rsidRPr="00223BE3">
        <w:t xml:space="preserve"> teikia </w:t>
      </w:r>
      <w:r w:rsidR="008A418D">
        <w:t>Biržų</w:t>
      </w:r>
      <w:r w:rsidRPr="00223BE3">
        <w:t xml:space="preserve"> rajono savivaldybės administracija</w:t>
      </w:r>
      <w:r w:rsidR="008A418D">
        <w:t xml:space="preserve">, </w:t>
      </w:r>
      <w:r w:rsidR="008A418D" w:rsidRPr="008A418D">
        <w:t>Vytauto g. 38</w:t>
      </w:r>
      <w:r w:rsidRPr="00223BE3">
        <w:t xml:space="preserve">, </w:t>
      </w:r>
      <w:r w:rsidR="008A418D">
        <w:t>Birž</w:t>
      </w:r>
      <w:r w:rsidRPr="00223BE3">
        <w:t>ai. Su ataskai</w:t>
      </w:r>
      <w:r w:rsidR="00FD45A8">
        <w:t>tomis ir koncepcijomis</w:t>
      </w:r>
      <w:r w:rsidRPr="00223BE3">
        <w:t xml:space="preserve"> galima susipažinti nuo 20</w:t>
      </w:r>
      <w:r w:rsidR="008A418D">
        <w:t>23</w:t>
      </w:r>
      <w:r w:rsidRPr="00223BE3">
        <w:t xml:space="preserve"> m. </w:t>
      </w:r>
      <w:r w:rsidR="008A418D" w:rsidRPr="00622EB7">
        <w:t>balandžio</w:t>
      </w:r>
      <w:r w:rsidRPr="00622EB7">
        <w:t xml:space="preserve"> </w:t>
      </w:r>
      <w:r w:rsidR="006F3E86" w:rsidRPr="00622EB7">
        <w:t>17</w:t>
      </w:r>
      <w:r w:rsidRPr="00622EB7">
        <w:t xml:space="preserve"> d. iki 20</w:t>
      </w:r>
      <w:r w:rsidR="008A418D" w:rsidRPr="00622EB7">
        <w:t>23</w:t>
      </w:r>
      <w:r w:rsidRPr="00622EB7">
        <w:t xml:space="preserve"> m. </w:t>
      </w:r>
      <w:r w:rsidR="008A418D" w:rsidRPr="00622EB7">
        <w:t>gegužės</w:t>
      </w:r>
      <w:r w:rsidRPr="00622EB7">
        <w:t xml:space="preserve"> </w:t>
      </w:r>
      <w:r w:rsidR="008A418D" w:rsidRPr="00622EB7">
        <w:t>1</w:t>
      </w:r>
      <w:r w:rsidR="002D1808" w:rsidRPr="00622EB7">
        <w:t>6</w:t>
      </w:r>
      <w:r w:rsidRPr="00622EB7">
        <w:t xml:space="preserve"> d. </w:t>
      </w:r>
      <w:r w:rsidR="008A418D">
        <w:t>Biržų</w:t>
      </w:r>
      <w:r w:rsidRPr="00223BE3">
        <w:t xml:space="preserve"> rajono savivaldybės </w:t>
      </w:r>
      <w:r w:rsidR="004925C9">
        <w:t>a</w:t>
      </w:r>
      <w:r w:rsidR="00B37D3F">
        <w:t>dministracijos A</w:t>
      </w:r>
      <w:r w:rsidR="004925C9" w:rsidRPr="004925C9">
        <w:t>rchitektūros ir urbanistikos</w:t>
      </w:r>
      <w:r w:rsidRPr="00223BE3">
        <w:t xml:space="preserve"> skyriuje,</w:t>
      </w:r>
      <w:r w:rsidR="004425D0">
        <w:t xml:space="preserve"> </w:t>
      </w:r>
      <w:r w:rsidRPr="007B6542">
        <w:t xml:space="preserve">darbo dienomis nuo 08:00 iki 17:00 (penktadieniais iki 15:45). </w:t>
      </w:r>
      <w:r w:rsidR="00DD5606" w:rsidRPr="00223BE3">
        <w:t xml:space="preserve">Informaciją teikia </w:t>
      </w:r>
      <w:r w:rsidR="00B37D3F">
        <w:t>A</w:t>
      </w:r>
      <w:r w:rsidR="004925C9" w:rsidRPr="004925C9">
        <w:t xml:space="preserve">rchitektūros ir urbanistikos skyriaus vedėja Loreta Munikienė, tel. </w:t>
      </w:r>
      <w:r w:rsidR="00B37D3F">
        <w:t>8 682 54 108</w:t>
      </w:r>
      <w:r w:rsidR="004925C9" w:rsidRPr="004925C9">
        <w:t xml:space="preserve">, el. paštas </w:t>
      </w:r>
      <w:proofErr w:type="spellStart"/>
      <w:r w:rsidR="004925C9" w:rsidRPr="004925C9">
        <w:t>loreta.munikiene@birzai.lt</w:t>
      </w:r>
      <w:proofErr w:type="spellEnd"/>
      <w:r w:rsidR="00DD5606" w:rsidRPr="00223BE3">
        <w:t>. Su dokumentais taip pat galima susipažinti TPDRIS</w:t>
      </w:r>
      <w:r w:rsidR="000129C5">
        <w:t xml:space="preserve"> (</w:t>
      </w:r>
      <w:hyperlink r:id="rId8" w:history="1">
        <w:r w:rsidR="00B37D3F" w:rsidRPr="00F90E54">
          <w:rPr>
            <w:rStyle w:val="Hipersaitas"/>
          </w:rPr>
          <w:t>www.tpdris.lt</w:t>
        </w:r>
      </w:hyperlink>
      <w:r w:rsidR="00B37D3F">
        <w:t xml:space="preserve">; </w:t>
      </w:r>
      <w:r w:rsidR="000129C5">
        <w:t xml:space="preserve">TPD Nr. K-VT-36-20-580) </w:t>
      </w:r>
      <w:r w:rsidR="00DD5606" w:rsidRPr="00223BE3">
        <w:t xml:space="preserve">ir </w:t>
      </w:r>
      <w:r w:rsidR="004925C9">
        <w:t>Biržų</w:t>
      </w:r>
      <w:r w:rsidR="00DD5606" w:rsidRPr="00223BE3">
        <w:t xml:space="preserve"> rajono savivaldybės internetiniame puslapyje </w:t>
      </w:r>
      <w:hyperlink r:id="rId9" w:history="1">
        <w:r w:rsidR="004925C9" w:rsidRPr="00FF097E">
          <w:rPr>
            <w:rStyle w:val="Hipersaitas"/>
          </w:rPr>
          <w:t>www.birzai.lt</w:t>
        </w:r>
      </w:hyperlink>
      <w:r w:rsidR="00DD5606" w:rsidRPr="00223BE3">
        <w:t xml:space="preserve"> skiltyje </w:t>
      </w:r>
      <w:r w:rsidR="004925C9">
        <w:t>Savivaldybė</w:t>
      </w:r>
      <w:r w:rsidR="00DD5606" w:rsidRPr="00223BE3">
        <w:t xml:space="preserve"> - &gt; </w:t>
      </w:r>
      <w:r w:rsidR="004925C9">
        <w:t xml:space="preserve">Veiklos sritys </w:t>
      </w:r>
      <w:r w:rsidR="004925C9" w:rsidRPr="00223BE3">
        <w:t>- &gt;</w:t>
      </w:r>
      <w:r w:rsidR="004925C9">
        <w:t xml:space="preserve"> Teritorijų planavimas ir žemėtvarka </w:t>
      </w:r>
      <w:r w:rsidR="004925C9" w:rsidRPr="00223BE3">
        <w:t>- &gt;</w:t>
      </w:r>
      <w:r w:rsidR="004925C9">
        <w:t xml:space="preserve"> </w:t>
      </w:r>
      <w:r w:rsidR="004925C9" w:rsidRPr="004925C9">
        <w:t>Visuomenės informavimas apie rengiamus teritorijų planavimo dokumentus</w:t>
      </w:r>
      <w:r w:rsidR="00DD5606" w:rsidRPr="00223BE3">
        <w:t>.</w:t>
      </w:r>
    </w:p>
    <w:p w14:paraId="67C2B1DB" w14:textId="6F3CBBEF" w:rsidR="00B37D3F" w:rsidRPr="007B6542" w:rsidRDefault="00875B88" w:rsidP="007B6542">
      <w:pPr>
        <w:spacing w:line="276" w:lineRule="auto"/>
        <w:ind w:firstLine="709"/>
        <w:jc w:val="both"/>
      </w:pPr>
      <w:r w:rsidRPr="007B6542">
        <w:rPr>
          <w:b/>
        </w:rPr>
        <w:t xml:space="preserve">Viešas </w:t>
      </w:r>
      <w:r w:rsidR="001A561C" w:rsidRPr="007B6542">
        <w:rPr>
          <w:b/>
        </w:rPr>
        <w:t>susirinkimas</w:t>
      </w:r>
      <w:r w:rsidRPr="007B6542">
        <w:rPr>
          <w:b/>
        </w:rPr>
        <w:t>:</w:t>
      </w:r>
      <w:r w:rsidR="00B37D3F" w:rsidRPr="007B6542">
        <w:rPr>
          <w:bCs/>
        </w:rPr>
        <w:t xml:space="preserve"> viešas susirinkimas dėl Biržų miesto bendrojo plano keitimo </w:t>
      </w:r>
      <w:r w:rsidR="00F83A95">
        <w:t>s</w:t>
      </w:r>
      <w:r w:rsidR="007B6542" w:rsidRPr="007B6542">
        <w:t>trateginio pasekmių aplinkai vertinimo ataskaitos ir koncepcijos</w:t>
      </w:r>
      <w:r w:rsidR="007B6542" w:rsidRPr="007B6542">
        <w:rPr>
          <w:bCs/>
        </w:rPr>
        <w:t xml:space="preserve"> </w:t>
      </w:r>
      <w:r w:rsidR="00B37D3F" w:rsidRPr="00622EB7">
        <w:t>įvyks 2023-0</w:t>
      </w:r>
      <w:r w:rsidR="007B6542" w:rsidRPr="00622EB7">
        <w:t>5-</w:t>
      </w:r>
      <w:r w:rsidR="00622EB7" w:rsidRPr="00622EB7">
        <w:t>17</w:t>
      </w:r>
      <w:r w:rsidR="00B37D3F" w:rsidRPr="00622EB7">
        <w:t xml:space="preserve">, </w:t>
      </w:r>
      <w:r w:rsidR="00622EB7" w:rsidRPr="00622EB7">
        <w:t>14.00</w:t>
      </w:r>
      <w:r w:rsidR="00B37D3F" w:rsidRPr="00622EB7">
        <w:t xml:space="preserve"> val. </w:t>
      </w:r>
      <w:r w:rsidR="00B37D3F" w:rsidRPr="007B6542">
        <w:t>nuotoliniu būdu. Internetinė viešo s</w:t>
      </w:r>
      <w:r w:rsidR="007B6542" w:rsidRPr="007B6542">
        <w:t>usirinkimo</w:t>
      </w:r>
      <w:r w:rsidR="00B37D3F" w:rsidRPr="007B6542">
        <w:t xml:space="preserve"> prieiga: </w:t>
      </w:r>
      <w:hyperlink r:id="rId10" w:history="1">
        <w:r w:rsidR="008C0119" w:rsidRPr="00F87021">
          <w:rPr>
            <w:rStyle w:val="Hipersaitas"/>
          </w:rPr>
          <w:t>https://us06web.zoom.us/j/84277758118?pwd=c0NvMUNMc0htWTVLeFJTNUg0cUxlZz09</w:t>
        </w:r>
      </w:hyperlink>
      <w:r w:rsidR="008C0119">
        <w:t xml:space="preserve"> </w:t>
      </w:r>
      <w:r w:rsidR="00B37D3F" w:rsidRPr="007B6542">
        <w:t xml:space="preserve">susirinkimo ID: </w:t>
      </w:r>
      <w:r w:rsidR="007B6542" w:rsidRPr="007B6542">
        <w:t xml:space="preserve">842 7775 8118,  </w:t>
      </w:r>
      <w:proofErr w:type="spellStart"/>
      <w:r w:rsidR="007B6542" w:rsidRPr="007B6542">
        <w:t>Passcode</w:t>
      </w:r>
      <w:proofErr w:type="spellEnd"/>
      <w:r w:rsidR="007B6542" w:rsidRPr="007B6542">
        <w:t xml:space="preserve">: </w:t>
      </w:r>
      <w:r w:rsidR="008C0119" w:rsidRPr="008C0119">
        <w:t>637659</w:t>
      </w:r>
      <w:r w:rsidR="00B37D3F" w:rsidRPr="007B6542">
        <w:t xml:space="preserve">. </w:t>
      </w:r>
      <w:r w:rsidR="00B37D3F" w:rsidRPr="007B6542">
        <w:rPr>
          <w:rStyle w:val="cf01"/>
          <w:rFonts w:ascii="Times New Roman" w:hAnsi="Times New Roman" w:cs="Times New Roman"/>
          <w:sz w:val="24"/>
          <w:szCs w:val="24"/>
        </w:rPr>
        <w:t xml:space="preserve">Visuomenės atstovams, neturintiems galimybių prisijungti nuotoliniu būdu, sudaromos sąlygos dalyvauti viešame susirinkime </w:t>
      </w:r>
      <w:r w:rsidR="00B37D3F" w:rsidRPr="00622EB7">
        <w:t>2023-0</w:t>
      </w:r>
      <w:r w:rsidR="007B6542" w:rsidRPr="00622EB7">
        <w:t>5-</w:t>
      </w:r>
      <w:r w:rsidR="00622EB7" w:rsidRPr="00622EB7">
        <w:t>17</w:t>
      </w:r>
      <w:r w:rsidR="00B37D3F" w:rsidRPr="00622EB7">
        <w:t xml:space="preserve">, </w:t>
      </w:r>
      <w:r w:rsidR="00622EB7" w:rsidRPr="00622EB7">
        <w:t>14</w:t>
      </w:r>
      <w:r w:rsidR="00B37D3F" w:rsidRPr="00622EB7">
        <w:t xml:space="preserve">.00 val. </w:t>
      </w:r>
      <w:r w:rsidR="00B37D3F" w:rsidRPr="007B6542">
        <w:rPr>
          <w:rStyle w:val="cf01"/>
          <w:rFonts w:ascii="Times New Roman" w:hAnsi="Times New Roman" w:cs="Times New Roman"/>
          <w:sz w:val="24"/>
          <w:szCs w:val="24"/>
        </w:rPr>
        <w:t>atvykstant į Biržų rajono savivaldybės administracijos salę (II a.) adresu: Vytauto g. 38, LT-41143 Biržai.</w:t>
      </w:r>
    </w:p>
    <w:p w14:paraId="2FEB0F9C" w14:textId="77777777" w:rsidR="00B37D3F" w:rsidRDefault="00B37D3F" w:rsidP="007C0F38">
      <w:pPr>
        <w:spacing w:line="276" w:lineRule="auto"/>
        <w:ind w:firstLine="709"/>
        <w:jc w:val="both"/>
      </w:pPr>
    </w:p>
    <w:p w14:paraId="29CF1D20" w14:textId="77777777" w:rsidR="007B6542" w:rsidRDefault="007B6542" w:rsidP="007C0F38">
      <w:pPr>
        <w:spacing w:line="276" w:lineRule="auto"/>
        <w:ind w:firstLine="709"/>
        <w:jc w:val="both"/>
      </w:pPr>
    </w:p>
    <w:sectPr w:rsidR="007B6542" w:rsidSect="00371563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02E"/>
    <w:multiLevelType w:val="hybridMultilevel"/>
    <w:tmpl w:val="968CF35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511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AE"/>
    <w:rsid w:val="000129C5"/>
    <w:rsid w:val="001A561C"/>
    <w:rsid w:val="00223BE3"/>
    <w:rsid w:val="002D1808"/>
    <w:rsid w:val="00371563"/>
    <w:rsid w:val="00384292"/>
    <w:rsid w:val="003F4FF2"/>
    <w:rsid w:val="00404964"/>
    <w:rsid w:val="004425D0"/>
    <w:rsid w:val="004925C9"/>
    <w:rsid w:val="00523DC7"/>
    <w:rsid w:val="00622EB7"/>
    <w:rsid w:val="006F3E86"/>
    <w:rsid w:val="007B6542"/>
    <w:rsid w:val="007C0F38"/>
    <w:rsid w:val="00875B88"/>
    <w:rsid w:val="008A418D"/>
    <w:rsid w:val="008A46A5"/>
    <w:rsid w:val="008C0119"/>
    <w:rsid w:val="00921FC4"/>
    <w:rsid w:val="00936333"/>
    <w:rsid w:val="00A56F4A"/>
    <w:rsid w:val="00B37D3F"/>
    <w:rsid w:val="00BF2292"/>
    <w:rsid w:val="00CA1DE3"/>
    <w:rsid w:val="00DD5606"/>
    <w:rsid w:val="00E55648"/>
    <w:rsid w:val="00F656AE"/>
    <w:rsid w:val="00F83A95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D771"/>
  <w15:chartTrackingRefBased/>
  <w15:docId w15:val="{FF261C45-C37C-4F21-AFAD-87E8C90E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156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156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D560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A418D"/>
    <w:rPr>
      <w:color w:val="605E5C"/>
      <w:shd w:val="clear" w:color="auto" w:fill="E1DFDD"/>
    </w:rPr>
  </w:style>
  <w:style w:type="character" w:customStyle="1" w:styleId="cf01">
    <w:name w:val="cf01"/>
    <w:basedOn w:val="Numatytasispastraiposriftas"/>
    <w:rsid w:val="00B37D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815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38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9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</w:div>
                    <w:div w:id="958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dri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dri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la.lauryna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ndras@plentprojektas.lt" TargetMode="External"/><Relationship Id="rId10" Type="http://schemas.openxmlformats.org/officeDocument/2006/relationships/hyperlink" Target="https://us06web.zoom.us/j/84277758118?pwd=c0NvMUNMc0htWTVLeFJTNUg0cUxl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z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2360</Words>
  <Characters>1346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Petruskevicius</dc:creator>
  <cp:keywords/>
  <dc:description/>
  <cp:lastModifiedBy>Loreta Munikienė</cp:lastModifiedBy>
  <cp:revision>2</cp:revision>
  <dcterms:created xsi:type="dcterms:W3CDTF">2023-04-17T11:51:00Z</dcterms:created>
  <dcterms:modified xsi:type="dcterms:W3CDTF">2023-04-17T11:51:00Z</dcterms:modified>
</cp:coreProperties>
</file>