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76F6" w14:textId="668DEB55" w:rsidR="00964E7C" w:rsidRPr="00964E7C" w:rsidRDefault="00964E7C" w:rsidP="00964E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E7C">
        <w:rPr>
          <w:rFonts w:ascii="Times New Roman" w:hAnsi="Times New Roman" w:cs="Times New Roman"/>
          <w:b/>
          <w:bCs/>
          <w:sz w:val="24"/>
          <w:szCs w:val="24"/>
        </w:rPr>
        <w:t>NVŠ programų: Šokis – jaunučiai, Š</w:t>
      </w:r>
      <w:r w:rsidRPr="00964E7C">
        <w:rPr>
          <w:rFonts w:ascii="Times New Roman" w:hAnsi="Times New Roman" w:cs="Times New Roman"/>
          <w:b/>
          <w:bCs/>
          <w:sz w:val="24"/>
          <w:szCs w:val="24"/>
        </w:rPr>
        <w:t>okis – jaun</w:t>
      </w:r>
      <w:r w:rsidRPr="00964E7C">
        <w:rPr>
          <w:rFonts w:ascii="Times New Roman" w:hAnsi="Times New Roman" w:cs="Times New Roman"/>
          <w:b/>
          <w:bCs/>
          <w:sz w:val="24"/>
          <w:szCs w:val="24"/>
        </w:rPr>
        <w:t>imas</w:t>
      </w:r>
      <w:r w:rsidRPr="00964E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64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E7C">
        <w:rPr>
          <w:rFonts w:ascii="Times New Roman" w:hAnsi="Times New Roman" w:cs="Times New Roman"/>
          <w:b/>
          <w:bCs/>
          <w:sz w:val="24"/>
          <w:szCs w:val="24"/>
        </w:rPr>
        <w:t>Šokis – jaun</w:t>
      </w:r>
      <w:r w:rsidRPr="00964E7C">
        <w:rPr>
          <w:rFonts w:ascii="Times New Roman" w:hAnsi="Times New Roman" w:cs="Times New Roman"/>
          <w:b/>
          <w:bCs/>
          <w:sz w:val="24"/>
          <w:szCs w:val="24"/>
        </w:rPr>
        <w:t>uoliai veikla</w:t>
      </w:r>
    </w:p>
    <w:p w14:paraId="416CC3DF" w14:textId="77777777" w:rsidR="00964E7C" w:rsidRDefault="00964E7C" w:rsidP="00964E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46B15" w14:textId="77777777" w:rsidR="00964E7C" w:rsidRDefault="00964E7C" w:rsidP="00964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E7C">
        <w:rPr>
          <w:rFonts w:ascii="Times New Roman" w:hAnsi="Times New Roman" w:cs="Times New Roman"/>
          <w:sz w:val="24"/>
          <w:szCs w:val="24"/>
        </w:rPr>
        <w:t>Neformalaus vaikų švietimo šokių grupių dalyviai 2023 metų vasarą kartu su liaudiškų šokių kolektyvais "Aušra" ir "Brėkšta" koncertavo ne tik savo rajono bendruomenių šventėse, bet keliavo į Ignaliną, Panevėžį, Šiaulius, Turkijos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E7C">
        <w:rPr>
          <w:rFonts w:ascii="Times New Roman" w:hAnsi="Times New Roman" w:cs="Times New Roman"/>
          <w:sz w:val="24"/>
          <w:szCs w:val="24"/>
        </w:rPr>
        <w:t>miestą Bursą.</w:t>
      </w:r>
    </w:p>
    <w:p w14:paraId="14C11088" w14:textId="50C52B8C" w:rsidR="00964E7C" w:rsidRDefault="00964E7C" w:rsidP="00964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E7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B0741">
          <w:rPr>
            <w:rStyle w:val="Hipersaitas"/>
            <w:rFonts w:ascii="Times New Roman" w:hAnsi="Times New Roman" w:cs="Times New Roman"/>
            <w:sz w:val="24"/>
            <w:szCs w:val="24"/>
          </w:rPr>
          <w:t>https://www.facebook.com/ignalina.lt/videos/304016482069516/</w:t>
        </w:r>
      </w:hyperlink>
      <w:r w:rsidRPr="00964E7C">
        <w:rPr>
          <w:rFonts w:ascii="Times New Roman" w:hAnsi="Times New Roman" w:cs="Times New Roman"/>
          <w:sz w:val="24"/>
          <w:szCs w:val="24"/>
        </w:rPr>
        <w:t xml:space="preserve"> Taip pat šokėjai ruošiasi 2024 metų dainų šventės šokių dienos "Amžių tiltais" atrankoms.</w:t>
      </w:r>
    </w:p>
    <w:p w14:paraId="405CBF24" w14:textId="77777777" w:rsidR="00964E7C" w:rsidRDefault="00964E7C" w:rsidP="00964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4463CA" w14:textId="323EA3FB" w:rsidR="00964E7C" w:rsidRPr="00964E7C" w:rsidRDefault="00964E7C" w:rsidP="00964E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Laisvoji mokytoja Asta Vaitiekūnienė</w:t>
      </w:r>
    </w:p>
    <w:p w14:paraId="7E6DC303" w14:textId="32F9C102" w:rsidR="00964E7C" w:rsidRDefault="00CE3283" w:rsidP="00CE3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A377CA" wp14:editId="252E1185">
            <wp:extent cx="4315767" cy="3236602"/>
            <wp:effectExtent l="0" t="0" r="8890" b="1905"/>
            <wp:docPr id="195805526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532" cy="325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B365" w14:textId="77777777" w:rsidR="00CE3283" w:rsidRDefault="00CE3283" w:rsidP="00CE3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2E927" w14:textId="7C1E5A9D" w:rsidR="00CE3283" w:rsidRDefault="00CE3283" w:rsidP="00CE3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5446CE" wp14:editId="47410A1F">
            <wp:extent cx="4310742" cy="3232832"/>
            <wp:effectExtent l="0" t="0" r="0" b="5715"/>
            <wp:docPr id="795161066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42" cy="324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5C860" w14:textId="77777777" w:rsidR="00CE3283" w:rsidRDefault="00CE3283" w:rsidP="00CE3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40EAD7" w14:textId="6A7F3A00" w:rsidR="00CE3283" w:rsidRPr="00964E7C" w:rsidRDefault="00CE3283" w:rsidP="00CE3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FA23EF" wp14:editId="09B0307E">
            <wp:extent cx="2456822" cy="3268017"/>
            <wp:effectExtent l="0" t="0" r="635" b="8890"/>
            <wp:docPr id="1156402588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70" cy="327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283" w:rsidRPr="00964E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7C"/>
    <w:rsid w:val="00964E7C"/>
    <w:rsid w:val="00C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5DF0"/>
  <w15:chartTrackingRefBased/>
  <w15:docId w15:val="{CE71D7F0-B27F-40DF-8CAC-74DE3ED0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64E7C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6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ignalina.lt/videos/30401648206951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217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Marijonas Nemanis</dc:creator>
  <cp:keywords/>
  <dc:description/>
  <cp:lastModifiedBy>Marijonas Nemanis</cp:lastModifiedBy>
  <cp:revision>2</cp:revision>
  <dcterms:created xsi:type="dcterms:W3CDTF">2023-12-01T11:30:00Z</dcterms:created>
  <dcterms:modified xsi:type="dcterms:W3CDTF">2023-12-01T11:44:00Z</dcterms:modified>
</cp:coreProperties>
</file>