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3F52" w14:textId="77777777" w:rsidR="00B61B3D" w:rsidRPr="00B61B3D" w:rsidRDefault="00B61B3D" w:rsidP="00E30BEE">
      <w:pPr>
        <w:spacing w:line="221" w:lineRule="auto"/>
        <w:jc w:val="both"/>
        <w:rPr>
          <w:rFonts w:asciiTheme="minorHAnsi" w:eastAsia="Times New Roman" w:hAnsiTheme="minorHAnsi" w:cstheme="minorHAnsi"/>
          <w:b/>
          <w:sz w:val="30"/>
          <w:szCs w:val="30"/>
        </w:rPr>
      </w:pPr>
    </w:p>
    <w:p w14:paraId="292D0B86" w14:textId="77777777" w:rsidR="00B61B3D" w:rsidRDefault="00E30BEE" w:rsidP="00E30BEE">
      <w:pPr>
        <w:spacing w:line="221" w:lineRule="auto"/>
        <w:jc w:val="both"/>
        <w:rPr>
          <w:rFonts w:asciiTheme="minorHAnsi" w:eastAsia="Times New Roman" w:hAnsiTheme="minorHAnsi" w:cstheme="minorHAnsi"/>
          <w:b/>
          <w:sz w:val="24"/>
          <w:szCs w:val="24"/>
        </w:rPr>
      </w:pPr>
      <w:r w:rsidRPr="00E3237F">
        <w:rPr>
          <w:rFonts w:asciiTheme="minorHAnsi" w:eastAsia="Times New Roman" w:hAnsiTheme="minorHAnsi" w:cstheme="minorHAnsi"/>
          <w:b/>
          <w:sz w:val="24"/>
          <w:szCs w:val="24"/>
        </w:rPr>
        <w:t xml:space="preserve">INFORMACIJA APIE  RENGIAMĄ </w:t>
      </w:r>
      <w:r w:rsidR="00C254BD" w:rsidRPr="00E3237F">
        <w:rPr>
          <w:rFonts w:asciiTheme="minorHAnsi" w:eastAsia="Times New Roman" w:hAnsiTheme="minorHAnsi" w:cstheme="minorHAnsi"/>
          <w:b/>
          <w:sz w:val="24"/>
          <w:szCs w:val="24"/>
        </w:rPr>
        <w:t>BIRŽŲ RAJONO SAVIV</w:t>
      </w:r>
      <w:r w:rsidR="00DD0611" w:rsidRPr="00E3237F">
        <w:rPr>
          <w:rFonts w:asciiTheme="minorHAnsi" w:eastAsia="Times New Roman" w:hAnsiTheme="minorHAnsi" w:cstheme="minorHAnsi"/>
          <w:b/>
          <w:sz w:val="24"/>
          <w:szCs w:val="24"/>
        </w:rPr>
        <w:t>AL</w:t>
      </w:r>
      <w:r w:rsidR="00C254BD" w:rsidRPr="00E3237F">
        <w:rPr>
          <w:rFonts w:asciiTheme="minorHAnsi" w:eastAsia="Times New Roman" w:hAnsiTheme="minorHAnsi" w:cstheme="minorHAnsi"/>
          <w:b/>
          <w:sz w:val="24"/>
          <w:szCs w:val="24"/>
        </w:rPr>
        <w:t>DYBĖS TERITORIJOS</w:t>
      </w:r>
    </w:p>
    <w:p w14:paraId="6CC90784" w14:textId="4F5FCC4A" w:rsidR="00E30BEE" w:rsidRPr="00E3237F" w:rsidRDefault="00C254BD" w:rsidP="00E30BEE">
      <w:pPr>
        <w:spacing w:line="221" w:lineRule="auto"/>
        <w:jc w:val="both"/>
        <w:rPr>
          <w:rFonts w:asciiTheme="minorHAnsi" w:eastAsia="Times New Roman" w:hAnsiTheme="minorHAnsi" w:cstheme="minorHAnsi"/>
          <w:b/>
          <w:sz w:val="24"/>
          <w:szCs w:val="24"/>
        </w:rPr>
      </w:pPr>
      <w:r w:rsidRPr="00E3237F">
        <w:rPr>
          <w:rFonts w:asciiTheme="minorHAnsi" w:eastAsia="Times New Roman" w:hAnsiTheme="minorHAnsi" w:cstheme="minorHAnsi"/>
          <w:b/>
          <w:sz w:val="24"/>
          <w:szCs w:val="24"/>
        </w:rPr>
        <w:t>VANDENS TIEKIMO IR NUOTEKŲ TVARKYMO INFRASTRUKTŪROS PLĖTROS PLANO KEITIMO KOREGAVIMĄ</w:t>
      </w:r>
      <w:r w:rsidR="008559FC" w:rsidRPr="00E3237F">
        <w:rPr>
          <w:rFonts w:asciiTheme="minorHAnsi" w:eastAsia="Times New Roman" w:hAnsiTheme="minorHAnsi" w:cstheme="minorHAnsi"/>
          <w:b/>
          <w:sz w:val="24"/>
          <w:szCs w:val="24"/>
        </w:rPr>
        <w:t xml:space="preserve"> (II)</w:t>
      </w:r>
    </w:p>
    <w:p w14:paraId="77325733" w14:textId="77777777" w:rsidR="00E30BEE" w:rsidRPr="00001E17" w:rsidRDefault="00E30BEE" w:rsidP="00E30BEE">
      <w:pPr>
        <w:spacing w:line="293" w:lineRule="exact"/>
        <w:jc w:val="both"/>
        <w:rPr>
          <w:rFonts w:asciiTheme="minorHAnsi" w:eastAsia="Times New Roman" w:hAnsiTheme="minorHAnsi" w:cstheme="minorHAnsi"/>
          <w:sz w:val="21"/>
          <w:szCs w:val="21"/>
        </w:rPr>
      </w:pPr>
    </w:p>
    <w:p w14:paraId="6148304B" w14:textId="7CA0F797" w:rsidR="00E30BEE" w:rsidRPr="00D25D53" w:rsidRDefault="00E30BEE" w:rsidP="00E30BEE">
      <w:pPr>
        <w:autoSpaceDE w:val="0"/>
        <w:autoSpaceDN w:val="0"/>
        <w:adjustRightInd w:val="0"/>
        <w:spacing w:after="40"/>
        <w:jc w:val="both"/>
        <w:rPr>
          <w:rFonts w:asciiTheme="minorHAnsi" w:eastAsia="Arial" w:hAnsiTheme="minorHAnsi" w:cstheme="minorHAnsi"/>
          <w:bCs/>
          <w:sz w:val="21"/>
          <w:szCs w:val="21"/>
        </w:rPr>
      </w:pPr>
      <w:r w:rsidRPr="00D25D53">
        <w:rPr>
          <w:rFonts w:asciiTheme="minorHAnsi" w:eastAsia="Arial" w:hAnsiTheme="minorHAnsi" w:cstheme="minorHAnsi"/>
          <w:b/>
          <w:sz w:val="21"/>
          <w:szCs w:val="21"/>
        </w:rPr>
        <w:t xml:space="preserve">Planavimo organizatorius: </w:t>
      </w:r>
      <w:r w:rsidR="00C254BD">
        <w:rPr>
          <w:rFonts w:asciiTheme="minorHAnsi" w:eastAsia="Arial" w:hAnsiTheme="minorHAnsi" w:cstheme="minorHAnsi"/>
          <w:sz w:val="21"/>
          <w:szCs w:val="21"/>
        </w:rPr>
        <w:t>Biržų</w:t>
      </w:r>
      <w:r w:rsidRPr="00D25D53">
        <w:rPr>
          <w:rFonts w:asciiTheme="minorHAnsi" w:eastAsia="Arial" w:hAnsiTheme="minorHAnsi" w:cstheme="minorHAnsi"/>
          <w:sz w:val="21"/>
          <w:szCs w:val="21"/>
        </w:rPr>
        <w:t xml:space="preserve"> rajono savivaldybės administracijos direktorius, </w:t>
      </w:r>
      <w:r w:rsidR="00C254BD">
        <w:rPr>
          <w:rFonts w:asciiTheme="minorHAnsi" w:eastAsia="Arial" w:hAnsiTheme="minorHAnsi" w:cstheme="minorHAnsi"/>
          <w:sz w:val="21"/>
          <w:szCs w:val="21"/>
        </w:rPr>
        <w:t>Vytauto g. 38</w:t>
      </w:r>
      <w:r w:rsidRPr="00D25D53">
        <w:rPr>
          <w:rFonts w:asciiTheme="minorHAnsi" w:eastAsia="Arial" w:hAnsiTheme="minorHAnsi" w:cstheme="minorHAnsi"/>
          <w:sz w:val="21"/>
          <w:szCs w:val="21"/>
        </w:rPr>
        <w:t>, LT-</w:t>
      </w:r>
      <w:r w:rsidR="00227460">
        <w:rPr>
          <w:rFonts w:asciiTheme="minorHAnsi" w:eastAsia="Arial" w:hAnsiTheme="minorHAnsi" w:cstheme="minorHAnsi"/>
          <w:sz w:val="21"/>
          <w:szCs w:val="21"/>
        </w:rPr>
        <w:t>41143</w:t>
      </w:r>
      <w:r w:rsidRPr="00D25D53">
        <w:rPr>
          <w:rFonts w:asciiTheme="minorHAnsi" w:eastAsia="Arial" w:hAnsiTheme="minorHAnsi" w:cstheme="minorHAnsi"/>
          <w:sz w:val="21"/>
          <w:szCs w:val="21"/>
        </w:rPr>
        <w:t xml:space="preserve"> </w:t>
      </w:r>
      <w:r w:rsidR="00C254BD">
        <w:rPr>
          <w:rFonts w:asciiTheme="minorHAnsi" w:eastAsia="Arial" w:hAnsiTheme="minorHAnsi" w:cstheme="minorHAnsi"/>
          <w:sz w:val="21"/>
          <w:szCs w:val="21"/>
        </w:rPr>
        <w:t>Biržai</w:t>
      </w:r>
      <w:r w:rsidRPr="00D25D53">
        <w:rPr>
          <w:rFonts w:asciiTheme="minorHAnsi" w:eastAsia="Arial" w:hAnsiTheme="minorHAnsi" w:cstheme="minorHAnsi"/>
          <w:sz w:val="21"/>
          <w:szCs w:val="21"/>
        </w:rPr>
        <w:t xml:space="preserve">, </w:t>
      </w:r>
      <w:r w:rsidR="007C3AF0">
        <w:rPr>
          <w:rFonts w:asciiTheme="minorHAnsi" w:eastAsia="Arial" w:hAnsiTheme="minorHAnsi" w:cstheme="minorHAnsi"/>
          <w:sz w:val="21"/>
          <w:szCs w:val="21"/>
        </w:rPr>
        <w:t>mob</w:t>
      </w:r>
      <w:r w:rsidRPr="00D25D53">
        <w:rPr>
          <w:rFonts w:asciiTheme="minorHAnsi" w:eastAsia="Arial" w:hAnsiTheme="minorHAnsi" w:cstheme="minorHAnsi"/>
          <w:sz w:val="21"/>
          <w:szCs w:val="21"/>
        </w:rPr>
        <w:t xml:space="preserve">. </w:t>
      </w:r>
      <w:r w:rsidR="00E41489">
        <w:rPr>
          <w:rFonts w:asciiTheme="minorHAnsi" w:eastAsia="Arial" w:hAnsiTheme="minorHAnsi" w:cstheme="minorHAnsi"/>
          <w:sz w:val="21"/>
          <w:szCs w:val="21"/>
        </w:rPr>
        <w:t>+370</w:t>
      </w:r>
      <w:r w:rsidR="007C3AF0">
        <w:rPr>
          <w:rFonts w:asciiTheme="minorHAnsi" w:eastAsia="Arial" w:hAnsiTheme="minorHAnsi" w:cstheme="minorHAnsi"/>
          <w:sz w:val="21"/>
          <w:szCs w:val="21"/>
        </w:rPr>
        <w:t> 672 63713</w:t>
      </w:r>
      <w:r w:rsidRPr="00D25D53">
        <w:rPr>
          <w:rFonts w:asciiTheme="minorHAnsi" w:eastAsia="Arial" w:hAnsiTheme="minorHAnsi" w:cstheme="minorHAnsi"/>
          <w:sz w:val="21"/>
          <w:szCs w:val="21"/>
        </w:rPr>
        <w:t>, el. p</w:t>
      </w:r>
      <w:r w:rsidR="006D5590">
        <w:rPr>
          <w:rFonts w:asciiTheme="minorHAnsi" w:eastAsia="Arial" w:hAnsiTheme="minorHAnsi" w:cstheme="minorHAnsi"/>
          <w:sz w:val="21"/>
          <w:szCs w:val="21"/>
        </w:rPr>
        <w:t>aštas</w:t>
      </w:r>
      <w:r w:rsidR="00422C0D" w:rsidRPr="00D25D53">
        <w:rPr>
          <w:rFonts w:asciiTheme="minorHAnsi" w:eastAsia="Arial" w:hAnsiTheme="minorHAnsi" w:cstheme="minorHAnsi"/>
          <w:sz w:val="21"/>
          <w:szCs w:val="21"/>
        </w:rPr>
        <w:t xml:space="preserve"> </w:t>
      </w:r>
      <w:hyperlink r:id="rId5" w:history="1">
        <w:r w:rsidR="00C254BD">
          <w:rPr>
            <w:rStyle w:val="Hyperlink"/>
            <w:rFonts w:asciiTheme="minorHAnsi" w:eastAsia="Arial" w:hAnsiTheme="minorHAnsi" w:cstheme="minorHAnsi"/>
            <w:color w:val="auto"/>
            <w:sz w:val="21"/>
            <w:szCs w:val="21"/>
          </w:rPr>
          <w:t>savivaldybe@birzai.lt</w:t>
        </w:r>
      </w:hyperlink>
      <w:r w:rsidRPr="00D25D53">
        <w:rPr>
          <w:rFonts w:asciiTheme="minorHAnsi" w:eastAsia="Arial" w:hAnsiTheme="minorHAnsi" w:cstheme="minorHAnsi"/>
          <w:bCs/>
          <w:sz w:val="21"/>
          <w:szCs w:val="21"/>
        </w:rPr>
        <w:t>,</w:t>
      </w:r>
      <w:r w:rsidR="00422C0D" w:rsidRPr="00D25D53">
        <w:rPr>
          <w:rFonts w:asciiTheme="minorHAnsi" w:eastAsia="Arial" w:hAnsiTheme="minorHAnsi" w:cstheme="minorHAnsi"/>
          <w:bCs/>
          <w:sz w:val="21"/>
          <w:szCs w:val="21"/>
        </w:rPr>
        <w:t xml:space="preserve"> </w:t>
      </w:r>
      <w:hyperlink r:id="rId6" w:history="1">
        <w:r w:rsidR="00C254BD">
          <w:rPr>
            <w:rStyle w:val="Hyperlink"/>
            <w:rFonts w:asciiTheme="minorHAnsi" w:eastAsia="Arial" w:hAnsiTheme="minorHAnsi" w:cstheme="minorHAnsi"/>
            <w:bCs/>
            <w:color w:val="auto"/>
            <w:sz w:val="21"/>
            <w:szCs w:val="21"/>
          </w:rPr>
          <w:t>www.birzai.lt</w:t>
        </w:r>
      </w:hyperlink>
      <w:r w:rsidRPr="00D25D53">
        <w:rPr>
          <w:rFonts w:asciiTheme="minorHAnsi" w:eastAsia="Arial" w:hAnsiTheme="minorHAnsi" w:cstheme="minorHAnsi"/>
          <w:bCs/>
          <w:sz w:val="21"/>
          <w:szCs w:val="21"/>
        </w:rPr>
        <w:t>.</w:t>
      </w:r>
    </w:p>
    <w:p w14:paraId="29719553" w14:textId="5BBEB4F0" w:rsidR="00E30BEE" w:rsidRPr="00D25D53" w:rsidRDefault="00E30BEE" w:rsidP="00E30BEE">
      <w:pPr>
        <w:spacing w:after="4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Plano rengėjas: </w:t>
      </w:r>
      <w:r w:rsidR="009308DB" w:rsidRPr="00D25D53">
        <w:rPr>
          <w:rFonts w:asciiTheme="minorHAnsi" w:eastAsia="Arial" w:hAnsiTheme="minorHAnsi" w:cstheme="minorHAnsi"/>
          <w:sz w:val="21"/>
          <w:szCs w:val="21"/>
        </w:rPr>
        <w:t>UAB CityForm LT, S. Žukausko g. 4, LT-08224 Vilnius, Projekto vadovė –</w:t>
      </w:r>
      <w:r w:rsidR="009308DB">
        <w:rPr>
          <w:rFonts w:asciiTheme="minorHAnsi" w:eastAsia="Arial" w:hAnsiTheme="minorHAnsi" w:cstheme="minorHAnsi"/>
          <w:sz w:val="21"/>
          <w:szCs w:val="21"/>
        </w:rPr>
        <w:t xml:space="preserve"> </w:t>
      </w:r>
      <w:r w:rsidR="009308DB" w:rsidRPr="00D25D53">
        <w:rPr>
          <w:rFonts w:asciiTheme="minorHAnsi" w:eastAsia="Arial" w:hAnsiTheme="minorHAnsi" w:cstheme="minorHAnsi"/>
          <w:sz w:val="21"/>
          <w:szCs w:val="21"/>
        </w:rPr>
        <w:t xml:space="preserve">Gitana Mineikienė, mob. </w:t>
      </w:r>
      <w:r w:rsidR="00C126B2">
        <w:rPr>
          <w:rFonts w:asciiTheme="minorHAnsi" w:eastAsia="Arial" w:hAnsiTheme="minorHAnsi" w:cstheme="minorHAnsi"/>
          <w:sz w:val="21"/>
          <w:szCs w:val="21"/>
        </w:rPr>
        <w:t>+370</w:t>
      </w:r>
      <w:r w:rsidR="009308DB" w:rsidRPr="00D25D53">
        <w:rPr>
          <w:rFonts w:asciiTheme="minorHAnsi" w:eastAsia="Arial" w:hAnsiTheme="minorHAnsi" w:cstheme="minorHAnsi"/>
          <w:sz w:val="21"/>
          <w:szCs w:val="21"/>
        </w:rPr>
        <w:t xml:space="preserve"> 616 54100, el. p</w:t>
      </w:r>
      <w:r w:rsidR="009308DB">
        <w:rPr>
          <w:rFonts w:asciiTheme="minorHAnsi" w:eastAsia="Arial" w:hAnsiTheme="minorHAnsi" w:cstheme="minorHAnsi"/>
          <w:sz w:val="21"/>
          <w:szCs w:val="21"/>
        </w:rPr>
        <w:t>aštas</w:t>
      </w:r>
      <w:r w:rsidR="009308DB" w:rsidRPr="00D25D53">
        <w:rPr>
          <w:rFonts w:asciiTheme="minorHAnsi" w:eastAsia="Arial" w:hAnsiTheme="minorHAnsi" w:cstheme="minorHAnsi"/>
          <w:sz w:val="21"/>
          <w:szCs w:val="21"/>
        </w:rPr>
        <w:t xml:space="preserve"> </w:t>
      </w:r>
      <w:hyperlink r:id="rId7" w:history="1">
        <w:r w:rsidR="009308DB" w:rsidRPr="00D25D53">
          <w:rPr>
            <w:rStyle w:val="Hyperlink"/>
            <w:rFonts w:asciiTheme="minorHAnsi" w:eastAsia="Arial" w:hAnsiTheme="minorHAnsi" w:cstheme="minorHAnsi"/>
            <w:color w:val="auto"/>
            <w:sz w:val="21"/>
            <w:szCs w:val="21"/>
          </w:rPr>
          <w:t>g.mineikiene@cityform.lt</w:t>
        </w:r>
      </w:hyperlink>
      <w:r w:rsidRPr="00D25D53">
        <w:rPr>
          <w:rFonts w:asciiTheme="minorHAnsi" w:eastAsia="Arial" w:hAnsiTheme="minorHAnsi" w:cstheme="minorHAnsi"/>
          <w:sz w:val="21"/>
          <w:szCs w:val="21"/>
        </w:rPr>
        <w:t>.</w:t>
      </w:r>
    </w:p>
    <w:p w14:paraId="43D50EA3" w14:textId="3CFA561A" w:rsidR="00646C94" w:rsidRDefault="00646C94" w:rsidP="00646C94">
      <w:pPr>
        <w:spacing w:after="40"/>
        <w:jc w:val="both"/>
        <w:rPr>
          <w:rFonts w:asciiTheme="minorHAnsi" w:eastAsia="Arial" w:hAnsiTheme="minorHAnsi" w:cstheme="minorHAnsi"/>
          <w:sz w:val="21"/>
          <w:szCs w:val="21"/>
        </w:rPr>
      </w:pPr>
      <w:r w:rsidRPr="00646C94">
        <w:rPr>
          <w:rFonts w:asciiTheme="minorHAnsi" w:eastAsia="Arial" w:hAnsiTheme="minorHAnsi" w:cstheme="minorHAnsi"/>
          <w:b/>
          <w:bCs/>
          <w:sz w:val="21"/>
          <w:szCs w:val="21"/>
        </w:rPr>
        <w:t>Teritorijų planavimo lygmuo:</w:t>
      </w:r>
      <w:r w:rsidRPr="00D25D53">
        <w:rPr>
          <w:rFonts w:asciiTheme="minorHAnsi" w:eastAsia="Arial" w:hAnsiTheme="minorHAnsi" w:cstheme="minorHAnsi"/>
          <w:sz w:val="21"/>
          <w:szCs w:val="21"/>
        </w:rPr>
        <w:t xml:space="preserve"> savivaldybės</w:t>
      </w:r>
      <w:r w:rsidR="00C21E53">
        <w:rPr>
          <w:rFonts w:asciiTheme="minorHAnsi" w:eastAsia="Arial" w:hAnsiTheme="minorHAnsi" w:cstheme="minorHAnsi"/>
          <w:sz w:val="21"/>
          <w:szCs w:val="21"/>
        </w:rPr>
        <w:t>.</w:t>
      </w:r>
    </w:p>
    <w:p w14:paraId="23991C07" w14:textId="5F9F51BD" w:rsidR="00646C94" w:rsidRDefault="00646C94" w:rsidP="00646C94">
      <w:pPr>
        <w:spacing w:after="40"/>
        <w:jc w:val="both"/>
        <w:rPr>
          <w:rFonts w:asciiTheme="minorHAnsi" w:eastAsia="Arial" w:hAnsiTheme="minorHAnsi" w:cstheme="minorHAnsi"/>
          <w:b/>
          <w:sz w:val="21"/>
          <w:szCs w:val="21"/>
        </w:rPr>
      </w:pPr>
      <w:r w:rsidRPr="00646C94">
        <w:rPr>
          <w:rFonts w:asciiTheme="minorHAnsi" w:eastAsia="Arial" w:hAnsiTheme="minorHAnsi" w:cstheme="minorHAnsi"/>
          <w:b/>
          <w:bCs/>
          <w:sz w:val="21"/>
          <w:szCs w:val="21"/>
        </w:rPr>
        <w:t>Teritorijų planavimo rūšis:</w:t>
      </w:r>
      <w:r>
        <w:rPr>
          <w:rFonts w:asciiTheme="minorHAnsi" w:eastAsia="Arial" w:hAnsiTheme="minorHAnsi" w:cstheme="minorHAnsi"/>
          <w:sz w:val="21"/>
          <w:szCs w:val="21"/>
        </w:rPr>
        <w:t xml:space="preserve"> </w:t>
      </w:r>
      <w:r w:rsidRPr="00D25D53">
        <w:rPr>
          <w:rFonts w:asciiTheme="minorHAnsi" w:eastAsia="Arial" w:hAnsiTheme="minorHAnsi" w:cstheme="minorHAnsi"/>
          <w:sz w:val="21"/>
          <w:szCs w:val="21"/>
        </w:rPr>
        <w:t>specialiojo teritorijų planavimo dokumentas.</w:t>
      </w:r>
    </w:p>
    <w:p w14:paraId="057A5019" w14:textId="33C370E2" w:rsidR="00E30BEE" w:rsidRPr="00D25D53" w:rsidRDefault="00E30BEE" w:rsidP="00E30BEE">
      <w:pPr>
        <w:spacing w:after="4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Planavimo pagrindas: </w:t>
      </w:r>
      <w:r w:rsidR="00B77E49">
        <w:rPr>
          <w:rFonts w:asciiTheme="minorHAnsi" w:eastAsia="Arial" w:hAnsiTheme="minorHAnsi" w:cstheme="minorHAnsi"/>
          <w:sz w:val="21"/>
          <w:szCs w:val="21"/>
        </w:rPr>
        <w:t>Biržų</w:t>
      </w:r>
      <w:r w:rsidR="009308DB" w:rsidRPr="00D25D53">
        <w:rPr>
          <w:rFonts w:asciiTheme="minorHAnsi" w:eastAsia="Arial" w:hAnsiTheme="minorHAnsi" w:cstheme="minorHAnsi"/>
          <w:sz w:val="21"/>
          <w:szCs w:val="21"/>
        </w:rPr>
        <w:t xml:space="preserve"> </w:t>
      </w:r>
      <w:r w:rsidR="00B77E49">
        <w:rPr>
          <w:rFonts w:asciiTheme="minorHAnsi" w:eastAsia="Arial" w:hAnsiTheme="minorHAnsi" w:cstheme="minorHAnsi"/>
          <w:sz w:val="21"/>
          <w:szCs w:val="21"/>
        </w:rPr>
        <w:t xml:space="preserve">rajono </w:t>
      </w:r>
      <w:r w:rsidR="009308DB" w:rsidRPr="00D25D53">
        <w:rPr>
          <w:rFonts w:asciiTheme="minorHAnsi" w:eastAsia="Arial" w:hAnsiTheme="minorHAnsi" w:cstheme="minorHAnsi"/>
          <w:sz w:val="21"/>
          <w:szCs w:val="21"/>
        </w:rPr>
        <w:t xml:space="preserve">savivaldybės </w:t>
      </w:r>
      <w:r w:rsidR="00B77E49">
        <w:rPr>
          <w:rFonts w:asciiTheme="minorHAnsi" w:eastAsia="Arial" w:hAnsiTheme="minorHAnsi" w:cstheme="minorHAnsi"/>
          <w:sz w:val="21"/>
          <w:szCs w:val="21"/>
        </w:rPr>
        <w:t>administracijos direktoriaus 20</w:t>
      </w:r>
      <w:r w:rsidR="00C126B2">
        <w:rPr>
          <w:rFonts w:asciiTheme="minorHAnsi" w:eastAsia="Arial" w:hAnsiTheme="minorHAnsi" w:cstheme="minorHAnsi"/>
          <w:sz w:val="21"/>
          <w:szCs w:val="21"/>
        </w:rPr>
        <w:t>24</w:t>
      </w:r>
      <w:r w:rsidR="009308DB" w:rsidRPr="00D25D53">
        <w:rPr>
          <w:rFonts w:asciiTheme="minorHAnsi" w:eastAsia="Arial" w:hAnsiTheme="minorHAnsi" w:cstheme="minorHAnsi"/>
          <w:sz w:val="21"/>
          <w:szCs w:val="21"/>
        </w:rPr>
        <w:t xml:space="preserve"> m. </w:t>
      </w:r>
      <w:r w:rsidR="00C126B2">
        <w:rPr>
          <w:rFonts w:asciiTheme="minorHAnsi" w:eastAsia="Arial" w:hAnsiTheme="minorHAnsi" w:cstheme="minorHAnsi"/>
          <w:sz w:val="21"/>
          <w:szCs w:val="21"/>
        </w:rPr>
        <w:t>kovo</w:t>
      </w:r>
      <w:r w:rsidR="009308DB" w:rsidRPr="00D25D53">
        <w:rPr>
          <w:rFonts w:asciiTheme="minorHAnsi" w:eastAsia="Arial" w:hAnsiTheme="minorHAnsi" w:cstheme="minorHAnsi"/>
          <w:sz w:val="21"/>
          <w:szCs w:val="21"/>
        </w:rPr>
        <w:t xml:space="preserve"> </w:t>
      </w:r>
      <w:r w:rsidR="00C126B2">
        <w:rPr>
          <w:rFonts w:asciiTheme="minorHAnsi" w:eastAsia="Arial" w:hAnsiTheme="minorHAnsi" w:cstheme="minorHAnsi"/>
          <w:sz w:val="21"/>
          <w:szCs w:val="21"/>
        </w:rPr>
        <w:t>21</w:t>
      </w:r>
      <w:r w:rsidR="009308DB" w:rsidRPr="00D25D53">
        <w:rPr>
          <w:rFonts w:asciiTheme="minorHAnsi" w:eastAsia="Arial" w:hAnsiTheme="minorHAnsi" w:cstheme="minorHAnsi"/>
          <w:sz w:val="21"/>
          <w:szCs w:val="21"/>
        </w:rPr>
        <w:t xml:space="preserve"> d. sprendimas Nr.</w:t>
      </w:r>
      <w:r w:rsidR="00B77E49">
        <w:rPr>
          <w:rFonts w:asciiTheme="minorHAnsi" w:eastAsia="Arial" w:hAnsiTheme="minorHAnsi" w:cstheme="minorHAnsi"/>
          <w:sz w:val="21"/>
          <w:szCs w:val="21"/>
        </w:rPr>
        <w:t xml:space="preserve"> A-</w:t>
      </w:r>
      <w:r w:rsidR="00C126B2">
        <w:rPr>
          <w:rFonts w:asciiTheme="minorHAnsi" w:eastAsia="Arial" w:hAnsiTheme="minorHAnsi" w:cstheme="minorHAnsi"/>
          <w:sz w:val="21"/>
          <w:szCs w:val="21"/>
        </w:rPr>
        <w:t>155</w:t>
      </w:r>
      <w:r w:rsidR="009308DB" w:rsidRPr="00D25D53">
        <w:rPr>
          <w:rFonts w:asciiTheme="minorHAnsi" w:eastAsia="Arial" w:hAnsiTheme="minorHAnsi" w:cstheme="minorHAnsi"/>
          <w:sz w:val="21"/>
          <w:szCs w:val="21"/>
        </w:rPr>
        <w:t xml:space="preserve"> „Dėl </w:t>
      </w:r>
      <w:r w:rsidR="00B77E49">
        <w:rPr>
          <w:rFonts w:asciiTheme="minorHAnsi" w:eastAsia="Arial" w:hAnsiTheme="minorHAnsi" w:cstheme="minorHAnsi"/>
          <w:sz w:val="21"/>
          <w:szCs w:val="21"/>
        </w:rPr>
        <w:t>Biržų rajono savivaldybės teritorijos vandens tiekimo ir nuotekų tvarkymo infrastruktūros plėtros plano keitimo koregavimo</w:t>
      </w:r>
      <w:r w:rsidR="009308DB" w:rsidRPr="00D25D53">
        <w:rPr>
          <w:rFonts w:asciiTheme="minorHAnsi" w:eastAsia="Arial" w:hAnsiTheme="minorHAnsi" w:cstheme="minorHAnsi"/>
          <w:sz w:val="21"/>
          <w:szCs w:val="21"/>
        </w:rPr>
        <w:t>“;</w:t>
      </w:r>
      <w:r w:rsidR="00B77E49">
        <w:rPr>
          <w:rFonts w:asciiTheme="minorHAnsi" w:eastAsia="Arial" w:hAnsiTheme="minorHAnsi" w:cstheme="minorHAnsi"/>
          <w:sz w:val="21"/>
          <w:szCs w:val="21"/>
        </w:rPr>
        <w:t xml:space="preserve"> Biržų rajono</w:t>
      </w:r>
      <w:r w:rsidR="009308DB">
        <w:rPr>
          <w:rFonts w:asciiTheme="minorHAnsi" w:eastAsia="Arial" w:hAnsiTheme="minorHAnsi" w:cstheme="minorHAnsi"/>
          <w:sz w:val="21"/>
          <w:szCs w:val="21"/>
        </w:rPr>
        <w:t xml:space="preserve"> </w:t>
      </w:r>
      <w:r w:rsidR="009308DB" w:rsidRPr="00D25D53">
        <w:rPr>
          <w:rFonts w:asciiTheme="minorHAnsi" w:eastAsia="Arial" w:hAnsiTheme="minorHAnsi" w:cstheme="minorHAnsi"/>
          <w:sz w:val="21"/>
          <w:szCs w:val="21"/>
        </w:rPr>
        <w:t>savivaldybės administracijos direktoriaus 20</w:t>
      </w:r>
      <w:r w:rsidR="006A346F">
        <w:rPr>
          <w:rFonts w:asciiTheme="minorHAnsi" w:eastAsia="Arial" w:hAnsiTheme="minorHAnsi" w:cstheme="minorHAnsi"/>
          <w:sz w:val="21"/>
          <w:szCs w:val="21"/>
        </w:rPr>
        <w:t>24</w:t>
      </w:r>
      <w:r w:rsidR="009308DB" w:rsidRPr="00D25D53">
        <w:rPr>
          <w:rFonts w:asciiTheme="minorHAnsi" w:eastAsia="Arial" w:hAnsiTheme="minorHAnsi" w:cstheme="minorHAnsi"/>
          <w:sz w:val="21"/>
          <w:szCs w:val="21"/>
        </w:rPr>
        <w:t xml:space="preserve"> m. </w:t>
      </w:r>
      <w:r w:rsidR="003A477D">
        <w:rPr>
          <w:rFonts w:asciiTheme="minorHAnsi" w:eastAsia="Arial" w:hAnsiTheme="minorHAnsi" w:cstheme="minorHAnsi"/>
          <w:sz w:val="21"/>
          <w:szCs w:val="21"/>
        </w:rPr>
        <w:t>balandžio</w:t>
      </w:r>
      <w:r w:rsidR="009308DB" w:rsidRPr="00D25D53">
        <w:rPr>
          <w:rFonts w:asciiTheme="minorHAnsi" w:eastAsia="Arial" w:hAnsiTheme="minorHAnsi" w:cstheme="minorHAnsi"/>
          <w:sz w:val="21"/>
          <w:szCs w:val="21"/>
        </w:rPr>
        <w:t xml:space="preserve"> </w:t>
      </w:r>
      <w:r w:rsidR="003A477D">
        <w:rPr>
          <w:rFonts w:asciiTheme="minorHAnsi" w:eastAsia="Arial" w:hAnsiTheme="minorHAnsi" w:cstheme="minorHAnsi"/>
          <w:sz w:val="21"/>
          <w:szCs w:val="21"/>
        </w:rPr>
        <w:t xml:space="preserve">3 </w:t>
      </w:r>
      <w:r w:rsidR="009308DB" w:rsidRPr="00D25D53">
        <w:rPr>
          <w:rFonts w:asciiTheme="minorHAnsi" w:eastAsia="Arial" w:hAnsiTheme="minorHAnsi" w:cstheme="minorHAnsi"/>
          <w:sz w:val="21"/>
          <w:szCs w:val="21"/>
        </w:rPr>
        <w:t xml:space="preserve">d. įsakymas Nr. </w:t>
      </w:r>
      <w:r w:rsidR="009308DB">
        <w:rPr>
          <w:rFonts w:asciiTheme="minorHAnsi" w:eastAsia="Arial" w:hAnsiTheme="minorHAnsi" w:cstheme="minorHAnsi"/>
          <w:sz w:val="21"/>
          <w:szCs w:val="21"/>
        </w:rPr>
        <w:t>A-</w:t>
      </w:r>
      <w:r w:rsidR="003A477D">
        <w:rPr>
          <w:rFonts w:asciiTheme="minorHAnsi" w:eastAsia="Arial" w:hAnsiTheme="minorHAnsi" w:cstheme="minorHAnsi"/>
          <w:sz w:val="21"/>
          <w:szCs w:val="21"/>
        </w:rPr>
        <w:t>174</w:t>
      </w:r>
      <w:r w:rsidR="009308DB" w:rsidRPr="00D25D53">
        <w:rPr>
          <w:rFonts w:asciiTheme="minorHAnsi" w:eastAsia="Arial" w:hAnsiTheme="minorHAnsi" w:cstheme="minorHAnsi"/>
          <w:sz w:val="21"/>
          <w:szCs w:val="21"/>
        </w:rPr>
        <w:t xml:space="preserve"> „Dėl </w:t>
      </w:r>
      <w:r w:rsidR="00B77E49">
        <w:rPr>
          <w:rFonts w:asciiTheme="minorHAnsi" w:eastAsia="Arial" w:hAnsiTheme="minorHAnsi" w:cstheme="minorHAnsi"/>
          <w:sz w:val="21"/>
          <w:szCs w:val="21"/>
        </w:rPr>
        <w:t>Biržų rajono savivaldybės teritorijos vandens tiekimo ir nuotekų tvarkymo infrastruktūros plėtros plano keitimo koregavimo</w:t>
      </w:r>
      <w:r w:rsidR="003A477D">
        <w:rPr>
          <w:rFonts w:asciiTheme="minorHAnsi" w:eastAsia="Arial" w:hAnsiTheme="minorHAnsi" w:cstheme="minorHAnsi"/>
          <w:sz w:val="21"/>
          <w:szCs w:val="21"/>
        </w:rPr>
        <w:t xml:space="preserve"> (II)</w:t>
      </w:r>
      <w:r w:rsidR="00B77E49">
        <w:rPr>
          <w:rFonts w:asciiTheme="minorHAnsi" w:eastAsia="Arial" w:hAnsiTheme="minorHAnsi" w:cstheme="minorHAnsi"/>
          <w:sz w:val="21"/>
          <w:szCs w:val="21"/>
        </w:rPr>
        <w:t xml:space="preserve"> planavimo darbų programos patvirtinimo</w:t>
      </w:r>
      <w:r w:rsidR="009308DB" w:rsidRPr="00D25D53">
        <w:rPr>
          <w:rFonts w:asciiTheme="minorHAnsi" w:eastAsia="Arial" w:hAnsiTheme="minorHAnsi" w:cstheme="minorHAnsi"/>
          <w:sz w:val="21"/>
          <w:szCs w:val="21"/>
        </w:rPr>
        <w:t>“</w:t>
      </w:r>
      <w:r w:rsidR="00327288">
        <w:rPr>
          <w:rFonts w:asciiTheme="minorHAnsi" w:eastAsia="Arial" w:hAnsiTheme="minorHAnsi" w:cstheme="minorHAnsi"/>
          <w:sz w:val="21"/>
          <w:szCs w:val="21"/>
        </w:rPr>
        <w:t>.</w:t>
      </w:r>
    </w:p>
    <w:p w14:paraId="405F7260" w14:textId="5380F283" w:rsidR="00E30BEE" w:rsidRPr="00D25D53" w:rsidRDefault="007C3AF0" w:rsidP="00E30BEE">
      <w:pPr>
        <w:spacing w:after="40"/>
        <w:jc w:val="both"/>
        <w:rPr>
          <w:rFonts w:asciiTheme="minorHAnsi" w:eastAsia="Arial" w:hAnsiTheme="minorHAnsi" w:cstheme="minorHAnsi"/>
          <w:sz w:val="21"/>
          <w:szCs w:val="21"/>
        </w:rPr>
      </w:pPr>
      <w:r>
        <w:rPr>
          <w:rFonts w:asciiTheme="minorHAnsi" w:eastAsia="Arial" w:hAnsiTheme="minorHAnsi" w:cstheme="minorHAnsi"/>
          <w:b/>
          <w:sz w:val="21"/>
          <w:szCs w:val="21"/>
        </w:rPr>
        <w:t>Sprendimas ir p</w:t>
      </w:r>
      <w:r w:rsidR="00E30BEE" w:rsidRPr="00D25D53">
        <w:rPr>
          <w:rFonts w:asciiTheme="minorHAnsi" w:eastAsia="Arial" w:hAnsiTheme="minorHAnsi" w:cstheme="minorHAnsi"/>
          <w:b/>
          <w:sz w:val="21"/>
          <w:szCs w:val="21"/>
        </w:rPr>
        <w:t xml:space="preserve">lanavimo darbų programa: </w:t>
      </w:r>
      <w:r w:rsidR="00E30BEE" w:rsidRPr="00D25D53">
        <w:rPr>
          <w:rFonts w:asciiTheme="minorHAnsi" w:eastAsia="Arial" w:hAnsiTheme="minorHAnsi" w:cstheme="minorHAnsi"/>
          <w:sz w:val="21"/>
          <w:szCs w:val="21"/>
        </w:rPr>
        <w:t xml:space="preserve">susipažinti </w:t>
      </w:r>
      <w:r>
        <w:rPr>
          <w:rFonts w:asciiTheme="minorHAnsi" w:eastAsia="Arial" w:hAnsiTheme="minorHAnsi" w:cstheme="minorHAnsi"/>
          <w:sz w:val="21"/>
          <w:szCs w:val="21"/>
        </w:rPr>
        <w:t>su Biržų</w:t>
      </w:r>
      <w:r w:rsidRPr="00D25D53">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rajono </w:t>
      </w:r>
      <w:r w:rsidRPr="00D25D53">
        <w:rPr>
          <w:rFonts w:asciiTheme="minorHAnsi" w:eastAsia="Arial" w:hAnsiTheme="minorHAnsi" w:cstheme="minorHAnsi"/>
          <w:sz w:val="21"/>
          <w:szCs w:val="21"/>
        </w:rPr>
        <w:t xml:space="preserve">savivaldybės </w:t>
      </w:r>
      <w:r>
        <w:rPr>
          <w:rFonts w:asciiTheme="minorHAnsi" w:eastAsia="Arial" w:hAnsiTheme="minorHAnsi" w:cstheme="minorHAnsi"/>
          <w:sz w:val="21"/>
          <w:szCs w:val="21"/>
        </w:rPr>
        <w:t xml:space="preserve">administracijos direktoriaus </w:t>
      </w:r>
      <w:r w:rsidRPr="00D25D53">
        <w:rPr>
          <w:rFonts w:asciiTheme="minorHAnsi" w:eastAsia="Arial" w:hAnsiTheme="minorHAnsi" w:cstheme="minorHAnsi"/>
          <w:sz w:val="21"/>
          <w:szCs w:val="21"/>
        </w:rPr>
        <w:t>sprendim</w:t>
      </w:r>
      <w:r>
        <w:rPr>
          <w:rFonts w:asciiTheme="minorHAnsi" w:eastAsia="Arial" w:hAnsiTheme="minorHAnsi" w:cstheme="minorHAnsi"/>
          <w:sz w:val="21"/>
          <w:szCs w:val="21"/>
        </w:rPr>
        <w:t>u</w:t>
      </w:r>
      <w:r w:rsidRPr="00D25D53">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ir </w:t>
      </w:r>
      <w:r w:rsidR="000E79F4">
        <w:rPr>
          <w:rFonts w:asciiTheme="minorHAnsi" w:eastAsia="Arial" w:hAnsiTheme="minorHAnsi" w:cstheme="minorHAnsi"/>
          <w:sz w:val="21"/>
          <w:szCs w:val="21"/>
        </w:rPr>
        <w:t xml:space="preserve">visa </w:t>
      </w:r>
      <w:r w:rsidR="00E30BEE" w:rsidRPr="00D25D53">
        <w:rPr>
          <w:rFonts w:asciiTheme="minorHAnsi" w:eastAsia="Arial" w:hAnsiTheme="minorHAnsi" w:cstheme="minorHAnsi"/>
          <w:sz w:val="21"/>
          <w:szCs w:val="21"/>
        </w:rPr>
        <w:t>planavimo darbų</w:t>
      </w:r>
      <w:r w:rsidR="00E30BEE" w:rsidRPr="00D25D53">
        <w:rPr>
          <w:rFonts w:asciiTheme="minorHAnsi" w:eastAsia="Arial" w:hAnsiTheme="minorHAnsi" w:cstheme="minorHAnsi"/>
          <w:b/>
          <w:sz w:val="21"/>
          <w:szCs w:val="21"/>
        </w:rPr>
        <w:t xml:space="preserve"> </w:t>
      </w:r>
      <w:r w:rsidR="00E30BEE" w:rsidRPr="00D25D53">
        <w:rPr>
          <w:rFonts w:asciiTheme="minorHAnsi" w:eastAsia="Arial" w:hAnsiTheme="minorHAnsi" w:cstheme="minorHAnsi"/>
          <w:sz w:val="21"/>
          <w:szCs w:val="21"/>
        </w:rPr>
        <w:t>programa</w:t>
      </w:r>
      <w:r>
        <w:rPr>
          <w:rFonts w:asciiTheme="minorHAnsi" w:eastAsia="Arial" w:hAnsiTheme="minorHAnsi" w:cstheme="minorHAnsi"/>
          <w:sz w:val="21"/>
          <w:szCs w:val="21"/>
        </w:rPr>
        <w:t xml:space="preserve"> </w:t>
      </w:r>
      <w:r w:rsidR="003A477D">
        <w:rPr>
          <w:rFonts w:asciiTheme="minorHAnsi" w:eastAsia="Arial" w:hAnsiTheme="minorHAnsi" w:cstheme="minorHAnsi"/>
          <w:sz w:val="21"/>
          <w:szCs w:val="21"/>
        </w:rPr>
        <w:t>g</w:t>
      </w:r>
      <w:r w:rsidR="00E30BEE" w:rsidRPr="00D25D53">
        <w:rPr>
          <w:rFonts w:asciiTheme="minorHAnsi" w:eastAsia="Arial" w:hAnsiTheme="minorHAnsi" w:cstheme="minorHAnsi"/>
          <w:sz w:val="21"/>
          <w:szCs w:val="21"/>
        </w:rPr>
        <w:t>alima Lietuvos Respublikos teritorijų</w:t>
      </w:r>
      <w:r w:rsidR="00E30BEE" w:rsidRPr="00D25D53">
        <w:rPr>
          <w:rFonts w:asciiTheme="minorHAnsi" w:eastAsia="Arial" w:hAnsiTheme="minorHAnsi" w:cstheme="minorHAnsi"/>
          <w:b/>
          <w:sz w:val="21"/>
          <w:szCs w:val="21"/>
        </w:rPr>
        <w:t xml:space="preserve"> </w:t>
      </w:r>
      <w:r w:rsidR="00E30BEE" w:rsidRPr="00D25D53">
        <w:rPr>
          <w:rFonts w:asciiTheme="minorHAnsi" w:eastAsia="Arial" w:hAnsiTheme="minorHAnsi" w:cstheme="minorHAnsi"/>
          <w:sz w:val="21"/>
          <w:szCs w:val="21"/>
        </w:rPr>
        <w:t xml:space="preserve">planavo dokumentų rengimo ir teritorijų planavimo proceso valstybinės priežiūros informacinėje sistemoje, adresu </w:t>
      </w:r>
      <w:hyperlink r:id="rId8" w:history="1">
        <w:r w:rsidR="00E30BEE" w:rsidRPr="00D25D53">
          <w:rPr>
            <w:rStyle w:val="Hyperlink"/>
            <w:rFonts w:asciiTheme="minorHAnsi" w:eastAsia="Arial" w:hAnsiTheme="minorHAnsi" w:cstheme="minorHAnsi"/>
            <w:color w:val="auto"/>
            <w:sz w:val="21"/>
            <w:szCs w:val="21"/>
          </w:rPr>
          <w:t>www.tpdris.lt</w:t>
        </w:r>
      </w:hyperlink>
      <w:r w:rsidR="00E30BEE" w:rsidRPr="00D25D53">
        <w:rPr>
          <w:rFonts w:asciiTheme="minorHAnsi" w:eastAsia="Arial" w:hAnsiTheme="minorHAnsi" w:cstheme="minorHAnsi"/>
          <w:sz w:val="21"/>
          <w:szCs w:val="21"/>
        </w:rPr>
        <w:t xml:space="preserve">, kur teritorijų planavimo dokumento (toliau – TPD) Nr. </w:t>
      </w:r>
      <w:r w:rsidR="00E30BEE" w:rsidRPr="00D25D53">
        <w:rPr>
          <w:rFonts w:asciiTheme="minorHAnsi" w:hAnsiTheme="minorHAnsi" w:cstheme="minorHAnsi"/>
          <w:sz w:val="21"/>
          <w:szCs w:val="21"/>
        </w:rPr>
        <w:t>S-RJ-</w:t>
      </w:r>
      <w:r w:rsidR="00B77E49">
        <w:rPr>
          <w:rFonts w:asciiTheme="minorHAnsi" w:hAnsiTheme="minorHAnsi" w:cstheme="minorHAnsi"/>
          <w:sz w:val="21"/>
          <w:szCs w:val="21"/>
        </w:rPr>
        <w:t>36</w:t>
      </w:r>
      <w:r w:rsidR="00E30BEE" w:rsidRPr="00D25D53">
        <w:rPr>
          <w:rFonts w:asciiTheme="minorHAnsi" w:hAnsiTheme="minorHAnsi" w:cstheme="minorHAnsi"/>
          <w:sz w:val="21"/>
          <w:szCs w:val="21"/>
        </w:rPr>
        <w:t>-</w:t>
      </w:r>
      <w:r w:rsidR="005B32A8">
        <w:rPr>
          <w:rFonts w:asciiTheme="minorHAnsi" w:hAnsiTheme="minorHAnsi" w:cstheme="minorHAnsi"/>
          <w:sz w:val="21"/>
          <w:szCs w:val="21"/>
        </w:rPr>
        <w:t>24</w:t>
      </w:r>
      <w:r w:rsidR="00E30BEE" w:rsidRPr="00D25D53">
        <w:rPr>
          <w:rFonts w:asciiTheme="minorHAnsi" w:hAnsiTheme="minorHAnsi" w:cstheme="minorHAnsi"/>
          <w:sz w:val="21"/>
          <w:szCs w:val="21"/>
        </w:rPr>
        <w:t>-</w:t>
      </w:r>
      <w:r w:rsidR="005B32A8">
        <w:rPr>
          <w:rFonts w:asciiTheme="minorHAnsi" w:hAnsiTheme="minorHAnsi" w:cstheme="minorHAnsi"/>
          <w:sz w:val="21"/>
          <w:szCs w:val="21"/>
        </w:rPr>
        <w:t>202</w:t>
      </w:r>
      <w:r w:rsidR="00E30BEE" w:rsidRPr="00D25D53">
        <w:rPr>
          <w:rFonts w:asciiTheme="minorHAnsi" w:eastAsia="Arial" w:hAnsiTheme="minorHAnsi" w:cstheme="minorHAnsi"/>
          <w:sz w:val="21"/>
          <w:szCs w:val="21"/>
        </w:rPr>
        <w:t>.</w:t>
      </w:r>
    </w:p>
    <w:p w14:paraId="07D50159" w14:textId="38E7283F" w:rsidR="00B77E49" w:rsidRDefault="00B77E49" w:rsidP="00070752">
      <w:pPr>
        <w:autoSpaceDE w:val="0"/>
        <w:autoSpaceDN w:val="0"/>
        <w:adjustRightInd w:val="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Planavimo </w:t>
      </w:r>
      <w:r>
        <w:rPr>
          <w:rFonts w:asciiTheme="minorHAnsi" w:eastAsia="Arial" w:hAnsiTheme="minorHAnsi" w:cstheme="minorHAnsi"/>
          <w:b/>
          <w:sz w:val="21"/>
          <w:szCs w:val="21"/>
        </w:rPr>
        <w:t>objektas</w:t>
      </w:r>
      <w:r w:rsidRPr="00D25D53">
        <w:rPr>
          <w:rFonts w:asciiTheme="minorHAnsi" w:eastAsia="Arial" w:hAnsiTheme="minorHAnsi" w:cstheme="minorHAnsi"/>
          <w:b/>
          <w:sz w:val="21"/>
          <w:szCs w:val="21"/>
        </w:rPr>
        <w:t xml:space="preserve">: </w:t>
      </w:r>
      <w:r>
        <w:rPr>
          <w:rFonts w:asciiTheme="minorHAnsi" w:eastAsia="Arial" w:hAnsiTheme="minorHAnsi" w:cstheme="minorHAnsi"/>
          <w:sz w:val="21"/>
          <w:szCs w:val="21"/>
        </w:rPr>
        <w:t xml:space="preserve">Biržų rajono </w:t>
      </w:r>
      <w:r w:rsidR="003B4C24" w:rsidRPr="003B4C24">
        <w:rPr>
          <w:rFonts w:asciiTheme="minorHAnsi" w:eastAsia="Arial" w:hAnsiTheme="minorHAnsi" w:cstheme="minorHAnsi"/>
          <w:sz w:val="21"/>
          <w:szCs w:val="21"/>
        </w:rPr>
        <w:t>savivaldybės teritorijos vandens tiekimo ir nuotekų</w:t>
      </w:r>
      <w:r w:rsidR="003B4C24">
        <w:rPr>
          <w:rFonts w:asciiTheme="minorHAnsi" w:eastAsia="Arial" w:hAnsiTheme="minorHAnsi" w:cstheme="minorHAnsi"/>
          <w:sz w:val="21"/>
          <w:szCs w:val="21"/>
        </w:rPr>
        <w:t xml:space="preserve"> </w:t>
      </w:r>
      <w:r w:rsidR="003B4C24" w:rsidRPr="003B4C24">
        <w:rPr>
          <w:rFonts w:asciiTheme="minorHAnsi" w:eastAsia="Arial" w:hAnsiTheme="minorHAnsi" w:cstheme="minorHAnsi"/>
          <w:sz w:val="21"/>
          <w:szCs w:val="21"/>
        </w:rPr>
        <w:t>tvarkymo infrastruktūros plėtros plano keitimo koregavimo (II) apimtis – Biržų aglomeracijos</w:t>
      </w:r>
      <w:r w:rsidR="003B4C24">
        <w:rPr>
          <w:rFonts w:asciiTheme="minorHAnsi" w:eastAsia="Arial" w:hAnsiTheme="minorHAnsi" w:cstheme="minorHAnsi"/>
          <w:sz w:val="21"/>
          <w:szCs w:val="21"/>
        </w:rPr>
        <w:t xml:space="preserve"> </w:t>
      </w:r>
      <w:r w:rsidR="003B4C24" w:rsidRPr="003B4C24">
        <w:rPr>
          <w:rFonts w:asciiTheme="minorHAnsi" w:eastAsia="Arial" w:hAnsiTheme="minorHAnsi" w:cstheme="minorHAnsi"/>
          <w:sz w:val="21"/>
          <w:szCs w:val="21"/>
        </w:rPr>
        <w:t>teritorija, Pabiržės, Nemunėlio Radviliškio, Papilio, Kirdonių, Kilučių, Likėnų, Naciūnų,</w:t>
      </w:r>
      <w:r w:rsidR="003B4C24">
        <w:rPr>
          <w:rFonts w:asciiTheme="minorHAnsi" w:eastAsia="Arial" w:hAnsiTheme="minorHAnsi" w:cstheme="minorHAnsi"/>
          <w:sz w:val="21"/>
          <w:szCs w:val="21"/>
        </w:rPr>
        <w:t xml:space="preserve"> </w:t>
      </w:r>
      <w:r w:rsidR="003B4C24" w:rsidRPr="003B4C24">
        <w:rPr>
          <w:rFonts w:asciiTheme="minorHAnsi" w:eastAsia="Arial" w:hAnsiTheme="minorHAnsi" w:cstheme="minorHAnsi"/>
          <w:sz w:val="21"/>
          <w:szCs w:val="21"/>
        </w:rPr>
        <w:t>Germaniškio, Kratiškių ir Obelaukių gyvenamosios teritorijos</w:t>
      </w:r>
      <w:r w:rsidR="006B0626">
        <w:rPr>
          <w:rFonts w:asciiTheme="minorHAnsi" w:eastAsia="Arial" w:hAnsiTheme="minorHAnsi" w:cstheme="minorHAnsi"/>
          <w:sz w:val="21"/>
          <w:szCs w:val="21"/>
        </w:rPr>
        <w:t xml:space="preserve"> (toliau – Planuojama teritorija)</w:t>
      </w:r>
      <w:r w:rsidR="00646C94">
        <w:rPr>
          <w:rFonts w:asciiTheme="minorHAnsi" w:eastAsia="Arial" w:hAnsiTheme="minorHAnsi" w:cstheme="minorHAnsi"/>
          <w:sz w:val="21"/>
          <w:szCs w:val="21"/>
        </w:rPr>
        <w:t>.</w:t>
      </w:r>
    </w:p>
    <w:p w14:paraId="1A3C8ACA" w14:textId="77777777" w:rsidR="003B4C24" w:rsidRDefault="00646C94" w:rsidP="00E30BEE">
      <w:pPr>
        <w:spacing w:after="40"/>
        <w:jc w:val="both"/>
        <w:rPr>
          <w:rFonts w:asciiTheme="minorHAnsi" w:eastAsia="Arial" w:hAnsiTheme="minorHAnsi" w:cstheme="minorHAnsi"/>
          <w:sz w:val="21"/>
          <w:szCs w:val="21"/>
        </w:rPr>
      </w:pPr>
      <w:r w:rsidRPr="00D25D53">
        <w:rPr>
          <w:rFonts w:asciiTheme="minorHAnsi" w:eastAsia="Arial" w:hAnsiTheme="minorHAnsi" w:cstheme="minorHAnsi"/>
          <w:b/>
          <w:sz w:val="21"/>
          <w:szCs w:val="21"/>
        </w:rPr>
        <w:t xml:space="preserve">Planavimo </w:t>
      </w:r>
      <w:r>
        <w:rPr>
          <w:rFonts w:asciiTheme="minorHAnsi" w:eastAsia="Arial" w:hAnsiTheme="minorHAnsi" w:cstheme="minorHAnsi"/>
          <w:b/>
          <w:sz w:val="21"/>
          <w:szCs w:val="21"/>
        </w:rPr>
        <w:t>tikslas</w:t>
      </w:r>
      <w:r w:rsidRPr="00D25D53">
        <w:rPr>
          <w:rFonts w:asciiTheme="minorHAnsi" w:eastAsia="Arial" w:hAnsiTheme="minorHAnsi" w:cstheme="minorHAnsi"/>
          <w:b/>
          <w:sz w:val="21"/>
          <w:szCs w:val="21"/>
        </w:rPr>
        <w:t xml:space="preserve">: </w:t>
      </w:r>
      <w:r>
        <w:rPr>
          <w:rFonts w:asciiTheme="minorHAnsi" w:eastAsia="Arial" w:hAnsiTheme="minorHAnsi" w:cstheme="minorHAnsi"/>
          <w:sz w:val="21"/>
          <w:szCs w:val="21"/>
        </w:rPr>
        <w:t>patikslinti sprendinius, susijusius su</w:t>
      </w:r>
      <w:r w:rsidR="003B4C24">
        <w:rPr>
          <w:rFonts w:asciiTheme="minorHAnsi" w:eastAsia="Arial" w:hAnsiTheme="minorHAnsi" w:cstheme="minorHAnsi"/>
          <w:sz w:val="21"/>
          <w:szCs w:val="21"/>
        </w:rPr>
        <w:t>:</w:t>
      </w:r>
    </w:p>
    <w:p w14:paraId="0AFDE3F8" w14:textId="77777777" w:rsidR="004E18B1" w:rsidRPr="004E18B1" w:rsidRDefault="004E18B1" w:rsidP="00070752">
      <w:pPr>
        <w:pStyle w:val="ListParagraph"/>
        <w:numPr>
          <w:ilvl w:val="0"/>
          <w:numId w:val="4"/>
        </w:numPr>
        <w:spacing w:after="40"/>
        <w:ind w:left="357" w:hanging="357"/>
        <w:jc w:val="both"/>
        <w:rPr>
          <w:rFonts w:asciiTheme="minorHAnsi" w:eastAsia="Arial" w:hAnsiTheme="minorHAnsi" w:cstheme="minorHAnsi"/>
          <w:sz w:val="21"/>
          <w:szCs w:val="21"/>
        </w:rPr>
      </w:pPr>
      <w:r w:rsidRPr="004E18B1">
        <w:rPr>
          <w:rFonts w:asciiTheme="minorHAnsi" w:eastAsia="Arial" w:hAnsiTheme="minorHAnsi" w:cstheme="minorHAnsi"/>
          <w:sz w:val="21"/>
          <w:szCs w:val="21"/>
        </w:rPr>
        <w:t>geriamojo vandens tiekimo ir nuotekų tvarkymo infrastruktūros plėtros kryptimis;</w:t>
      </w:r>
    </w:p>
    <w:p w14:paraId="1AE3E5DC" w14:textId="483CCF58" w:rsidR="00646C94" w:rsidRPr="004E18B1" w:rsidRDefault="004E18B1" w:rsidP="00070752">
      <w:pPr>
        <w:pStyle w:val="ListParagraph"/>
        <w:numPr>
          <w:ilvl w:val="0"/>
          <w:numId w:val="4"/>
        </w:numPr>
        <w:autoSpaceDE w:val="0"/>
        <w:autoSpaceDN w:val="0"/>
        <w:adjustRightInd w:val="0"/>
        <w:ind w:left="357" w:hanging="357"/>
        <w:jc w:val="both"/>
        <w:rPr>
          <w:rFonts w:asciiTheme="minorHAnsi" w:eastAsia="Arial" w:hAnsiTheme="minorHAnsi" w:cstheme="minorHAnsi"/>
          <w:sz w:val="21"/>
          <w:szCs w:val="21"/>
        </w:rPr>
      </w:pPr>
      <w:r w:rsidRPr="004E18B1">
        <w:rPr>
          <w:rFonts w:asciiTheme="minorHAnsi" w:eastAsia="Arial" w:hAnsiTheme="minorHAnsi" w:cstheme="minorHAnsi"/>
          <w:sz w:val="21"/>
          <w:szCs w:val="21"/>
        </w:rPr>
        <w:t>vandens tiekimo ir nuotekų tvarkymo infrastruktūros plėtros įgyvendinimo etapais (eiga, eiliškumu) ir finansavimu, siekiant, kad visi gyventojai gautų saugos ir kokybės reikalavimus atitinkantį geriamąjį vandenį ir nuotekų tvarkymo paslaugas arba turėtų galimybę individualiai apsirūpinti geriamuoju vandeniu ir (arba) individualiai tvarkyti nuotekas</w:t>
      </w:r>
      <w:r w:rsidR="00646C94" w:rsidRPr="004E18B1">
        <w:rPr>
          <w:rFonts w:asciiTheme="minorHAnsi" w:eastAsia="Arial" w:hAnsiTheme="minorHAnsi" w:cstheme="minorHAnsi"/>
          <w:sz w:val="21"/>
          <w:szCs w:val="21"/>
        </w:rPr>
        <w:t>.</w:t>
      </w:r>
    </w:p>
    <w:p w14:paraId="17555B09" w14:textId="5A7915B0" w:rsidR="00E30BEE" w:rsidRPr="00D25D53" w:rsidRDefault="00E30BEE" w:rsidP="00690527">
      <w:pPr>
        <w:spacing w:after="40"/>
        <w:ind w:left="8"/>
        <w:jc w:val="both"/>
        <w:rPr>
          <w:rFonts w:asciiTheme="minorHAnsi" w:eastAsia="Arial" w:hAnsiTheme="minorHAnsi" w:cstheme="minorHAnsi"/>
          <w:b/>
          <w:sz w:val="21"/>
          <w:szCs w:val="21"/>
        </w:rPr>
      </w:pPr>
      <w:r w:rsidRPr="00D25D53">
        <w:rPr>
          <w:rFonts w:asciiTheme="minorHAnsi" w:eastAsia="Arial" w:hAnsiTheme="minorHAnsi" w:cstheme="minorHAnsi"/>
          <w:b/>
          <w:sz w:val="21"/>
          <w:szCs w:val="21"/>
        </w:rPr>
        <w:t>Planavimo uždaviniai</w:t>
      </w:r>
      <w:r w:rsidR="00DB59BB">
        <w:rPr>
          <w:rFonts w:asciiTheme="minorHAnsi" w:eastAsia="Arial" w:hAnsiTheme="minorHAnsi" w:cstheme="minorHAnsi"/>
          <w:b/>
          <w:sz w:val="21"/>
          <w:szCs w:val="21"/>
        </w:rPr>
        <w:t>:</w:t>
      </w:r>
    </w:p>
    <w:p w14:paraId="77121479" w14:textId="77777777" w:rsidR="00A56A3A" w:rsidRDefault="00070752" w:rsidP="00D43C15">
      <w:pPr>
        <w:pStyle w:val="ListParagraph"/>
        <w:numPr>
          <w:ilvl w:val="0"/>
          <w:numId w:val="5"/>
        </w:numPr>
        <w:autoSpaceDE w:val="0"/>
        <w:autoSpaceDN w:val="0"/>
        <w:adjustRightInd w:val="0"/>
        <w:ind w:left="357" w:hanging="357"/>
        <w:jc w:val="both"/>
        <w:rPr>
          <w:rFonts w:asciiTheme="minorHAnsi" w:eastAsia="Arial" w:hAnsiTheme="minorHAnsi" w:cstheme="minorHAnsi"/>
          <w:sz w:val="21"/>
          <w:szCs w:val="21"/>
        </w:rPr>
      </w:pPr>
      <w:r w:rsidRPr="00070752">
        <w:rPr>
          <w:rFonts w:asciiTheme="minorHAnsi" w:eastAsia="Arial" w:hAnsiTheme="minorHAnsi" w:cstheme="minorHAnsi"/>
          <w:sz w:val="21"/>
          <w:szCs w:val="21"/>
        </w:rPr>
        <w:t>patikslinti (papildyti) esamų ir planuojamų geriamojo vandens tiekimo ir buitinių nuotekų tvarkymo infrastruktūros ir jos vystymui reikalingų teritorijų apsaugos zonas Biržų kaime, Biržų miesto Kilučių, Draugystės, Vėjo, Dvaro, Parodos, M. ir J. Yčų , K. Binkio, J. Bielinio, Žemaitės, J. Basanavičiaus, Sodų, J. Janonio, Upės, Pušyno, Šaltalankio, Kaulenio, Liepų, Apaščios</w:t>
      </w:r>
      <w:r>
        <w:rPr>
          <w:rFonts w:asciiTheme="minorHAnsi" w:eastAsia="Arial" w:hAnsiTheme="minorHAnsi" w:cstheme="minorHAnsi"/>
          <w:sz w:val="21"/>
          <w:szCs w:val="21"/>
        </w:rPr>
        <w:t xml:space="preserve"> </w:t>
      </w:r>
      <w:r w:rsidRPr="00070752">
        <w:rPr>
          <w:rFonts w:asciiTheme="minorHAnsi" w:eastAsia="Arial" w:hAnsiTheme="minorHAnsi" w:cstheme="minorHAnsi"/>
          <w:sz w:val="21"/>
          <w:szCs w:val="21"/>
        </w:rPr>
        <w:t>kranto, D. Poškos, J. Šimkaus, Parko, P. Jakubėno, Maironio, Švyturio, Lauko, Melioratorių, Partizanų, Latvygalos, Malūno, Kluono Atgimimo, J. Biliūno, Ramiosios, Jaunimo, B. Dauguviečio, Pirties, Rinkos, A. Sabaliausko gatvėse</w:t>
      </w:r>
      <w:r w:rsidR="00E30BEE" w:rsidRPr="00070752">
        <w:rPr>
          <w:rFonts w:asciiTheme="minorHAnsi" w:eastAsia="Arial" w:hAnsiTheme="minorHAnsi" w:cstheme="minorHAnsi"/>
          <w:sz w:val="21"/>
          <w:szCs w:val="21"/>
        </w:rPr>
        <w:t>;</w:t>
      </w:r>
    </w:p>
    <w:p w14:paraId="6BE8C375" w14:textId="77777777" w:rsidR="00A56A3A" w:rsidRDefault="00A56A3A" w:rsidP="00D43C15">
      <w:pPr>
        <w:pStyle w:val="ListParagraph"/>
        <w:numPr>
          <w:ilvl w:val="0"/>
          <w:numId w:val="5"/>
        </w:numPr>
        <w:autoSpaceDE w:val="0"/>
        <w:autoSpaceDN w:val="0"/>
        <w:adjustRightInd w:val="0"/>
        <w:ind w:left="357" w:hanging="357"/>
        <w:jc w:val="both"/>
        <w:rPr>
          <w:rFonts w:asciiTheme="minorHAnsi" w:eastAsia="Arial" w:hAnsiTheme="minorHAnsi" w:cstheme="minorHAnsi"/>
          <w:sz w:val="21"/>
          <w:szCs w:val="21"/>
        </w:rPr>
      </w:pPr>
      <w:r w:rsidRPr="00A56A3A">
        <w:rPr>
          <w:rFonts w:asciiTheme="minorHAnsi" w:eastAsia="Arial" w:hAnsiTheme="minorHAnsi" w:cstheme="minorHAnsi"/>
          <w:sz w:val="21"/>
          <w:szCs w:val="21"/>
        </w:rPr>
        <w:t>reikalui esant Planuojamoje teritorijoje numatyti pagrįstas konkrečias vietas žemę paimti visuomenės poreikiams</w:t>
      </w:r>
      <w:r w:rsidR="00646C94" w:rsidRPr="00A56A3A">
        <w:rPr>
          <w:rFonts w:asciiTheme="minorHAnsi" w:eastAsia="Arial" w:hAnsiTheme="minorHAnsi" w:cstheme="minorHAnsi"/>
          <w:sz w:val="21"/>
          <w:szCs w:val="21"/>
        </w:rPr>
        <w:t>;</w:t>
      </w:r>
    </w:p>
    <w:p w14:paraId="3361AB96" w14:textId="77777777" w:rsidR="00484647" w:rsidRDefault="00A56A3A" w:rsidP="00D43C15">
      <w:pPr>
        <w:pStyle w:val="ListParagraph"/>
        <w:numPr>
          <w:ilvl w:val="0"/>
          <w:numId w:val="5"/>
        </w:numPr>
        <w:autoSpaceDE w:val="0"/>
        <w:autoSpaceDN w:val="0"/>
        <w:adjustRightInd w:val="0"/>
        <w:ind w:left="357" w:hanging="357"/>
        <w:jc w:val="both"/>
        <w:rPr>
          <w:rFonts w:asciiTheme="minorHAnsi" w:eastAsia="Arial" w:hAnsiTheme="minorHAnsi" w:cstheme="minorHAnsi"/>
          <w:sz w:val="21"/>
          <w:szCs w:val="21"/>
        </w:rPr>
      </w:pPr>
      <w:r w:rsidRPr="00A56A3A">
        <w:rPr>
          <w:rFonts w:asciiTheme="minorHAnsi" w:eastAsia="Arial" w:hAnsiTheme="minorHAnsi" w:cstheme="minorHAnsi"/>
          <w:sz w:val="21"/>
          <w:szCs w:val="21"/>
        </w:rPr>
        <w:t>reikalui esant Planuojamoje teritorijoje numatyti geriamojo vandens tiekimo ir buitinių nuotekų tvarkymo infrastruktūrai funkcionuoti reikalingus servitutus</w:t>
      </w:r>
      <w:r w:rsidR="00646C94" w:rsidRPr="00A56A3A">
        <w:rPr>
          <w:rFonts w:asciiTheme="minorHAnsi" w:eastAsia="Arial" w:hAnsiTheme="minorHAnsi" w:cstheme="minorHAnsi"/>
          <w:sz w:val="21"/>
          <w:szCs w:val="21"/>
        </w:rPr>
        <w:t>;</w:t>
      </w:r>
    </w:p>
    <w:p w14:paraId="5608E37F" w14:textId="77777777" w:rsidR="00484647" w:rsidRDefault="00484647" w:rsidP="00D43C15">
      <w:pPr>
        <w:pStyle w:val="ListParagraph"/>
        <w:numPr>
          <w:ilvl w:val="0"/>
          <w:numId w:val="5"/>
        </w:numPr>
        <w:autoSpaceDE w:val="0"/>
        <w:autoSpaceDN w:val="0"/>
        <w:adjustRightInd w:val="0"/>
        <w:ind w:left="357" w:hanging="357"/>
        <w:jc w:val="both"/>
        <w:rPr>
          <w:rFonts w:asciiTheme="minorHAnsi" w:eastAsia="Arial" w:hAnsiTheme="minorHAnsi" w:cstheme="minorHAnsi"/>
          <w:sz w:val="21"/>
          <w:szCs w:val="21"/>
        </w:rPr>
      </w:pPr>
      <w:r w:rsidRPr="00484647">
        <w:rPr>
          <w:rFonts w:asciiTheme="minorHAnsi" w:eastAsia="Arial" w:hAnsiTheme="minorHAnsi" w:cstheme="minorHAnsi"/>
          <w:sz w:val="21"/>
          <w:szCs w:val="21"/>
        </w:rPr>
        <w:t>Planuojamoje teritorijoje patikslinti specialiąsias žemės naudojimo sąlygas</w:t>
      </w:r>
      <w:r w:rsidR="00646C94" w:rsidRPr="00484647">
        <w:rPr>
          <w:rFonts w:asciiTheme="minorHAnsi" w:eastAsia="Arial" w:hAnsiTheme="minorHAnsi" w:cstheme="minorHAnsi"/>
          <w:sz w:val="21"/>
          <w:szCs w:val="21"/>
        </w:rPr>
        <w:t>;</w:t>
      </w:r>
    </w:p>
    <w:p w14:paraId="5AE1F116" w14:textId="77777777" w:rsidR="00F90E31" w:rsidRDefault="00484647" w:rsidP="00F90E31">
      <w:pPr>
        <w:pStyle w:val="ListParagraph"/>
        <w:numPr>
          <w:ilvl w:val="0"/>
          <w:numId w:val="5"/>
        </w:numPr>
        <w:autoSpaceDE w:val="0"/>
        <w:autoSpaceDN w:val="0"/>
        <w:adjustRightInd w:val="0"/>
        <w:ind w:left="357" w:hanging="357"/>
        <w:jc w:val="both"/>
        <w:rPr>
          <w:rFonts w:asciiTheme="minorHAnsi" w:eastAsia="Arial" w:hAnsiTheme="minorHAnsi" w:cstheme="minorHAnsi"/>
          <w:sz w:val="21"/>
          <w:szCs w:val="21"/>
        </w:rPr>
      </w:pPr>
      <w:r w:rsidRPr="00484647">
        <w:rPr>
          <w:rFonts w:asciiTheme="minorHAnsi" w:eastAsia="Arial" w:hAnsiTheme="minorHAnsi" w:cstheme="minorHAnsi"/>
          <w:sz w:val="21"/>
          <w:szCs w:val="21"/>
        </w:rPr>
        <w:t>patikslinti geriamojo vandens tiekimo ir buitinių nuotekų tvarkymo infrastruktūros statinių vietas Planuojamoje teritorijoje</w:t>
      </w:r>
      <w:r w:rsidR="00D43C15">
        <w:rPr>
          <w:rFonts w:asciiTheme="minorHAnsi" w:eastAsia="Arial" w:hAnsiTheme="minorHAnsi" w:cstheme="minorHAnsi"/>
          <w:sz w:val="21"/>
          <w:szCs w:val="21"/>
        </w:rPr>
        <w:t>;</w:t>
      </w:r>
    </w:p>
    <w:p w14:paraId="6C53C276" w14:textId="3B8DA947" w:rsidR="00E30BEE" w:rsidRPr="00F90E31" w:rsidRDefault="00F90E31" w:rsidP="00F90E31">
      <w:pPr>
        <w:pStyle w:val="ListParagraph"/>
        <w:numPr>
          <w:ilvl w:val="0"/>
          <w:numId w:val="5"/>
        </w:numPr>
        <w:autoSpaceDE w:val="0"/>
        <w:autoSpaceDN w:val="0"/>
        <w:adjustRightInd w:val="0"/>
        <w:spacing w:after="40"/>
        <w:ind w:left="357" w:hanging="357"/>
        <w:jc w:val="both"/>
        <w:rPr>
          <w:rFonts w:asciiTheme="minorHAnsi" w:eastAsia="Arial" w:hAnsiTheme="minorHAnsi" w:cstheme="minorHAnsi"/>
          <w:sz w:val="21"/>
          <w:szCs w:val="21"/>
        </w:rPr>
      </w:pPr>
      <w:r w:rsidRPr="00F90E31">
        <w:rPr>
          <w:rFonts w:asciiTheme="minorHAnsi" w:eastAsia="Arial" w:hAnsiTheme="minorHAnsi" w:cstheme="minorHAnsi"/>
          <w:sz w:val="21"/>
          <w:szCs w:val="21"/>
        </w:rPr>
        <w:t>patikslinti vandens tiekimo ir nuotekų tvarkymo infrastruktūros plėtros įgyvendinimo etapus (eigą, eiliškumą)</w:t>
      </w:r>
      <w:r w:rsidR="00E30BEE" w:rsidRPr="00F90E31">
        <w:rPr>
          <w:rFonts w:asciiTheme="minorHAnsi" w:eastAsia="Arial" w:hAnsiTheme="minorHAnsi" w:cstheme="minorHAnsi"/>
          <w:sz w:val="21"/>
          <w:szCs w:val="21"/>
        </w:rPr>
        <w:t>.</w:t>
      </w:r>
    </w:p>
    <w:p w14:paraId="165E3219" w14:textId="77777777" w:rsidR="00646C94" w:rsidRPr="00D25D53" w:rsidRDefault="00646C94" w:rsidP="00646C94">
      <w:pPr>
        <w:spacing w:after="40"/>
        <w:jc w:val="both"/>
        <w:rPr>
          <w:rFonts w:asciiTheme="minorHAnsi" w:eastAsia="Arial" w:hAnsiTheme="minorHAnsi" w:cstheme="minorHAnsi"/>
          <w:bCs/>
          <w:sz w:val="21"/>
          <w:szCs w:val="21"/>
        </w:rPr>
      </w:pPr>
      <w:r w:rsidRPr="00D25D53">
        <w:rPr>
          <w:rFonts w:asciiTheme="minorHAnsi" w:eastAsia="Arial" w:hAnsiTheme="minorHAnsi" w:cstheme="minorHAnsi"/>
          <w:b/>
          <w:sz w:val="21"/>
          <w:szCs w:val="21"/>
        </w:rPr>
        <w:t xml:space="preserve">Koncepcijos rengimas: </w:t>
      </w:r>
      <w:r w:rsidRPr="00D25D53">
        <w:rPr>
          <w:rFonts w:asciiTheme="minorHAnsi" w:eastAsia="Arial" w:hAnsiTheme="minorHAnsi" w:cstheme="minorHAnsi"/>
          <w:bCs/>
          <w:sz w:val="21"/>
          <w:szCs w:val="21"/>
        </w:rPr>
        <w:t>koncepcija nerengiama.</w:t>
      </w:r>
    </w:p>
    <w:p w14:paraId="4F62A45D" w14:textId="334C08D1" w:rsidR="00C42E82" w:rsidRDefault="00C42E82" w:rsidP="00690527">
      <w:pPr>
        <w:spacing w:after="40"/>
        <w:jc w:val="both"/>
        <w:rPr>
          <w:rFonts w:asciiTheme="minorHAnsi" w:eastAsia="Arial" w:hAnsiTheme="minorHAnsi" w:cstheme="minorHAnsi"/>
          <w:bCs/>
          <w:sz w:val="21"/>
          <w:szCs w:val="21"/>
        </w:rPr>
      </w:pPr>
      <w:r w:rsidRPr="00D25D53">
        <w:rPr>
          <w:rFonts w:asciiTheme="minorHAnsi" w:eastAsia="Arial" w:hAnsiTheme="minorHAnsi" w:cstheme="minorHAnsi"/>
          <w:b/>
          <w:sz w:val="21"/>
          <w:szCs w:val="21"/>
        </w:rPr>
        <w:t xml:space="preserve">Strateginis pasekmių aplinkai vertinimas (SPAV): </w:t>
      </w:r>
      <w:r w:rsidR="00646C94">
        <w:rPr>
          <w:rFonts w:asciiTheme="minorHAnsi" w:eastAsia="Arial" w:hAnsiTheme="minorHAnsi" w:cstheme="minorHAnsi"/>
          <w:bCs/>
          <w:sz w:val="21"/>
          <w:szCs w:val="21"/>
        </w:rPr>
        <w:t>neatliekamas</w:t>
      </w:r>
      <w:r w:rsidRPr="00D25D53">
        <w:rPr>
          <w:rFonts w:asciiTheme="minorHAnsi" w:eastAsia="Arial" w:hAnsiTheme="minorHAnsi" w:cstheme="minorHAnsi"/>
          <w:bCs/>
          <w:sz w:val="21"/>
          <w:szCs w:val="21"/>
        </w:rPr>
        <w:t>.</w:t>
      </w:r>
    </w:p>
    <w:p w14:paraId="24426899" w14:textId="77777777" w:rsidR="00646C94" w:rsidRPr="00D25D53" w:rsidRDefault="00646C94" w:rsidP="00646C94">
      <w:pPr>
        <w:spacing w:after="40"/>
        <w:jc w:val="both"/>
        <w:rPr>
          <w:rFonts w:asciiTheme="minorHAnsi" w:eastAsia="Arial" w:hAnsiTheme="minorHAnsi" w:cstheme="minorHAnsi"/>
          <w:sz w:val="21"/>
          <w:szCs w:val="21"/>
        </w:rPr>
      </w:pPr>
      <w:r w:rsidRPr="00D25D53">
        <w:rPr>
          <w:rFonts w:asciiTheme="minorHAnsi" w:eastAsia="Arial" w:hAnsiTheme="minorHAnsi" w:cstheme="minorHAnsi"/>
          <w:b/>
          <w:bCs/>
          <w:sz w:val="21"/>
          <w:szCs w:val="21"/>
        </w:rPr>
        <w:t>Plano rengimo etapai:</w:t>
      </w:r>
      <w:r w:rsidRPr="00D25D53">
        <w:rPr>
          <w:rFonts w:asciiTheme="minorHAnsi" w:eastAsia="Arial" w:hAnsiTheme="minorHAnsi" w:cstheme="minorHAnsi"/>
          <w:sz w:val="21"/>
          <w:szCs w:val="21"/>
        </w:rPr>
        <w:t xml:space="preserve"> parengiamasis, rengimo ir baigiamasis.</w:t>
      </w:r>
    </w:p>
    <w:p w14:paraId="22B37A38" w14:textId="046D1E57" w:rsidR="00646C94" w:rsidRPr="00EC3A50" w:rsidRDefault="00646C94" w:rsidP="00646C94">
      <w:pPr>
        <w:spacing w:after="40"/>
        <w:jc w:val="both"/>
        <w:rPr>
          <w:rFonts w:asciiTheme="minorHAnsi" w:eastAsia="Arial" w:hAnsiTheme="minorHAnsi" w:cstheme="minorHAnsi"/>
          <w:sz w:val="21"/>
          <w:szCs w:val="21"/>
        </w:rPr>
      </w:pPr>
      <w:r w:rsidRPr="00D25D53">
        <w:rPr>
          <w:rFonts w:asciiTheme="minorHAnsi" w:eastAsia="Arial" w:hAnsiTheme="minorHAnsi" w:cstheme="minorHAnsi"/>
          <w:b/>
          <w:bCs/>
          <w:sz w:val="21"/>
          <w:szCs w:val="21"/>
        </w:rPr>
        <w:t xml:space="preserve">Planavimo darbų atlikimo terminai: </w:t>
      </w:r>
      <w:r w:rsidRPr="00EC3A50">
        <w:rPr>
          <w:rFonts w:asciiTheme="minorHAnsi" w:eastAsia="Arial" w:hAnsiTheme="minorHAnsi" w:cstheme="minorHAnsi"/>
          <w:sz w:val="21"/>
          <w:szCs w:val="21"/>
        </w:rPr>
        <w:t>202</w:t>
      </w:r>
      <w:r w:rsidR="005B65E2">
        <w:rPr>
          <w:rFonts w:asciiTheme="minorHAnsi" w:eastAsia="Arial" w:hAnsiTheme="minorHAnsi" w:cstheme="minorHAnsi"/>
          <w:sz w:val="21"/>
          <w:szCs w:val="21"/>
        </w:rPr>
        <w:t>4</w:t>
      </w:r>
      <w:r w:rsidRPr="00EC3A50">
        <w:rPr>
          <w:rFonts w:asciiTheme="minorHAnsi" w:eastAsia="Arial" w:hAnsiTheme="minorHAnsi" w:cstheme="minorHAnsi"/>
          <w:sz w:val="21"/>
          <w:szCs w:val="21"/>
        </w:rPr>
        <w:t xml:space="preserve"> m</w:t>
      </w:r>
      <w:r w:rsidR="005B65E2">
        <w:rPr>
          <w:rFonts w:asciiTheme="minorHAnsi" w:eastAsia="Arial" w:hAnsiTheme="minorHAnsi" w:cstheme="minorHAnsi"/>
          <w:sz w:val="21"/>
          <w:szCs w:val="21"/>
        </w:rPr>
        <w:t>. IV ket</w:t>
      </w:r>
      <w:r w:rsidR="0017499B">
        <w:rPr>
          <w:rFonts w:asciiTheme="minorHAnsi" w:eastAsia="Arial" w:hAnsiTheme="minorHAnsi" w:cstheme="minorHAnsi"/>
          <w:sz w:val="21"/>
          <w:szCs w:val="21"/>
        </w:rPr>
        <w:t>virtis</w:t>
      </w:r>
      <w:r w:rsidRPr="00EC3A50">
        <w:rPr>
          <w:rFonts w:asciiTheme="minorHAnsi" w:eastAsia="Arial" w:hAnsiTheme="minorHAnsi" w:cstheme="minorHAnsi"/>
          <w:sz w:val="21"/>
          <w:szCs w:val="21"/>
        </w:rPr>
        <w:t>.</w:t>
      </w:r>
    </w:p>
    <w:p w14:paraId="047F573D" w14:textId="40020E89" w:rsidR="00646C94" w:rsidRPr="00EC3A50" w:rsidRDefault="00646C94" w:rsidP="00646C94">
      <w:pPr>
        <w:spacing w:after="40"/>
        <w:jc w:val="both"/>
        <w:rPr>
          <w:rFonts w:asciiTheme="minorHAnsi" w:eastAsia="Arial" w:hAnsiTheme="minorHAnsi" w:cstheme="minorHAnsi"/>
          <w:bCs/>
          <w:sz w:val="21"/>
          <w:szCs w:val="21"/>
        </w:rPr>
      </w:pPr>
      <w:r w:rsidRPr="00EC3A50">
        <w:rPr>
          <w:rFonts w:asciiTheme="minorHAnsi" w:eastAsia="Arial" w:hAnsiTheme="minorHAnsi" w:cstheme="minorHAnsi"/>
          <w:b/>
          <w:bCs/>
          <w:sz w:val="21"/>
          <w:szCs w:val="21"/>
        </w:rPr>
        <w:t>Visuomenės informavimo tvarka:</w:t>
      </w:r>
      <w:r w:rsidRPr="00EC3A50">
        <w:rPr>
          <w:rFonts w:asciiTheme="minorHAnsi" w:eastAsia="Arial" w:hAnsiTheme="minorHAnsi" w:cstheme="minorHAnsi"/>
          <w:sz w:val="21"/>
          <w:szCs w:val="21"/>
        </w:rPr>
        <w:t xml:space="preserve"> supaprastinta.</w:t>
      </w:r>
    </w:p>
    <w:p w14:paraId="225AE9AD" w14:textId="37292381" w:rsidR="00E30BEE" w:rsidRPr="00EC3A50" w:rsidRDefault="00E30BEE" w:rsidP="00690527">
      <w:pPr>
        <w:spacing w:after="40"/>
        <w:ind w:left="8"/>
        <w:jc w:val="both"/>
        <w:rPr>
          <w:rFonts w:asciiTheme="minorHAnsi" w:eastAsia="Arial" w:hAnsiTheme="minorHAnsi" w:cstheme="minorHAnsi"/>
          <w:sz w:val="21"/>
          <w:szCs w:val="21"/>
        </w:rPr>
      </w:pPr>
      <w:r w:rsidRPr="00EC3A50">
        <w:rPr>
          <w:rFonts w:asciiTheme="minorHAnsi" w:eastAsia="Arial" w:hAnsiTheme="minorHAnsi" w:cstheme="minorHAnsi"/>
          <w:b/>
          <w:sz w:val="21"/>
          <w:szCs w:val="21"/>
        </w:rPr>
        <w:t xml:space="preserve">Išsamesnė informacija teikiama: </w:t>
      </w:r>
      <w:r w:rsidR="00646C94" w:rsidRPr="00EC3A50">
        <w:rPr>
          <w:rFonts w:asciiTheme="minorHAnsi" w:eastAsia="Arial" w:hAnsiTheme="minorHAnsi" w:cstheme="minorHAnsi"/>
          <w:sz w:val="21"/>
          <w:szCs w:val="21"/>
        </w:rPr>
        <w:t>Biržų rajono</w:t>
      </w:r>
      <w:r w:rsidRPr="00EC3A50">
        <w:rPr>
          <w:rFonts w:asciiTheme="minorHAnsi" w:eastAsia="Arial" w:hAnsiTheme="minorHAnsi" w:cstheme="minorHAnsi"/>
          <w:sz w:val="21"/>
          <w:szCs w:val="21"/>
        </w:rPr>
        <w:t xml:space="preserve"> savivaldybės administracij</w:t>
      </w:r>
      <w:r w:rsidR="0067636E" w:rsidRPr="00EC3A50">
        <w:rPr>
          <w:rFonts w:asciiTheme="minorHAnsi" w:eastAsia="Arial" w:hAnsiTheme="minorHAnsi" w:cstheme="minorHAnsi"/>
          <w:sz w:val="21"/>
          <w:szCs w:val="21"/>
        </w:rPr>
        <w:t>os Architektūros</w:t>
      </w:r>
      <w:r w:rsidR="00A259A3" w:rsidRPr="00EC3A50">
        <w:rPr>
          <w:rFonts w:asciiTheme="minorHAnsi" w:eastAsia="Arial" w:hAnsiTheme="minorHAnsi" w:cstheme="minorHAnsi"/>
          <w:sz w:val="21"/>
          <w:szCs w:val="21"/>
        </w:rPr>
        <w:t xml:space="preserve"> ir urbanistikos</w:t>
      </w:r>
      <w:r w:rsidR="0067636E" w:rsidRPr="00EC3A50">
        <w:rPr>
          <w:rFonts w:asciiTheme="minorHAnsi" w:eastAsia="Arial" w:hAnsiTheme="minorHAnsi" w:cstheme="minorHAnsi"/>
          <w:sz w:val="21"/>
          <w:szCs w:val="21"/>
        </w:rPr>
        <w:t xml:space="preserve"> s</w:t>
      </w:r>
      <w:r w:rsidR="00A259A3" w:rsidRPr="00EC3A50">
        <w:rPr>
          <w:rFonts w:asciiTheme="minorHAnsi" w:eastAsia="Arial" w:hAnsiTheme="minorHAnsi" w:cstheme="minorHAnsi"/>
          <w:sz w:val="21"/>
          <w:szCs w:val="21"/>
        </w:rPr>
        <w:t>kyriuje</w:t>
      </w:r>
      <w:r w:rsidRPr="00EC3A50">
        <w:rPr>
          <w:rFonts w:asciiTheme="minorHAnsi" w:eastAsia="Arial" w:hAnsiTheme="minorHAnsi" w:cstheme="minorHAnsi"/>
          <w:sz w:val="21"/>
          <w:szCs w:val="21"/>
        </w:rPr>
        <w:t xml:space="preserve">, </w:t>
      </w:r>
      <w:r w:rsidR="00A259A3" w:rsidRPr="00EC3A50">
        <w:rPr>
          <w:rFonts w:asciiTheme="minorHAnsi" w:eastAsia="Arial" w:hAnsiTheme="minorHAnsi" w:cstheme="minorHAnsi"/>
          <w:sz w:val="21"/>
          <w:szCs w:val="21"/>
        </w:rPr>
        <w:t>Vytauto</w:t>
      </w:r>
      <w:r w:rsidR="00954C77" w:rsidRPr="00EC3A50">
        <w:rPr>
          <w:rFonts w:asciiTheme="minorHAnsi" w:eastAsia="Arial" w:hAnsiTheme="minorHAnsi" w:cstheme="minorHAnsi"/>
          <w:sz w:val="21"/>
          <w:szCs w:val="21"/>
        </w:rPr>
        <w:t xml:space="preserve"> g. </w:t>
      </w:r>
      <w:r w:rsidR="006C78F9">
        <w:rPr>
          <w:rFonts w:asciiTheme="minorHAnsi" w:eastAsia="Arial" w:hAnsiTheme="minorHAnsi" w:cstheme="minorHAnsi"/>
          <w:sz w:val="21"/>
          <w:szCs w:val="21"/>
        </w:rPr>
        <w:t>59</w:t>
      </w:r>
      <w:r w:rsidRPr="00EC3A50">
        <w:rPr>
          <w:rFonts w:asciiTheme="minorHAnsi" w:eastAsia="Arial" w:hAnsiTheme="minorHAnsi" w:cstheme="minorHAnsi"/>
          <w:sz w:val="21"/>
          <w:szCs w:val="21"/>
        </w:rPr>
        <w:t xml:space="preserve">, </w:t>
      </w:r>
      <w:r w:rsidR="00954C77" w:rsidRPr="00EC3A50">
        <w:rPr>
          <w:rFonts w:asciiTheme="minorHAnsi" w:eastAsia="Arial" w:hAnsiTheme="minorHAnsi" w:cstheme="minorHAnsi"/>
          <w:sz w:val="21"/>
          <w:szCs w:val="21"/>
        </w:rPr>
        <w:t>LT-</w:t>
      </w:r>
      <w:r w:rsidR="00A259A3" w:rsidRPr="00EC3A50">
        <w:rPr>
          <w:rFonts w:asciiTheme="minorHAnsi" w:eastAsia="Arial" w:hAnsiTheme="minorHAnsi" w:cstheme="minorHAnsi"/>
          <w:sz w:val="21"/>
          <w:szCs w:val="21"/>
        </w:rPr>
        <w:t>44143</w:t>
      </w:r>
      <w:r w:rsidR="00954C77" w:rsidRPr="00EC3A50">
        <w:rPr>
          <w:rFonts w:asciiTheme="minorHAnsi" w:eastAsia="Arial" w:hAnsiTheme="minorHAnsi" w:cstheme="minorHAnsi"/>
          <w:sz w:val="21"/>
          <w:szCs w:val="21"/>
        </w:rPr>
        <w:t xml:space="preserve"> </w:t>
      </w:r>
      <w:r w:rsidR="00A259A3" w:rsidRPr="00EC3A50">
        <w:rPr>
          <w:rFonts w:asciiTheme="minorHAnsi" w:eastAsia="Arial" w:hAnsiTheme="minorHAnsi" w:cstheme="minorHAnsi"/>
          <w:sz w:val="21"/>
          <w:szCs w:val="21"/>
        </w:rPr>
        <w:t>Biržai</w:t>
      </w:r>
      <w:r w:rsidR="006C78F9">
        <w:rPr>
          <w:rFonts w:asciiTheme="minorHAnsi" w:eastAsia="Arial" w:hAnsiTheme="minorHAnsi" w:cstheme="minorHAnsi"/>
          <w:sz w:val="21"/>
          <w:szCs w:val="21"/>
        </w:rPr>
        <w:t xml:space="preserve">. </w:t>
      </w:r>
      <w:r w:rsidR="00A259A3" w:rsidRPr="00EC3A50">
        <w:rPr>
          <w:rFonts w:asciiTheme="minorHAnsi" w:eastAsia="Arial" w:hAnsiTheme="minorHAnsi" w:cstheme="minorHAnsi"/>
          <w:sz w:val="21"/>
          <w:szCs w:val="21"/>
        </w:rPr>
        <w:t>Kontaktinis asmuo – Architektūros ir urbanistikos skyriaus vedėja Loreta Munikienė,</w:t>
      </w:r>
      <w:r w:rsidRPr="00EC3A50">
        <w:rPr>
          <w:rFonts w:asciiTheme="minorHAnsi" w:eastAsia="Arial" w:hAnsiTheme="minorHAnsi" w:cstheme="minorHAnsi"/>
          <w:sz w:val="21"/>
          <w:szCs w:val="21"/>
        </w:rPr>
        <w:t xml:space="preserve"> </w:t>
      </w:r>
      <w:r w:rsidR="00A259A3" w:rsidRPr="00EC3A50">
        <w:rPr>
          <w:rFonts w:asciiTheme="minorHAnsi" w:eastAsia="Arial" w:hAnsiTheme="minorHAnsi" w:cstheme="minorHAnsi"/>
          <w:sz w:val="21"/>
          <w:szCs w:val="21"/>
        </w:rPr>
        <w:t xml:space="preserve">mob. </w:t>
      </w:r>
      <w:r w:rsidR="00E3237F">
        <w:rPr>
          <w:rFonts w:asciiTheme="minorHAnsi" w:eastAsia="Arial" w:hAnsiTheme="minorHAnsi" w:cstheme="minorHAnsi"/>
          <w:sz w:val="21"/>
          <w:szCs w:val="21"/>
        </w:rPr>
        <w:t>+370</w:t>
      </w:r>
      <w:r w:rsidR="00EC3A50">
        <w:rPr>
          <w:rFonts w:asciiTheme="minorHAnsi" w:eastAsia="Arial" w:hAnsiTheme="minorHAnsi" w:cstheme="minorHAnsi"/>
          <w:sz w:val="21"/>
          <w:szCs w:val="21"/>
        </w:rPr>
        <w:t xml:space="preserve"> </w:t>
      </w:r>
      <w:r w:rsidR="00A259A3" w:rsidRPr="00EC3A50">
        <w:rPr>
          <w:rFonts w:asciiTheme="minorHAnsi" w:eastAsia="Arial" w:hAnsiTheme="minorHAnsi" w:cstheme="minorHAnsi"/>
          <w:sz w:val="21"/>
          <w:szCs w:val="21"/>
        </w:rPr>
        <w:t>682 54108,</w:t>
      </w:r>
      <w:r w:rsidRPr="00EC3A50">
        <w:rPr>
          <w:rFonts w:asciiTheme="minorHAnsi" w:eastAsia="Arial" w:hAnsiTheme="minorHAnsi" w:cstheme="minorHAnsi"/>
          <w:sz w:val="21"/>
          <w:szCs w:val="21"/>
        </w:rPr>
        <w:t xml:space="preserve"> el. p</w:t>
      </w:r>
      <w:r w:rsidR="0075011E" w:rsidRPr="00EC3A50">
        <w:rPr>
          <w:rFonts w:asciiTheme="minorHAnsi" w:eastAsia="Arial" w:hAnsiTheme="minorHAnsi" w:cstheme="minorHAnsi"/>
          <w:sz w:val="21"/>
          <w:szCs w:val="21"/>
        </w:rPr>
        <w:t>aštas</w:t>
      </w:r>
      <w:r w:rsidR="00D25D53" w:rsidRPr="00EC3A50">
        <w:rPr>
          <w:rFonts w:asciiTheme="minorHAnsi" w:eastAsia="Arial" w:hAnsiTheme="minorHAnsi" w:cstheme="minorHAnsi"/>
          <w:sz w:val="21"/>
          <w:szCs w:val="21"/>
        </w:rPr>
        <w:t xml:space="preserve"> </w:t>
      </w:r>
      <w:hyperlink r:id="rId9" w:history="1">
        <w:r w:rsidR="00A259A3" w:rsidRPr="00EC3A50">
          <w:rPr>
            <w:rStyle w:val="Hyperlink"/>
            <w:rFonts w:asciiTheme="minorHAnsi" w:eastAsia="Arial" w:hAnsiTheme="minorHAnsi" w:cstheme="minorHAnsi"/>
            <w:color w:val="auto"/>
            <w:sz w:val="21"/>
            <w:szCs w:val="21"/>
            <w:lang w:val="en-US"/>
          </w:rPr>
          <w:t>loreta.munikiene@birzai.lt</w:t>
        </w:r>
      </w:hyperlink>
      <w:r w:rsidRPr="00EC3A50">
        <w:rPr>
          <w:rFonts w:asciiTheme="minorHAnsi" w:eastAsia="Arial" w:hAnsiTheme="minorHAnsi" w:cstheme="minorHAnsi"/>
          <w:sz w:val="21"/>
          <w:szCs w:val="21"/>
        </w:rPr>
        <w:t>.</w:t>
      </w:r>
      <w:r w:rsidR="00DB5921">
        <w:rPr>
          <w:rFonts w:asciiTheme="minorHAnsi" w:eastAsia="Arial" w:hAnsiTheme="minorHAnsi" w:cstheme="minorHAnsi"/>
          <w:sz w:val="21"/>
          <w:szCs w:val="21"/>
        </w:rPr>
        <w:t xml:space="preserve"> Taip pat informaciją teikia plano rengėjas aukščiau nurodytais </w:t>
      </w:r>
      <w:r w:rsidR="003C4607">
        <w:rPr>
          <w:rFonts w:asciiTheme="minorHAnsi" w:eastAsia="Arial" w:hAnsiTheme="minorHAnsi" w:cstheme="minorHAnsi"/>
          <w:sz w:val="21"/>
          <w:szCs w:val="21"/>
        </w:rPr>
        <w:t>kontaktais.</w:t>
      </w:r>
    </w:p>
    <w:p w14:paraId="121D24DC" w14:textId="20CB045C" w:rsidR="00B77E49" w:rsidRDefault="00E30BEE" w:rsidP="00B61B3D">
      <w:pPr>
        <w:jc w:val="both"/>
        <w:rPr>
          <w:rFonts w:asciiTheme="minorHAnsi" w:eastAsia="Arial" w:hAnsiTheme="minorHAnsi" w:cstheme="minorHAnsi"/>
          <w:sz w:val="21"/>
          <w:szCs w:val="21"/>
        </w:rPr>
      </w:pPr>
      <w:r w:rsidRPr="00EC3A50">
        <w:rPr>
          <w:rFonts w:asciiTheme="minorHAnsi" w:eastAsia="Arial" w:hAnsiTheme="minorHAnsi" w:cstheme="minorHAnsi"/>
          <w:b/>
          <w:sz w:val="21"/>
          <w:szCs w:val="21"/>
        </w:rPr>
        <w:t xml:space="preserve">Pasiūlymų teikimo tvarka: </w:t>
      </w:r>
      <w:r w:rsidRPr="00EC3A50">
        <w:rPr>
          <w:rFonts w:asciiTheme="minorHAnsi" w:eastAsia="Arial" w:hAnsiTheme="minorHAnsi" w:cstheme="minorHAnsi"/>
          <w:sz w:val="21"/>
          <w:szCs w:val="21"/>
        </w:rPr>
        <w:t xml:space="preserve">pasiūlymai dėl teritorijų planavimo </w:t>
      </w:r>
      <w:r w:rsidRPr="00A259A3">
        <w:rPr>
          <w:rFonts w:asciiTheme="minorHAnsi" w:eastAsia="Arial" w:hAnsiTheme="minorHAnsi" w:cstheme="minorHAnsi"/>
          <w:sz w:val="21"/>
          <w:szCs w:val="21"/>
        </w:rPr>
        <w:t>dokumentų planavimo organizatoriui teikiami raštu ir (ar) Lietuvos Respublikos teritorijų planavimo dokumentų rengimo ir teritorijų planavimo proceso valstybinės priežiūros informacinėje sistemoje visą teritorijų planavimo dokumentų rengimo laiką iki viešo</w:t>
      </w:r>
      <w:r w:rsidR="00B949B9" w:rsidRPr="00A259A3">
        <w:rPr>
          <w:rFonts w:asciiTheme="minorHAnsi" w:eastAsia="Arial" w:hAnsiTheme="minorHAnsi" w:cstheme="minorHAnsi"/>
          <w:sz w:val="21"/>
          <w:szCs w:val="21"/>
        </w:rPr>
        <w:t xml:space="preserve"> </w:t>
      </w:r>
      <w:r w:rsidR="00A259A3" w:rsidRPr="00A259A3">
        <w:rPr>
          <w:rFonts w:asciiTheme="minorHAnsi" w:eastAsia="Arial" w:hAnsiTheme="minorHAnsi" w:cstheme="minorHAnsi"/>
          <w:sz w:val="21"/>
          <w:szCs w:val="21"/>
        </w:rPr>
        <w:t>supažindinimo</w:t>
      </w:r>
      <w:r w:rsidR="00B949B9" w:rsidRPr="00A259A3">
        <w:rPr>
          <w:rFonts w:asciiTheme="minorHAnsi" w:eastAsia="Arial" w:hAnsiTheme="minorHAnsi" w:cstheme="minorHAnsi"/>
          <w:sz w:val="21"/>
          <w:szCs w:val="21"/>
        </w:rPr>
        <w:t xml:space="preserve"> pabaigos</w:t>
      </w:r>
      <w:r w:rsidRPr="00A259A3">
        <w:rPr>
          <w:rFonts w:asciiTheme="minorHAnsi" w:eastAsia="Arial" w:hAnsiTheme="minorHAnsi" w:cstheme="minorHAnsi"/>
          <w:sz w:val="21"/>
          <w:szCs w:val="21"/>
        </w:rPr>
        <w:t>. Planavimo organizatorius pateiktus pasiūlymus išnagrinės ir atsakys raštu arba Lietuvos Respublikos teritorijų planavimo dokumentų rengimo ir teritorijų planavimo proceso valstybinės priežiūros informacinėje sistemoje (</w:t>
      </w:r>
      <w:hyperlink r:id="rId10" w:history="1">
        <w:r w:rsidRPr="00A259A3">
          <w:rPr>
            <w:rStyle w:val="Hyperlink"/>
            <w:rFonts w:asciiTheme="minorHAnsi" w:eastAsia="Arial" w:hAnsiTheme="minorHAnsi" w:cstheme="minorHAnsi"/>
            <w:color w:val="auto"/>
            <w:sz w:val="21"/>
            <w:szCs w:val="21"/>
          </w:rPr>
          <w:t>www.tpdris.lt</w:t>
        </w:r>
      </w:hyperlink>
      <w:r w:rsidRPr="00A259A3">
        <w:rPr>
          <w:rFonts w:asciiTheme="minorHAnsi" w:eastAsia="Arial" w:hAnsiTheme="minorHAnsi" w:cstheme="minorHAnsi"/>
          <w:sz w:val="21"/>
          <w:szCs w:val="21"/>
        </w:rPr>
        <w:t>, TPD Nr. S-RJ-</w:t>
      </w:r>
      <w:r w:rsidR="00A259A3" w:rsidRPr="00A259A3">
        <w:rPr>
          <w:rFonts w:asciiTheme="minorHAnsi" w:eastAsia="Arial" w:hAnsiTheme="minorHAnsi" w:cstheme="minorHAnsi"/>
          <w:sz w:val="21"/>
          <w:szCs w:val="21"/>
        </w:rPr>
        <w:t>36</w:t>
      </w:r>
      <w:r w:rsidRPr="00A259A3">
        <w:rPr>
          <w:rFonts w:asciiTheme="minorHAnsi" w:eastAsia="Arial" w:hAnsiTheme="minorHAnsi" w:cstheme="minorHAnsi"/>
          <w:sz w:val="21"/>
          <w:szCs w:val="21"/>
        </w:rPr>
        <w:t>-</w:t>
      </w:r>
      <w:r w:rsidR="005F6415">
        <w:rPr>
          <w:rFonts w:asciiTheme="minorHAnsi" w:eastAsia="Arial" w:hAnsiTheme="minorHAnsi" w:cstheme="minorHAnsi"/>
          <w:sz w:val="21"/>
          <w:szCs w:val="21"/>
        </w:rPr>
        <w:t>24</w:t>
      </w:r>
      <w:r w:rsidRPr="00A259A3">
        <w:rPr>
          <w:rFonts w:asciiTheme="minorHAnsi" w:eastAsia="Arial" w:hAnsiTheme="minorHAnsi" w:cstheme="minorHAnsi"/>
          <w:sz w:val="21"/>
          <w:szCs w:val="21"/>
        </w:rPr>
        <w:t>-</w:t>
      </w:r>
      <w:r w:rsidR="00585E1C">
        <w:rPr>
          <w:rFonts w:asciiTheme="minorHAnsi" w:eastAsia="Arial" w:hAnsiTheme="minorHAnsi" w:cstheme="minorHAnsi"/>
          <w:sz w:val="21"/>
          <w:szCs w:val="21"/>
        </w:rPr>
        <w:t>202</w:t>
      </w:r>
      <w:r w:rsidRPr="00A259A3">
        <w:rPr>
          <w:rFonts w:asciiTheme="minorHAnsi" w:eastAsia="Arial" w:hAnsiTheme="minorHAnsi" w:cstheme="minorHAnsi"/>
          <w:sz w:val="21"/>
          <w:szCs w:val="21"/>
        </w:rPr>
        <w:t xml:space="preserve">), jeigu pasiūlymai teikti šioje sistemoje, pasiūlymus teikusiems asmenims, nurodydamas ar į pasiūlymus atsižvelgta, ar neatsižvelgta ir pateikdamas motyvus, kodėl neatsižvelgta. Po </w:t>
      </w:r>
      <w:r w:rsidR="00A259A3" w:rsidRPr="00A259A3">
        <w:rPr>
          <w:rFonts w:asciiTheme="minorHAnsi" w:eastAsia="Arial" w:hAnsiTheme="minorHAnsi" w:cstheme="minorHAnsi"/>
          <w:sz w:val="21"/>
          <w:szCs w:val="21"/>
        </w:rPr>
        <w:t>viešo supažindinimo</w:t>
      </w:r>
      <w:r w:rsidR="00B949B9" w:rsidRPr="00A259A3">
        <w:rPr>
          <w:rFonts w:asciiTheme="minorHAnsi" w:eastAsia="Arial" w:hAnsiTheme="minorHAnsi" w:cstheme="minorHAnsi"/>
          <w:sz w:val="21"/>
          <w:szCs w:val="21"/>
        </w:rPr>
        <w:t xml:space="preserve"> pabaigos</w:t>
      </w:r>
      <w:r w:rsidRPr="00A259A3">
        <w:rPr>
          <w:rFonts w:asciiTheme="minorHAnsi" w:eastAsia="Arial" w:hAnsiTheme="minorHAnsi" w:cstheme="minorHAnsi"/>
          <w:sz w:val="21"/>
          <w:szCs w:val="21"/>
        </w:rPr>
        <w:t xml:space="preserve"> pasiūlymai nebus priimami. </w:t>
      </w:r>
      <w:r w:rsidRPr="00A259A3">
        <w:rPr>
          <w:rFonts w:asciiTheme="minorHAnsi" w:eastAsia="Arial" w:hAnsiTheme="minorHAnsi" w:cstheme="minorHAnsi"/>
          <w:bCs/>
          <w:sz w:val="21"/>
          <w:szCs w:val="21"/>
        </w:rPr>
        <w:t>Visuomenė teikdama pasiūlymus privalo nurodyti: vardą ir pavardę (arba juridinio asmens pavadinimą), adresą, pasiūlymo teikimo datą bei motyvus, kuriais pagrindžiamas pasiūlyma</w:t>
      </w:r>
      <w:r w:rsidR="00663821">
        <w:rPr>
          <w:rFonts w:asciiTheme="minorHAnsi" w:eastAsia="Arial" w:hAnsiTheme="minorHAnsi" w:cstheme="minorHAnsi"/>
          <w:bCs/>
          <w:sz w:val="21"/>
          <w:szCs w:val="21"/>
        </w:rPr>
        <w:t>s.</w:t>
      </w:r>
    </w:p>
    <w:p w14:paraId="11A4A7C4" w14:textId="77777777" w:rsidR="00125165" w:rsidRDefault="00125165" w:rsidP="00125165">
      <w:pPr>
        <w:jc w:val="right"/>
        <w:rPr>
          <w:rFonts w:asciiTheme="minorHAnsi" w:eastAsia="Arial" w:hAnsiTheme="minorHAnsi" w:cstheme="minorHAnsi"/>
          <w:sz w:val="21"/>
          <w:szCs w:val="21"/>
        </w:rPr>
      </w:pPr>
      <w:r w:rsidRPr="00D25D53">
        <w:rPr>
          <w:rFonts w:asciiTheme="minorHAnsi" w:eastAsia="Arial" w:hAnsiTheme="minorHAnsi" w:cstheme="minorHAnsi"/>
          <w:sz w:val="21"/>
          <w:szCs w:val="21"/>
        </w:rPr>
        <w:t>UAB CityForm LT</w:t>
      </w:r>
    </w:p>
    <w:p w14:paraId="176826C9" w14:textId="7A639B6F" w:rsidR="00125165" w:rsidRPr="00D25D53" w:rsidRDefault="00EC3A50" w:rsidP="00125165">
      <w:pPr>
        <w:jc w:val="right"/>
        <w:rPr>
          <w:rFonts w:asciiTheme="minorHAnsi" w:hAnsiTheme="minorHAnsi" w:cstheme="minorHAnsi"/>
          <w:sz w:val="21"/>
          <w:szCs w:val="21"/>
        </w:rPr>
      </w:pPr>
      <w:r>
        <w:rPr>
          <w:rFonts w:asciiTheme="minorHAnsi" w:eastAsia="Arial" w:hAnsiTheme="minorHAnsi" w:cstheme="minorHAnsi"/>
          <w:sz w:val="21"/>
          <w:szCs w:val="21"/>
        </w:rPr>
        <w:t>Biržų</w:t>
      </w:r>
      <w:r w:rsidR="00125165" w:rsidRPr="00D25D53">
        <w:rPr>
          <w:rFonts w:asciiTheme="minorHAnsi" w:eastAsia="Arial" w:hAnsiTheme="minorHAnsi" w:cstheme="minorHAnsi"/>
          <w:sz w:val="21"/>
          <w:szCs w:val="21"/>
        </w:rPr>
        <w:t xml:space="preserve"> ra</w:t>
      </w:r>
      <w:r w:rsidR="00125165">
        <w:rPr>
          <w:rFonts w:asciiTheme="minorHAnsi" w:eastAsia="Arial" w:hAnsiTheme="minorHAnsi" w:cstheme="minorHAnsi"/>
          <w:sz w:val="21"/>
          <w:szCs w:val="21"/>
        </w:rPr>
        <w:t>jono savivaldybės administracijos Architektūros</w:t>
      </w:r>
      <w:r>
        <w:rPr>
          <w:rFonts w:asciiTheme="minorHAnsi" w:eastAsia="Arial" w:hAnsiTheme="minorHAnsi" w:cstheme="minorHAnsi"/>
          <w:sz w:val="21"/>
          <w:szCs w:val="21"/>
        </w:rPr>
        <w:t xml:space="preserve"> ir urbanistikos</w:t>
      </w:r>
      <w:r w:rsidR="00125165">
        <w:rPr>
          <w:rFonts w:asciiTheme="minorHAnsi" w:eastAsia="Arial" w:hAnsiTheme="minorHAnsi" w:cstheme="minorHAnsi"/>
          <w:sz w:val="21"/>
          <w:szCs w:val="21"/>
        </w:rPr>
        <w:t xml:space="preserve"> skyrius</w:t>
      </w:r>
    </w:p>
    <w:sectPr w:rsidR="00125165" w:rsidRPr="00D25D53" w:rsidSect="00E30BEE">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FD2"/>
    <w:multiLevelType w:val="hybridMultilevel"/>
    <w:tmpl w:val="CF603BB2"/>
    <w:lvl w:ilvl="0" w:tplc="04270005">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2256E9E"/>
    <w:multiLevelType w:val="hybridMultilevel"/>
    <w:tmpl w:val="0990228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3C72A59"/>
    <w:multiLevelType w:val="hybridMultilevel"/>
    <w:tmpl w:val="23D40278"/>
    <w:lvl w:ilvl="0" w:tplc="042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702F38"/>
    <w:multiLevelType w:val="hybridMultilevel"/>
    <w:tmpl w:val="78EEB3F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8E60C37"/>
    <w:multiLevelType w:val="hybridMultilevel"/>
    <w:tmpl w:val="8514B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56635916">
    <w:abstractNumId w:val="0"/>
  </w:num>
  <w:num w:numId="2" w16cid:durableId="450129485">
    <w:abstractNumId w:val="1"/>
  </w:num>
  <w:num w:numId="3" w16cid:durableId="1257514999">
    <w:abstractNumId w:val="4"/>
  </w:num>
  <w:num w:numId="4" w16cid:durableId="1329364173">
    <w:abstractNumId w:val="2"/>
  </w:num>
  <w:num w:numId="5" w16cid:durableId="1943296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EE"/>
    <w:rsid w:val="000445A2"/>
    <w:rsid w:val="000541EC"/>
    <w:rsid w:val="00070752"/>
    <w:rsid w:val="000E6C0E"/>
    <w:rsid w:val="000E79F4"/>
    <w:rsid w:val="00125165"/>
    <w:rsid w:val="00137F22"/>
    <w:rsid w:val="00157675"/>
    <w:rsid w:val="0017499B"/>
    <w:rsid w:val="00227460"/>
    <w:rsid w:val="00327288"/>
    <w:rsid w:val="003A477D"/>
    <w:rsid w:val="003B4C24"/>
    <w:rsid w:val="003C4607"/>
    <w:rsid w:val="00422C0D"/>
    <w:rsid w:val="00484647"/>
    <w:rsid w:val="004E18B1"/>
    <w:rsid w:val="004F1EB9"/>
    <w:rsid w:val="00585E1C"/>
    <w:rsid w:val="005B32A8"/>
    <w:rsid w:val="005B65E2"/>
    <w:rsid w:val="005B6EFB"/>
    <w:rsid w:val="005F6415"/>
    <w:rsid w:val="00615992"/>
    <w:rsid w:val="00646C94"/>
    <w:rsid w:val="00663821"/>
    <w:rsid w:val="0067636E"/>
    <w:rsid w:val="00690527"/>
    <w:rsid w:val="006A346F"/>
    <w:rsid w:val="006B0626"/>
    <w:rsid w:val="006C78F9"/>
    <w:rsid w:val="006D5590"/>
    <w:rsid w:val="0070715C"/>
    <w:rsid w:val="0075011E"/>
    <w:rsid w:val="007C3AF0"/>
    <w:rsid w:val="008559FC"/>
    <w:rsid w:val="00884FC6"/>
    <w:rsid w:val="008B6E33"/>
    <w:rsid w:val="009308DB"/>
    <w:rsid w:val="00954C77"/>
    <w:rsid w:val="009A50EF"/>
    <w:rsid w:val="00A259A3"/>
    <w:rsid w:val="00A56A3A"/>
    <w:rsid w:val="00AD6D29"/>
    <w:rsid w:val="00AE610D"/>
    <w:rsid w:val="00B61B3D"/>
    <w:rsid w:val="00B77E49"/>
    <w:rsid w:val="00B826EC"/>
    <w:rsid w:val="00B949B9"/>
    <w:rsid w:val="00C126B2"/>
    <w:rsid w:val="00C21E53"/>
    <w:rsid w:val="00C254BD"/>
    <w:rsid w:val="00C42E82"/>
    <w:rsid w:val="00D25D53"/>
    <w:rsid w:val="00D43C15"/>
    <w:rsid w:val="00DB20E0"/>
    <w:rsid w:val="00DB5921"/>
    <w:rsid w:val="00DB59BB"/>
    <w:rsid w:val="00DD0611"/>
    <w:rsid w:val="00E30BEE"/>
    <w:rsid w:val="00E3237F"/>
    <w:rsid w:val="00E41489"/>
    <w:rsid w:val="00EC00BD"/>
    <w:rsid w:val="00EC3A50"/>
    <w:rsid w:val="00F90E31"/>
    <w:rsid w:val="00FF7E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0A1E"/>
  <w15:chartTrackingRefBased/>
  <w15:docId w15:val="{647AAB99-7C69-4CC9-9B9A-B8DADFD2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EE"/>
    <w:pPr>
      <w:spacing w:after="0" w:line="240" w:lineRule="auto"/>
    </w:pPr>
    <w:rPr>
      <w:rFonts w:ascii="Calibri" w:eastAsia="Calibri" w:hAnsi="Calibri"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0BEE"/>
    <w:rPr>
      <w:color w:val="0563C1"/>
      <w:u w:val="single"/>
    </w:rPr>
  </w:style>
  <w:style w:type="paragraph" w:styleId="Footer">
    <w:name w:val="footer"/>
    <w:basedOn w:val="Normal"/>
    <w:link w:val="FooterChar"/>
    <w:uiPriority w:val="99"/>
    <w:unhideWhenUsed/>
    <w:rsid w:val="00E30BEE"/>
    <w:pPr>
      <w:tabs>
        <w:tab w:val="center" w:pos="4819"/>
        <w:tab w:val="right" w:pos="9638"/>
      </w:tabs>
    </w:pPr>
  </w:style>
  <w:style w:type="character" w:customStyle="1" w:styleId="FooterChar">
    <w:name w:val="Footer Char"/>
    <w:basedOn w:val="DefaultParagraphFont"/>
    <w:link w:val="Footer"/>
    <w:uiPriority w:val="99"/>
    <w:rsid w:val="00E30BEE"/>
    <w:rPr>
      <w:rFonts w:ascii="Calibri" w:eastAsia="Calibri" w:hAnsi="Calibri" w:cs="Arial"/>
      <w:sz w:val="20"/>
      <w:szCs w:val="20"/>
      <w:lang w:eastAsia="lt-LT"/>
    </w:rPr>
  </w:style>
  <w:style w:type="table" w:styleId="TableGrid">
    <w:name w:val="Table Grid"/>
    <w:basedOn w:val="TableNormal"/>
    <w:uiPriority w:val="59"/>
    <w:rsid w:val="00E30BEE"/>
    <w:pPr>
      <w:spacing w:after="0" w:line="240" w:lineRule="auto"/>
    </w:pPr>
    <w:rPr>
      <w:rFonts w:ascii="Calibri" w:eastAsia="Calibri" w:hAnsi="Calibri" w:cs="Arial"/>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2C0D"/>
    <w:rPr>
      <w:color w:val="605E5C"/>
      <w:shd w:val="clear" w:color="auto" w:fill="E1DFDD"/>
    </w:rPr>
  </w:style>
  <w:style w:type="paragraph" w:styleId="ListParagraph">
    <w:name w:val="List Paragraph"/>
    <w:basedOn w:val="Normal"/>
    <w:uiPriority w:val="34"/>
    <w:qFormat/>
    <w:rsid w:val="0064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dris.lt" TargetMode="External"/><Relationship Id="rId3" Type="http://schemas.openxmlformats.org/officeDocument/2006/relationships/settings" Target="settings.xml"/><Relationship Id="rId7" Type="http://schemas.openxmlformats.org/officeDocument/2006/relationships/hyperlink" Target="mailto:g.mineikiene@cityfor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rzai.lt/" TargetMode="External"/><Relationship Id="rId11" Type="http://schemas.openxmlformats.org/officeDocument/2006/relationships/fontTable" Target="fontTable.xml"/><Relationship Id="rId5" Type="http://schemas.openxmlformats.org/officeDocument/2006/relationships/hyperlink" Target="mailto:savivaldybe@birzai.lt" TargetMode="External"/><Relationship Id="rId10" Type="http://schemas.openxmlformats.org/officeDocument/2006/relationships/hyperlink" Target="https://tpdris.lt" TargetMode="External"/><Relationship Id="rId4" Type="http://schemas.openxmlformats.org/officeDocument/2006/relationships/webSettings" Target="webSettings.xml"/><Relationship Id="rId9" Type="http://schemas.openxmlformats.org/officeDocument/2006/relationships/hyperlink" Target="mailto:loreta.munikiene@birz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3557</Words>
  <Characters>2029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Matuzienė</dc:creator>
  <cp:keywords/>
  <dc:description/>
  <cp:lastModifiedBy>Jūratė Matuzienė</cp:lastModifiedBy>
  <cp:revision>4</cp:revision>
  <dcterms:created xsi:type="dcterms:W3CDTF">2024-06-20T11:49:00Z</dcterms:created>
  <dcterms:modified xsi:type="dcterms:W3CDTF">2024-06-20T12:05:00Z</dcterms:modified>
</cp:coreProperties>
</file>