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F2146" w14:textId="469AC549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9B37E3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</w:t>
      </w:r>
      <w:r w:rsidR="002967E7">
        <w:rPr>
          <w:rFonts w:eastAsia="Times New Roman" w:cs="Times New Roman"/>
          <w:b/>
          <w:szCs w:val="24"/>
          <w:lang w:eastAsia="lt-LT"/>
        </w:rPr>
        <w:t>etų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1E372E30" w:rsidR="004E7019" w:rsidRDefault="004E7019" w:rsidP="00794DBE">
            <w:pPr>
              <w:jc w:val="center"/>
            </w:pPr>
            <w:r>
              <w:t>Per m</w:t>
            </w:r>
            <w:r w:rsidR="0072344F">
              <w:t>etus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561395BA" w:rsidR="004E7019" w:rsidRDefault="003E450E" w:rsidP="00FD41CA">
            <w:pPr>
              <w:jc w:val="center"/>
            </w:pPr>
            <w:r>
              <w:t>107</w:t>
            </w:r>
          </w:p>
        </w:tc>
        <w:tc>
          <w:tcPr>
            <w:tcW w:w="1203" w:type="dxa"/>
          </w:tcPr>
          <w:p w14:paraId="1F94CF6E" w14:textId="1FE5A41E" w:rsidR="004E7019" w:rsidRDefault="00CB2AAA" w:rsidP="00794DBE">
            <w:pPr>
              <w:jc w:val="center"/>
            </w:pPr>
            <w:r>
              <w:t>4</w:t>
            </w:r>
            <w:r w:rsidR="00E365AA">
              <w:t>9</w:t>
            </w:r>
          </w:p>
        </w:tc>
        <w:tc>
          <w:tcPr>
            <w:tcW w:w="1110" w:type="dxa"/>
          </w:tcPr>
          <w:p w14:paraId="2AE66CEE" w14:textId="7D714357" w:rsidR="004E7019" w:rsidRDefault="00C746F0" w:rsidP="00794DBE">
            <w:pPr>
              <w:jc w:val="center"/>
            </w:pPr>
            <w:r>
              <w:t>5</w:t>
            </w:r>
            <w:r w:rsidR="004B553C">
              <w:t>8</w:t>
            </w:r>
          </w:p>
        </w:tc>
        <w:tc>
          <w:tcPr>
            <w:tcW w:w="1110" w:type="dxa"/>
          </w:tcPr>
          <w:p w14:paraId="64EDA240" w14:textId="30CFC0C8" w:rsidR="004E7019" w:rsidRDefault="00455215" w:rsidP="00794DBE">
            <w:pPr>
              <w:jc w:val="center"/>
            </w:pPr>
            <w:r>
              <w:t>2</w:t>
            </w:r>
          </w:p>
        </w:tc>
        <w:tc>
          <w:tcPr>
            <w:tcW w:w="1243" w:type="dxa"/>
          </w:tcPr>
          <w:p w14:paraId="0B766F82" w14:textId="3BF16178" w:rsidR="004E7019" w:rsidRDefault="001E311D" w:rsidP="00794DBE">
            <w:pPr>
              <w:jc w:val="center"/>
            </w:pPr>
            <w:r>
              <w:t>6</w:t>
            </w:r>
          </w:p>
        </w:tc>
        <w:tc>
          <w:tcPr>
            <w:tcW w:w="1190" w:type="dxa"/>
          </w:tcPr>
          <w:p w14:paraId="59A0842C" w14:textId="521C4E0C" w:rsidR="004E7019" w:rsidRDefault="00E04FB7" w:rsidP="00794DBE">
            <w:pPr>
              <w:jc w:val="center"/>
            </w:pPr>
            <w:r>
              <w:t>38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7BFDA06D" w:rsidR="00601A21" w:rsidRDefault="003E450E" w:rsidP="00601A21">
            <w:pPr>
              <w:jc w:val="center"/>
            </w:pPr>
            <w:r>
              <w:t>21</w:t>
            </w:r>
          </w:p>
        </w:tc>
        <w:tc>
          <w:tcPr>
            <w:tcW w:w="1203" w:type="dxa"/>
          </w:tcPr>
          <w:p w14:paraId="41BB6590" w14:textId="11C014B8" w:rsidR="004E7019" w:rsidRDefault="00E365AA" w:rsidP="00794DBE">
            <w:pPr>
              <w:jc w:val="center"/>
            </w:pPr>
            <w:r>
              <w:t>11</w:t>
            </w:r>
          </w:p>
        </w:tc>
        <w:tc>
          <w:tcPr>
            <w:tcW w:w="1110" w:type="dxa"/>
          </w:tcPr>
          <w:p w14:paraId="4D342CB7" w14:textId="3DDCA2ED" w:rsidR="004E7019" w:rsidRDefault="004B553C" w:rsidP="00794DBE">
            <w:pPr>
              <w:jc w:val="center"/>
            </w:pPr>
            <w:r>
              <w:t>10</w:t>
            </w:r>
          </w:p>
        </w:tc>
        <w:tc>
          <w:tcPr>
            <w:tcW w:w="1110" w:type="dxa"/>
          </w:tcPr>
          <w:p w14:paraId="65A4356E" w14:textId="4A1640C4" w:rsidR="004E7019" w:rsidRDefault="00877E19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647A737A" w:rsidR="004E7019" w:rsidRDefault="0014130F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48AD05B5" w:rsidR="004E7019" w:rsidRDefault="0014130F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1C73C929" w:rsidR="00212AEE" w:rsidRDefault="002967E7" w:rsidP="00220E27">
            <w:pPr>
              <w:jc w:val="center"/>
            </w:pPr>
            <w:r>
              <w:t>1</w:t>
            </w:r>
            <w:r w:rsidR="003E450E">
              <w:t>28</w:t>
            </w:r>
          </w:p>
        </w:tc>
        <w:tc>
          <w:tcPr>
            <w:tcW w:w="1203" w:type="dxa"/>
          </w:tcPr>
          <w:p w14:paraId="7C3A7CC8" w14:textId="0C31E265" w:rsidR="004E7019" w:rsidRDefault="000633AE" w:rsidP="00794DBE">
            <w:pPr>
              <w:jc w:val="center"/>
            </w:pPr>
            <w:r>
              <w:t>60</w:t>
            </w:r>
          </w:p>
        </w:tc>
        <w:tc>
          <w:tcPr>
            <w:tcW w:w="1110" w:type="dxa"/>
          </w:tcPr>
          <w:p w14:paraId="6AD2126B" w14:textId="18A88EBA" w:rsidR="00E52C86" w:rsidRDefault="000633AE" w:rsidP="004E70B0">
            <w:pPr>
              <w:jc w:val="center"/>
            </w:pPr>
            <w:r>
              <w:t>68</w:t>
            </w:r>
          </w:p>
        </w:tc>
        <w:tc>
          <w:tcPr>
            <w:tcW w:w="1110" w:type="dxa"/>
          </w:tcPr>
          <w:p w14:paraId="18198630" w14:textId="490E1FEE" w:rsidR="004E7019" w:rsidRDefault="00455215" w:rsidP="00794DBE">
            <w:pPr>
              <w:jc w:val="center"/>
            </w:pPr>
            <w:r>
              <w:t>2</w:t>
            </w:r>
          </w:p>
        </w:tc>
        <w:tc>
          <w:tcPr>
            <w:tcW w:w="1243" w:type="dxa"/>
          </w:tcPr>
          <w:p w14:paraId="263DA7E5" w14:textId="2B399335" w:rsidR="004E7019" w:rsidRDefault="001E311D" w:rsidP="00794DBE">
            <w:pPr>
              <w:jc w:val="center"/>
            </w:pPr>
            <w:r>
              <w:t>6</w:t>
            </w:r>
          </w:p>
        </w:tc>
        <w:tc>
          <w:tcPr>
            <w:tcW w:w="1190" w:type="dxa"/>
          </w:tcPr>
          <w:p w14:paraId="265EC878" w14:textId="5C40EB1A" w:rsidR="004E7019" w:rsidRDefault="00E04FB7" w:rsidP="00794DBE">
            <w:pPr>
              <w:jc w:val="center"/>
            </w:pPr>
            <w:r>
              <w:t>38</w:t>
            </w:r>
          </w:p>
        </w:tc>
      </w:tr>
    </w:tbl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748AD30" w:rsidR="009A42A7" w:rsidRDefault="009A42A7" w:rsidP="009F392B">
            <w:pPr>
              <w:jc w:val="center"/>
            </w:pPr>
            <w:r>
              <w:t>Per m</w:t>
            </w:r>
            <w:r w:rsidR="0072344F">
              <w:t>etus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761532C1" w:rsidR="009A42A7" w:rsidRDefault="00B14210" w:rsidP="009F392B">
            <w:pPr>
              <w:jc w:val="center"/>
            </w:pPr>
            <w:r>
              <w:t>416</w:t>
            </w:r>
          </w:p>
        </w:tc>
        <w:tc>
          <w:tcPr>
            <w:tcW w:w="956" w:type="dxa"/>
          </w:tcPr>
          <w:p w14:paraId="707DDBDA" w14:textId="1CCEF86A" w:rsidR="00DA38B9" w:rsidRDefault="00C5738C" w:rsidP="00DA38B9">
            <w:pPr>
              <w:jc w:val="center"/>
            </w:pPr>
            <w:r>
              <w:t>224</w:t>
            </w:r>
          </w:p>
        </w:tc>
        <w:tc>
          <w:tcPr>
            <w:tcW w:w="959" w:type="dxa"/>
          </w:tcPr>
          <w:p w14:paraId="2768330E" w14:textId="0EB207B2" w:rsidR="009A42A7" w:rsidRDefault="008A11F1" w:rsidP="009F392B">
            <w:pPr>
              <w:jc w:val="center"/>
            </w:pPr>
            <w:r>
              <w:t>1</w:t>
            </w:r>
            <w:r w:rsidR="00C5738C">
              <w:t>92</w:t>
            </w:r>
          </w:p>
        </w:tc>
        <w:tc>
          <w:tcPr>
            <w:tcW w:w="1243" w:type="dxa"/>
          </w:tcPr>
          <w:p w14:paraId="1DF7C59D" w14:textId="08D8963D" w:rsidR="009A42A7" w:rsidRDefault="006115EC" w:rsidP="009F392B">
            <w:pPr>
              <w:jc w:val="center"/>
            </w:pPr>
            <w:r>
              <w:t>9</w:t>
            </w:r>
            <w:r w:rsidR="005C30B0">
              <w:t>7</w:t>
            </w:r>
          </w:p>
        </w:tc>
        <w:tc>
          <w:tcPr>
            <w:tcW w:w="1494" w:type="dxa"/>
          </w:tcPr>
          <w:p w14:paraId="4564E403" w14:textId="752E6456" w:rsidR="009A42A7" w:rsidRDefault="00C87AD4" w:rsidP="00AC5415">
            <w:pPr>
              <w:jc w:val="center"/>
            </w:pPr>
            <w:r>
              <w:t>10</w:t>
            </w:r>
            <w:r w:rsidR="005C30B0">
              <w:t>7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6E0B7801" w:rsidR="009A42A7" w:rsidRDefault="00B14210" w:rsidP="009F392B">
            <w:pPr>
              <w:jc w:val="center"/>
            </w:pPr>
            <w:r>
              <w:t>7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52CEB42B" w:rsidR="009A42A7" w:rsidRDefault="00D8274A" w:rsidP="009F392B">
            <w:pPr>
              <w:jc w:val="center"/>
            </w:pPr>
            <w:r>
              <w:t>1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5AE2B6D2" w:rsidR="009A42A7" w:rsidRDefault="00C5738C" w:rsidP="009F392B">
            <w:pPr>
              <w:jc w:val="center"/>
            </w:pPr>
            <w: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63FEE630" w:rsidR="007B2608" w:rsidRDefault="001D2B66" w:rsidP="009F392B">
            <w:pPr>
              <w:jc w:val="center"/>
            </w:pPr>
            <w:r>
              <w:t>423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5AB400F5" w:rsidR="007B2608" w:rsidRDefault="00C5738C" w:rsidP="009F392B">
            <w:pPr>
              <w:jc w:val="center"/>
            </w:pPr>
            <w:r>
              <w:t>225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271AED44" w:rsidR="007B2608" w:rsidRDefault="00DD4776" w:rsidP="009F392B">
            <w:pPr>
              <w:jc w:val="center"/>
            </w:pPr>
            <w:r>
              <w:t>1</w:t>
            </w:r>
            <w:r w:rsidR="00C5738C">
              <w:t>98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5AC05E6" w14:textId="77777777" w:rsidR="0064354B" w:rsidRDefault="0064354B" w:rsidP="009F392B">
      <w:pPr>
        <w:jc w:val="center"/>
      </w:pPr>
    </w:p>
    <w:p w14:paraId="09EB642A" w14:textId="46347652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5B880904" w:rsidR="00E622DD" w:rsidRDefault="00F7482B" w:rsidP="00E622DD">
            <w:pPr>
              <w:jc w:val="center"/>
            </w:pPr>
            <w:r>
              <w:t>Per m</w:t>
            </w:r>
            <w:r w:rsidR="00E6349D">
              <w:t>etus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7EEE09F6" w:rsidR="00E622DD" w:rsidRDefault="002F6A40" w:rsidP="00E622DD">
            <w:pPr>
              <w:jc w:val="center"/>
            </w:pPr>
            <w:r>
              <w:t>69</w:t>
            </w:r>
          </w:p>
        </w:tc>
        <w:tc>
          <w:tcPr>
            <w:tcW w:w="3210" w:type="dxa"/>
          </w:tcPr>
          <w:p w14:paraId="450EB9DA" w14:textId="07B6E247" w:rsidR="00E622DD" w:rsidRDefault="0092470E" w:rsidP="009F392B">
            <w:pPr>
              <w:jc w:val="center"/>
            </w:pPr>
            <w:r>
              <w:t>50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564EF450" w:rsidR="00E622DD" w:rsidRDefault="002F6A40" w:rsidP="00E622DD">
            <w:pPr>
              <w:jc w:val="center"/>
            </w:pPr>
            <w:r>
              <w:t>6</w:t>
            </w:r>
          </w:p>
        </w:tc>
        <w:tc>
          <w:tcPr>
            <w:tcW w:w="3210" w:type="dxa"/>
          </w:tcPr>
          <w:p w14:paraId="2524C8A7" w14:textId="1EC32FE5" w:rsidR="00E622DD" w:rsidRDefault="0092470E" w:rsidP="009F392B">
            <w:pPr>
              <w:jc w:val="center"/>
            </w:pPr>
            <w:r>
              <w:t>1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F641818" w:rsidR="00E622DD" w:rsidRDefault="003F7AC2" w:rsidP="00E622DD">
            <w:pPr>
              <w:jc w:val="center"/>
            </w:pPr>
            <w:r>
              <w:t>1</w:t>
            </w:r>
            <w:r w:rsidR="00651E60">
              <w:t>8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62A33386" w:rsidR="00E622DD" w:rsidRDefault="002F6A40" w:rsidP="00E622DD">
            <w:pPr>
              <w:jc w:val="center"/>
            </w:pPr>
            <w:r>
              <w:t>93</w:t>
            </w:r>
          </w:p>
        </w:tc>
        <w:tc>
          <w:tcPr>
            <w:tcW w:w="3210" w:type="dxa"/>
          </w:tcPr>
          <w:p w14:paraId="041EDF3C" w14:textId="23A497FB" w:rsidR="00E622DD" w:rsidRDefault="0092470E" w:rsidP="009F392B">
            <w:pPr>
              <w:jc w:val="center"/>
            </w:pPr>
            <w:r>
              <w:t>51</w:t>
            </w:r>
          </w:p>
        </w:tc>
      </w:tr>
    </w:tbl>
    <w:p w14:paraId="2822FA28" w14:textId="7061F559" w:rsidR="00A85A92" w:rsidRPr="00A85A92" w:rsidRDefault="00A85A92" w:rsidP="00A85A9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A85A92">
        <w:rPr>
          <w:rFonts w:eastAsia="Times New Roman" w:cs="Times New Roman"/>
          <w:szCs w:val="24"/>
          <w:lang w:eastAsia="lt-LT"/>
        </w:rPr>
        <w:t xml:space="preserve">Populiariausi </w:t>
      </w:r>
      <w:r>
        <w:rPr>
          <w:rFonts w:eastAsia="Times New Roman" w:cs="Times New Roman"/>
          <w:szCs w:val="24"/>
          <w:lang w:eastAsia="lt-LT"/>
        </w:rPr>
        <w:t xml:space="preserve">2025 m. gimusių vaikų </w:t>
      </w:r>
      <w:r w:rsidRPr="00A85A92">
        <w:rPr>
          <w:rFonts w:eastAsia="Times New Roman" w:cs="Times New Roman"/>
          <w:szCs w:val="24"/>
          <w:lang w:eastAsia="lt-LT"/>
        </w:rPr>
        <w:t xml:space="preserve">vardai: mergaičių – Lukrecija, Barbora, Ugnė, berniukų –  </w:t>
      </w:r>
      <w:proofErr w:type="spellStart"/>
      <w:r w:rsidRPr="00A85A92">
        <w:rPr>
          <w:rFonts w:eastAsia="Times New Roman" w:cs="Times New Roman"/>
          <w:szCs w:val="24"/>
          <w:lang w:eastAsia="lt-LT"/>
        </w:rPr>
        <w:t>Nojus</w:t>
      </w:r>
      <w:proofErr w:type="spellEnd"/>
      <w:r w:rsidRPr="00A85A92">
        <w:rPr>
          <w:rFonts w:eastAsia="Times New Roman" w:cs="Times New Roman"/>
          <w:szCs w:val="24"/>
          <w:lang w:eastAsia="lt-LT"/>
        </w:rPr>
        <w:t xml:space="preserve">, Kajus, Jonas. Retesni vardai: mergaičių – Nora, </w:t>
      </w:r>
      <w:proofErr w:type="spellStart"/>
      <w:r w:rsidRPr="00A85A92">
        <w:rPr>
          <w:rFonts w:eastAsia="Times New Roman" w:cs="Times New Roman"/>
          <w:szCs w:val="24"/>
          <w:lang w:eastAsia="lt-LT"/>
        </w:rPr>
        <w:t>Aretė</w:t>
      </w:r>
      <w:proofErr w:type="spellEnd"/>
      <w:r w:rsidRPr="00A85A92">
        <w:rPr>
          <w:rFonts w:eastAsia="Times New Roman" w:cs="Times New Roman"/>
          <w:szCs w:val="24"/>
          <w:lang w:eastAsia="lt-LT"/>
        </w:rPr>
        <w:t xml:space="preserve">, Žiedė, Žemyna, Nelė, berniukų – </w:t>
      </w:r>
      <w:proofErr w:type="spellStart"/>
      <w:r w:rsidRPr="00A85A92">
        <w:rPr>
          <w:rFonts w:eastAsia="Times New Roman" w:cs="Times New Roman"/>
          <w:szCs w:val="24"/>
          <w:lang w:eastAsia="lt-LT"/>
        </w:rPr>
        <w:t>Deinas</w:t>
      </w:r>
      <w:proofErr w:type="spellEnd"/>
      <w:r w:rsidRPr="00A85A92">
        <w:rPr>
          <w:rFonts w:eastAsia="Times New Roman" w:cs="Times New Roman"/>
          <w:szCs w:val="24"/>
          <w:lang w:eastAsia="lt-LT"/>
        </w:rPr>
        <w:t xml:space="preserve">, </w:t>
      </w:r>
      <w:proofErr w:type="spellStart"/>
      <w:r w:rsidRPr="00A85A92">
        <w:rPr>
          <w:rFonts w:eastAsia="Times New Roman" w:cs="Times New Roman"/>
          <w:szCs w:val="24"/>
          <w:lang w:eastAsia="lt-LT"/>
        </w:rPr>
        <w:t>Saimonas</w:t>
      </w:r>
      <w:proofErr w:type="spellEnd"/>
      <w:r w:rsidRPr="00A85A92">
        <w:rPr>
          <w:rFonts w:eastAsia="Times New Roman" w:cs="Times New Roman"/>
          <w:szCs w:val="24"/>
          <w:lang w:eastAsia="lt-LT"/>
        </w:rPr>
        <w:t xml:space="preserve">, </w:t>
      </w:r>
      <w:proofErr w:type="spellStart"/>
      <w:r w:rsidRPr="00A85A92">
        <w:rPr>
          <w:rFonts w:eastAsia="Times New Roman" w:cs="Times New Roman"/>
          <w:szCs w:val="24"/>
          <w:lang w:eastAsia="lt-LT"/>
        </w:rPr>
        <w:t>Tūvis</w:t>
      </w:r>
      <w:proofErr w:type="spellEnd"/>
      <w:r w:rsidRPr="00A85A92">
        <w:rPr>
          <w:rFonts w:eastAsia="Times New Roman" w:cs="Times New Roman"/>
          <w:szCs w:val="24"/>
          <w:lang w:eastAsia="lt-LT"/>
        </w:rPr>
        <w:t xml:space="preserve">, </w:t>
      </w:r>
      <w:proofErr w:type="spellStart"/>
      <w:r w:rsidRPr="00A85A92">
        <w:rPr>
          <w:rFonts w:eastAsia="Times New Roman" w:cs="Times New Roman"/>
          <w:szCs w:val="24"/>
          <w:lang w:eastAsia="lt-LT"/>
        </w:rPr>
        <w:t>Konoras</w:t>
      </w:r>
      <w:proofErr w:type="spellEnd"/>
    </w:p>
    <w:p w14:paraId="0A110B11" w14:textId="68F4BF23" w:rsidR="00A45E7D" w:rsidRP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  <w:r w:rsidRPr="00A45E7D">
        <w:rPr>
          <w:rFonts w:eastAsia="Calibri" w:cs="Times New Roman"/>
        </w:rPr>
        <w:t>Per  metus sudaryt</w:t>
      </w:r>
      <w:r w:rsidR="00EA38D4">
        <w:rPr>
          <w:rFonts w:eastAsia="Calibri" w:cs="Times New Roman"/>
        </w:rPr>
        <w:t>i</w:t>
      </w:r>
      <w:r w:rsidRPr="00A45E7D">
        <w:rPr>
          <w:rFonts w:eastAsia="Calibri" w:cs="Times New Roman"/>
        </w:rPr>
        <w:t xml:space="preserve"> </w:t>
      </w:r>
      <w:r w:rsidR="00E4201C">
        <w:rPr>
          <w:rFonts w:eastAsia="Calibri" w:cs="Times New Roman"/>
        </w:rPr>
        <w:t>7</w:t>
      </w:r>
      <w:r w:rsidR="00B638FB">
        <w:rPr>
          <w:rFonts w:eastAsia="Calibri" w:cs="Times New Roman"/>
        </w:rPr>
        <w:t>48</w:t>
      </w:r>
      <w:r w:rsidRPr="00A45E7D">
        <w:rPr>
          <w:rFonts w:eastAsia="Calibri" w:cs="Times New Roman"/>
        </w:rPr>
        <w:t xml:space="preserve"> civilinės būklės akt</w:t>
      </w:r>
      <w:r w:rsidR="001C5818">
        <w:rPr>
          <w:rFonts w:eastAsia="Calibri" w:cs="Times New Roman"/>
        </w:rPr>
        <w:t>o</w:t>
      </w:r>
      <w:r w:rsidRPr="00A45E7D">
        <w:rPr>
          <w:rFonts w:eastAsia="Calibri" w:cs="Times New Roman"/>
        </w:rPr>
        <w:t xml:space="preserve"> įraša</w:t>
      </w:r>
      <w:r w:rsidR="00EA38D4">
        <w:rPr>
          <w:rFonts w:eastAsia="Calibri" w:cs="Times New Roman"/>
        </w:rPr>
        <w:t>i</w:t>
      </w:r>
      <w:r w:rsidRPr="00A45E7D">
        <w:rPr>
          <w:rFonts w:eastAsia="Calibri" w:cs="Times New Roman"/>
        </w:rPr>
        <w:t>.</w:t>
      </w:r>
    </w:p>
    <w:p w14:paraId="4AE23C7A" w14:textId="490214E0" w:rsidR="00A45E7D" w:rsidRPr="00A45E7D" w:rsidRDefault="00A45E7D" w:rsidP="00A45E7D">
      <w:pPr>
        <w:spacing w:after="0" w:line="240" w:lineRule="auto"/>
        <w:contextualSpacing/>
        <w:jc w:val="both"/>
        <w:rPr>
          <w:rFonts w:eastAsia="Times New Roman" w:cs="Times New Roman"/>
          <w:szCs w:val="24"/>
          <w:lang w:eastAsia="lt-LT"/>
        </w:rPr>
      </w:pPr>
      <w:r w:rsidRPr="00A45E7D">
        <w:rPr>
          <w:rFonts w:eastAsia="Times New Roman" w:cs="Times New Roman"/>
          <w:szCs w:val="24"/>
          <w:lang w:eastAsia="lt-LT"/>
        </w:rPr>
        <w:t>Sudaryt</w:t>
      </w:r>
      <w:r w:rsidR="00BC61A2">
        <w:rPr>
          <w:rFonts w:eastAsia="Times New Roman" w:cs="Times New Roman"/>
          <w:szCs w:val="24"/>
          <w:lang w:eastAsia="lt-LT"/>
        </w:rPr>
        <w:t xml:space="preserve">i </w:t>
      </w:r>
      <w:r w:rsidR="00BA7F3D">
        <w:rPr>
          <w:rFonts w:eastAsia="Times New Roman" w:cs="Times New Roman"/>
          <w:szCs w:val="24"/>
          <w:lang w:eastAsia="lt-LT"/>
        </w:rPr>
        <w:t>53</w:t>
      </w:r>
      <w:r w:rsidRPr="00A45E7D">
        <w:rPr>
          <w:rFonts w:eastAsia="Times New Roman" w:cs="Times New Roman"/>
          <w:szCs w:val="24"/>
          <w:lang w:eastAsia="lt-LT"/>
        </w:rPr>
        <w:t xml:space="preserve"> civilinės būklės akt</w:t>
      </w:r>
      <w:r w:rsidR="003611BE">
        <w:rPr>
          <w:rFonts w:eastAsia="Times New Roman" w:cs="Times New Roman"/>
          <w:szCs w:val="24"/>
          <w:lang w:eastAsia="lt-LT"/>
        </w:rPr>
        <w:t>ų</w:t>
      </w:r>
      <w:r w:rsidRPr="00A45E7D">
        <w:rPr>
          <w:rFonts w:eastAsia="Times New Roman" w:cs="Times New Roman"/>
          <w:szCs w:val="24"/>
          <w:lang w:eastAsia="lt-LT"/>
        </w:rPr>
        <w:t xml:space="preserve"> įrašų papildyma</w:t>
      </w:r>
      <w:r w:rsidR="00BC61A2">
        <w:rPr>
          <w:rFonts w:eastAsia="Times New Roman" w:cs="Times New Roman"/>
          <w:szCs w:val="24"/>
          <w:lang w:eastAsia="lt-LT"/>
        </w:rPr>
        <w:t>i</w:t>
      </w:r>
      <w:r w:rsidRPr="00A45E7D">
        <w:rPr>
          <w:rFonts w:eastAsia="Times New Roman" w:cs="Times New Roman"/>
          <w:szCs w:val="24"/>
          <w:lang w:eastAsia="lt-LT"/>
        </w:rPr>
        <w:t>, pakeitima</w:t>
      </w:r>
      <w:r w:rsidR="00BC61A2">
        <w:rPr>
          <w:rFonts w:eastAsia="Times New Roman" w:cs="Times New Roman"/>
          <w:szCs w:val="24"/>
          <w:lang w:eastAsia="lt-LT"/>
        </w:rPr>
        <w:t>i</w:t>
      </w:r>
      <w:r w:rsidRPr="00A45E7D">
        <w:rPr>
          <w:rFonts w:eastAsia="Times New Roman" w:cs="Times New Roman"/>
          <w:szCs w:val="24"/>
          <w:lang w:eastAsia="lt-LT"/>
        </w:rPr>
        <w:t>, ištaisyma</w:t>
      </w:r>
      <w:r w:rsidR="00BC61A2">
        <w:rPr>
          <w:rFonts w:eastAsia="Times New Roman" w:cs="Times New Roman"/>
          <w:szCs w:val="24"/>
          <w:lang w:eastAsia="lt-LT"/>
        </w:rPr>
        <w:t>i</w:t>
      </w:r>
      <w:r w:rsidRPr="00A45E7D">
        <w:rPr>
          <w:rFonts w:eastAsia="Times New Roman" w:cs="Times New Roman"/>
          <w:szCs w:val="24"/>
          <w:lang w:eastAsia="lt-LT"/>
        </w:rPr>
        <w:t xml:space="preserve">: iš jų </w:t>
      </w:r>
      <w:r w:rsidR="00FA0C52">
        <w:rPr>
          <w:rFonts w:eastAsia="Times New Roman" w:cs="Times New Roman"/>
          <w:szCs w:val="24"/>
          <w:lang w:eastAsia="lt-LT"/>
        </w:rPr>
        <w:t>16</w:t>
      </w:r>
      <w:r w:rsidRPr="00A45E7D">
        <w:rPr>
          <w:rFonts w:eastAsia="Times New Roman" w:cs="Times New Roman"/>
          <w:szCs w:val="24"/>
          <w:lang w:eastAsia="lt-LT"/>
        </w:rPr>
        <w:t xml:space="preserve"> dėl pavardės ir</w:t>
      </w:r>
      <w:r w:rsidR="002B1E9C">
        <w:rPr>
          <w:rFonts w:eastAsia="Times New Roman" w:cs="Times New Roman"/>
          <w:szCs w:val="24"/>
          <w:lang w:eastAsia="lt-LT"/>
        </w:rPr>
        <w:t xml:space="preserve">/ar </w:t>
      </w:r>
      <w:r w:rsidRPr="00A45E7D">
        <w:rPr>
          <w:rFonts w:eastAsia="Times New Roman" w:cs="Times New Roman"/>
          <w:szCs w:val="24"/>
          <w:lang w:eastAsia="lt-LT"/>
        </w:rPr>
        <w:t xml:space="preserve">vardo pakeitimo. </w:t>
      </w:r>
    </w:p>
    <w:p w14:paraId="64370217" w14:textId="15731C35" w:rsidR="00A45E7D" w:rsidRP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  <w:r w:rsidRPr="00A45E7D">
        <w:rPr>
          <w:rFonts w:eastAsia="Calibri" w:cs="Times New Roman"/>
        </w:rPr>
        <w:t>Asmenims prašant išduoti</w:t>
      </w:r>
      <w:r w:rsidR="006B31B5">
        <w:rPr>
          <w:rFonts w:eastAsia="Calibri" w:cs="Times New Roman"/>
        </w:rPr>
        <w:t>:</w:t>
      </w:r>
      <w:r w:rsidRPr="00A45E7D">
        <w:rPr>
          <w:rFonts w:eastAsia="Calibri" w:cs="Times New Roman"/>
        </w:rPr>
        <w:t xml:space="preserve"> </w:t>
      </w:r>
      <w:r w:rsidR="006820C6">
        <w:rPr>
          <w:rFonts w:eastAsia="Calibri" w:cs="Times New Roman"/>
        </w:rPr>
        <w:t>5</w:t>
      </w:r>
      <w:r w:rsidR="00482705">
        <w:rPr>
          <w:rFonts w:eastAsia="Calibri" w:cs="Times New Roman"/>
        </w:rPr>
        <w:t>07</w:t>
      </w:r>
      <w:r w:rsidRPr="00A45E7D">
        <w:rPr>
          <w:rFonts w:eastAsia="Calibri" w:cs="Times New Roman"/>
        </w:rPr>
        <w:t xml:space="preserve"> civilinės būklės akto įraš</w:t>
      </w:r>
      <w:r w:rsidR="006B31B5">
        <w:rPr>
          <w:rFonts w:eastAsia="Calibri" w:cs="Times New Roman"/>
        </w:rPr>
        <w:t>o</w:t>
      </w:r>
      <w:r w:rsidRPr="00A45E7D">
        <w:rPr>
          <w:rFonts w:eastAsia="Calibri" w:cs="Times New Roman"/>
        </w:rPr>
        <w:t xml:space="preserve"> išraš</w:t>
      </w:r>
      <w:r w:rsidR="00482705">
        <w:rPr>
          <w:rFonts w:eastAsia="Calibri" w:cs="Times New Roman"/>
        </w:rPr>
        <w:t>ai</w:t>
      </w:r>
      <w:r w:rsidR="006B31B5">
        <w:rPr>
          <w:rFonts w:eastAsia="Calibri" w:cs="Times New Roman"/>
        </w:rPr>
        <w:t>,</w:t>
      </w:r>
      <w:r w:rsidR="006B31B5" w:rsidRPr="006B31B5">
        <w:t xml:space="preserve"> </w:t>
      </w:r>
      <w:r w:rsidR="00FA0C52">
        <w:t>27</w:t>
      </w:r>
      <w:r w:rsidR="006B31B5">
        <w:t xml:space="preserve"> civilinės būklės akto išrašai pagal Vienos konvenciją.</w:t>
      </w:r>
    </w:p>
    <w:p w14:paraId="2D580A2B" w14:textId="41353555" w:rsidR="00A45E7D" w:rsidRP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  <w:r w:rsidRPr="00A45E7D">
        <w:rPr>
          <w:rFonts w:eastAsia="Calibri" w:cs="Times New Roman"/>
        </w:rPr>
        <w:t>Gyventojų registrui perduo</w:t>
      </w:r>
      <w:r w:rsidR="00035716">
        <w:rPr>
          <w:rFonts w:eastAsia="Calibri" w:cs="Times New Roman"/>
        </w:rPr>
        <w:t>ti</w:t>
      </w:r>
      <w:r w:rsidR="00305CD6">
        <w:rPr>
          <w:rFonts w:eastAsia="Calibri" w:cs="Times New Roman"/>
        </w:rPr>
        <w:t xml:space="preserve"> </w:t>
      </w:r>
      <w:r w:rsidR="00035716">
        <w:rPr>
          <w:rFonts w:eastAsia="Calibri" w:cs="Times New Roman"/>
        </w:rPr>
        <w:t>462</w:t>
      </w:r>
      <w:r w:rsidRPr="00A45E7D">
        <w:rPr>
          <w:rFonts w:eastAsia="Calibri" w:cs="Times New Roman"/>
        </w:rPr>
        <w:t xml:space="preserve"> archyvini</w:t>
      </w:r>
      <w:r w:rsidR="00035716">
        <w:rPr>
          <w:rFonts w:eastAsia="Calibri" w:cs="Times New Roman"/>
        </w:rPr>
        <w:t>ai</w:t>
      </w:r>
      <w:r w:rsidRPr="00A45E7D">
        <w:rPr>
          <w:rFonts w:eastAsia="Calibri" w:cs="Times New Roman"/>
        </w:rPr>
        <w:t xml:space="preserve"> civilinės būklės aktų įraš</w:t>
      </w:r>
      <w:r w:rsidR="00035716">
        <w:rPr>
          <w:rFonts w:eastAsia="Calibri" w:cs="Times New Roman"/>
        </w:rPr>
        <w:t>ai</w:t>
      </w:r>
      <w:r w:rsidRPr="00A45E7D">
        <w:rPr>
          <w:rFonts w:eastAsia="Calibri" w:cs="Times New Roman"/>
        </w:rPr>
        <w:t>.</w:t>
      </w:r>
    </w:p>
    <w:p w14:paraId="258AD6FC" w14:textId="16C89655" w:rsidR="00A45E7D" w:rsidRPr="00A45E7D" w:rsidRDefault="00A45E7D" w:rsidP="00A45E7D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A45E7D">
        <w:rPr>
          <w:rFonts w:eastAsia="Calibri" w:cs="Times New Roman"/>
        </w:rPr>
        <w:t>I</w:t>
      </w:r>
      <w:r w:rsidRPr="00A45E7D">
        <w:rPr>
          <w:rFonts w:eastAsia="Times New Roman" w:cs="Times New Roman"/>
          <w:szCs w:val="24"/>
          <w:lang w:eastAsia="lt-LT"/>
        </w:rPr>
        <w:t>šsiųst</w:t>
      </w:r>
      <w:r w:rsidR="004749BB">
        <w:rPr>
          <w:rFonts w:eastAsia="Times New Roman" w:cs="Times New Roman"/>
          <w:szCs w:val="24"/>
          <w:lang w:eastAsia="lt-LT"/>
        </w:rPr>
        <w:t>a 15</w:t>
      </w:r>
      <w:r w:rsidRPr="00A45E7D">
        <w:rPr>
          <w:rFonts w:eastAsia="Times New Roman" w:cs="Times New Roman"/>
          <w:szCs w:val="24"/>
          <w:lang w:eastAsia="lt-LT"/>
        </w:rPr>
        <w:t xml:space="preserve"> užklausim</w:t>
      </w:r>
      <w:r w:rsidR="004749BB">
        <w:rPr>
          <w:rFonts w:eastAsia="Times New Roman" w:cs="Times New Roman"/>
          <w:szCs w:val="24"/>
          <w:lang w:eastAsia="lt-LT"/>
        </w:rPr>
        <w:t>ų</w:t>
      </w:r>
      <w:r w:rsidRPr="00A45E7D">
        <w:rPr>
          <w:rFonts w:eastAsia="Times New Roman" w:cs="Times New Roman"/>
          <w:szCs w:val="24"/>
          <w:lang w:eastAsia="lt-LT"/>
        </w:rPr>
        <w:t xml:space="preserve"> Lietuvos valstybės istorijos archyvui.</w:t>
      </w:r>
    </w:p>
    <w:p w14:paraId="5A664056" w14:textId="591E6DC4" w:rsidR="00A45E7D" w:rsidRPr="00286B57" w:rsidRDefault="00883410" w:rsidP="00A45E7D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286B57">
        <w:t>M</w:t>
      </w:r>
      <w:r w:rsidR="00A45E7D" w:rsidRPr="00286B57">
        <w:t>etrikacijos</w:t>
      </w:r>
      <w:r w:rsidRPr="00286B57">
        <w:t xml:space="preserve"> ir gyvenamosios vietos deklaravimo</w:t>
      </w:r>
      <w:r w:rsidR="00A45E7D" w:rsidRPr="00286B57">
        <w:t xml:space="preserve"> paslaugų informacinėje sistemoje </w:t>
      </w:r>
      <w:r w:rsidRPr="00286B57">
        <w:t>MGVDIS</w:t>
      </w:r>
      <w:r w:rsidR="00A45E7D" w:rsidRPr="00286B57">
        <w:t xml:space="preserve"> gaut</w:t>
      </w:r>
      <w:r w:rsidR="003B4307" w:rsidRPr="00286B57">
        <w:t>i</w:t>
      </w:r>
      <w:r w:rsidRPr="00286B57">
        <w:t xml:space="preserve"> </w:t>
      </w:r>
      <w:r w:rsidR="007E6C61">
        <w:t>5</w:t>
      </w:r>
      <w:r w:rsidR="0041088B">
        <w:t>93</w:t>
      </w:r>
      <w:r w:rsidR="00A45E7D" w:rsidRPr="00286B57">
        <w:t xml:space="preserve"> prašym</w:t>
      </w:r>
      <w:r w:rsidR="003B4307" w:rsidRPr="00286B57">
        <w:t>ai</w:t>
      </w:r>
      <w:r w:rsidR="00776506">
        <w:t>, užduotys</w:t>
      </w:r>
      <w:r w:rsidR="00A45E7D" w:rsidRPr="00286B57">
        <w:t xml:space="preserve">. </w:t>
      </w:r>
    </w:p>
    <w:p w14:paraId="1FBF0553" w14:textId="3ACCEA25" w:rsidR="00A45E7D" w:rsidRPr="00A45E7D" w:rsidRDefault="00A45E7D" w:rsidP="00A45E7D">
      <w:pPr>
        <w:spacing w:after="0" w:line="240" w:lineRule="auto"/>
        <w:jc w:val="both"/>
        <w:rPr>
          <w:rFonts w:eastAsia="Times New Roman" w:cs="Times New Roman"/>
          <w:szCs w:val="20"/>
        </w:rPr>
      </w:pPr>
      <w:r w:rsidRPr="00A45E7D">
        <w:rPr>
          <w:rFonts w:eastAsia="Times New Roman" w:cs="Times New Roman"/>
          <w:szCs w:val="24"/>
          <w:lang w:eastAsia="lt-LT"/>
        </w:rPr>
        <w:t>Su civilinės būklės aktų įrašų išrašais išduot</w:t>
      </w:r>
      <w:r w:rsidR="000B6CD9">
        <w:rPr>
          <w:rFonts w:eastAsia="Times New Roman" w:cs="Times New Roman"/>
          <w:szCs w:val="24"/>
          <w:lang w:eastAsia="lt-LT"/>
        </w:rPr>
        <w:t>a</w:t>
      </w:r>
      <w:r w:rsidR="00927585">
        <w:rPr>
          <w:rFonts w:eastAsia="Times New Roman" w:cs="Times New Roman"/>
          <w:szCs w:val="24"/>
          <w:lang w:eastAsia="lt-LT"/>
        </w:rPr>
        <w:t xml:space="preserve"> </w:t>
      </w:r>
      <w:r w:rsidR="000B6CD9">
        <w:rPr>
          <w:rFonts w:eastAsia="Times New Roman" w:cs="Times New Roman"/>
          <w:szCs w:val="24"/>
          <w:lang w:eastAsia="lt-LT"/>
        </w:rPr>
        <w:t>1</w:t>
      </w:r>
      <w:r w:rsidR="00BA3EEF">
        <w:rPr>
          <w:rFonts w:eastAsia="Times New Roman" w:cs="Times New Roman"/>
          <w:szCs w:val="24"/>
          <w:lang w:eastAsia="lt-LT"/>
        </w:rPr>
        <w:t>9</w:t>
      </w:r>
      <w:r w:rsidRPr="00A45E7D">
        <w:rPr>
          <w:rFonts w:eastAsia="Times New Roman" w:cs="Times New Roman"/>
          <w:szCs w:val="24"/>
          <w:lang w:eastAsia="lt-LT"/>
        </w:rPr>
        <w:t xml:space="preserve"> daugiakalb</w:t>
      </w:r>
      <w:r w:rsidR="000B6CD9">
        <w:rPr>
          <w:rFonts w:eastAsia="Times New Roman" w:cs="Times New Roman"/>
          <w:szCs w:val="24"/>
          <w:lang w:eastAsia="lt-LT"/>
        </w:rPr>
        <w:t>ių</w:t>
      </w:r>
      <w:r w:rsidRPr="00A45E7D">
        <w:rPr>
          <w:rFonts w:eastAsia="Times New Roman" w:cs="Times New Roman"/>
          <w:szCs w:val="24"/>
          <w:lang w:eastAsia="lt-LT"/>
        </w:rPr>
        <w:t xml:space="preserve"> standartin</w:t>
      </w:r>
      <w:r w:rsidR="000B6CD9">
        <w:rPr>
          <w:rFonts w:eastAsia="Times New Roman" w:cs="Times New Roman"/>
          <w:szCs w:val="24"/>
          <w:lang w:eastAsia="lt-LT"/>
        </w:rPr>
        <w:t>ių</w:t>
      </w:r>
      <w:r w:rsidRPr="00A45E7D">
        <w:rPr>
          <w:rFonts w:eastAsia="Times New Roman" w:cs="Times New Roman"/>
          <w:szCs w:val="24"/>
          <w:lang w:eastAsia="lt-LT"/>
        </w:rPr>
        <w:t xml:space="preserve"> form</w:t>
      </w:r>
      <w:r w:rsidR="000B6CD9">
        <w:rPr>
          <w:rFonts w:eastAsia="Times New Roman" w:cs="Times New Roman"/>
          <w:szCs w:val="24"/>
          <w:lang w:eastAsia="lt-LT"/>
        </w:rPr>
        <w:t>ų</w:t>
      </w:r>
      <w:r w:rsidRPr="00A45E7D">
        <w:rPr>
          <w:rFonts w:eastAsia="Times New Roman" w:cs="Times New Roman"/>
          <w:szCs w:val="24"/>
          <w:lang w:eastAsia="lt-LT"/>
        </w:rPr>
        <w:t xml:space="preserve"> pagal Europos Parlamento ir Tarybos 2016 m. liepos 6 d. reglamentą Nr. 2016/1191.</w:t>
      </w:r>
      <w:r w:rsidRPr="00A45E7D">
        <w:rPr>
          <w:rFonts w:eastAsia="Times New Roman" w:cs="Times New Roman"/>
          <w:szCs w:val="20"/>
        </w:rPr>
        <w:t xml:space="preserve"> </w:t>
      </w:r>
    </w:p>
    <w:p w14:paraId="7E3C1212" w14:textId="38007E7D" w:rsidR="00A45E7D" w:rsidRPr="00A45E7D" w:rsidRDefault="00A45E7D" w:rsidP="00A45E7D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A45E7D">
        <w:rPr>
          <w:rFonts w:eastAsia="Times New Roman" w:cs="Times New Roman"/>
          <w:szCs w:val="20"/>
        </w:rPr>
        <w:t>Išduot</w:t>
      </w:r>
      <w:r w:rsidR="00DF5614">
        <w:rPr>
          <w:rFonts w:eastAsia="Times New Roman" w:cs="Times New Roman"/>
          <w:szCs w:val="20"/>
        </w:rPr>
        <w:t>a 1</w:t>
      </w:r>
      <w:r w:rsidR="004B1CBA">
        <w:rPr>
          <w:rFonts w:eastAsia="Times New Roman" w:cs="Times New Roman"/>
          <w:szCs w:val="20"/>
        </w:rPr>
        <w:t>1</w:t>
      </w:r>
      <w:r w:rsidRPr="00A45E7D">
        <w:rPr>
          <w:rFonts w:eastAsia="Times New Roman" w:cs="Times New Roman"/>
          <w:szCs w:val="20"/>
        </w:rPr>
        <w:t xml:space="preserve"> pažym</w:t>
      </w:r>
      <w:r w:rsidR="00DF5614">
        <w:rPr>
          <w:rFonts w:eastAsia="Times New Roman" w:cs="Times New Roman"/>
          <w:szCs w:val="20"/>
        </w:rPr>
        <w:t>ų</w:t>
      </w:r>
      <w:r w:rsidRPr="00A45E7D">
        <w:rPr>
          <w:rFonts w:eastAsia="Times New Roman" w:cs="Times New Roman"/>
          <w:szCs w:val="20"/>
        </w:rPr>
        <w:t>, patvirtinanči</w:t>
      </w:r>
      <w:r w:rsidR="00DF5614">
        <w:rPr>
          <w:rFonts w:eastAsia="Times New Roman" w:cs="Times New Roman"/>
          <w:szCs w:val="20"/>
        </w:rPr>
        <w:t>ų</w:t>
      </w:r>
      <w:r w:rsidRPr="00A45E7D">
        <w:rPr>
          <w:rFonts w:eastAsia="Times New Roman" w:cs="Times New Roman"/>
          <w:szCs w:val="20"/>
        </w:rPr>
        <w:t xml:space="preserve"> kliūčių sudaryti santuoką užsienio valstybėje nebuvimą.</w:t>
      </w:r>
      <w:r w:rsidRPr="00A45E7D">
        <w:rPr>
          <w:rFonts w:eastAsia="Times New Roman" w:cs="Times New Roman"/>
          <w:szCs w:val="24"/>
          <w:lang w:eastAsia="lt-LT"/>
        </w:rPr>
        <w:t xml:space="preserve"> </w:t>
      </w:r>
    </w:p>
    <w:p w14:paraId="1391900B" w14:textId="767F38FB" w:rsidR="00A45E7D" w:rsidRDefault="00A45E7D" w:rsidP="009438D0">
      <w:pPr>
        <w:spacing w:after="0" w:line="240" w:lineRule="auto"/>
        <w:rPr>
          <w:rFonts w:eastAsia="Times New Roman" w:cs="Times New Roman"/>
          <w:szCs w:val="20"/>
        </w:rPr>
      </w:pPr>
      <w:r w:rsidRPr="00A45E7D">
        <w:rPr>
          <w:rFonts w:eastAsia="Times New Roman" w:cs="Times New Roman"/>
          <w:szCs w:val="20"/>
        </w:rPr>
        <w:t>Gaut</w:t>
      </w:r>
      <w:r w:rsidR="00D60EE0">
        <w:rPr>
          <w:rFonts w:eastAsia="Times New Roman" w:cs="Times New Roman"/>
          <w:szCs w:val="20"/>
        </w:rPr>
        <w:t>i</w:t>
      </w:r>
      <w:r w:rsidRPr="00A45E7D">
        <w:rPr>
          <w:rFonts w:eastAsia="Times New Roman" w:cs="Times New Roman"/>
          <w:szCs w:val="20"/>
        </w:rPr>
        <w:t xml:space="preserve"> </w:t>
      </w:r>
      <w:r w:rsidR="000D62D2">
        <w:rPr>
          <w:rFonts w:eastAsia="Times New Roman" w:cs="Times New Roman"/>
          <w:szCs w:val="20"/>
        </w:rPr>
        <w:t>257</w:t>
      </w:r>
      <w:r w:rsidRPr="00A45E7D">
        <w:rPr>
          <w:rFonts w:eastAsia="Times New Roman" w:cs="Times New Roman"/>
          <w:szCs w:val="20"/>
        </w:rPr>
        <w:t xml:space="preserve"> prašym</w:t>
      </w:r>
      <w:r w:rsidR="00D60EE0">
        <w:rPr>
          <w:rFonts w:eastAsia="Times New Roman" w:cs="Times New Roman"/>
          <w:szCs w:val="20"/>
        </w:rPr>
        <w:t>ai</w:t>
      </w:r>
      <w:r w:rsidRPr="00A45E7D">
        <w:rPr>
          <w:rFonts w:eastAsia="Times New Roman" w:cs="Times New Roman"/>
          <w:szCs w:val="20"/>
        </w:rPr>
        <w:t>, rašt</w:t>
      </w:r>
      <w:r w:rsidR="00D60EE0">
        <w:rPr>
          <w:rFonts w:eastAsia="Times New Roman" w:cs="Times New Roman"/>
          <w:szCs w:val="20"/>
        </w:rPr>
        <w:t>ai</w:t>
      </w:r>
      <w:r w:rsidRPr="00A45E7D">
        <w:rPr>
          <w:rFonts w:eastAsia="Times New Roman" w:cs="Times New Roman"/>
          <w:szCs w:val="20"/>
        </w:rPr>
        <w:t xml:space="preserve"> iš kitų įstaigų, organizacijų.</w:t>
      </w:r>
      <w:r w:rsidR="00F126CB">
        <w:rPr>
          <w:rFonts w:eastAsia="Times New Roman" w:cs="Times New Roman"/>
          <w:szCs w:val="20"/>
        </w:rPr>
        <w:t xml:space="preserve"> Išsiųsti 2</w:t>
      </w:r>
      <w:r w:rsidR="003644EE">
        <w:rPr>
          <w:rFonts w:eastAsia="Times New Roman" w:cs="Times New Roman"/>
          <w:szCs w:val="20"/>
        </w:rPr>
        <w:t>75</w:t>
      </w:r>
      <w:r w:rsidR="00F126CB">
        <w:rPr>
          <w:rFonts w:eastAsia="Times New Roman" w:cs="Times New Roman"/>
          <w:szCs w:val="20"/>
        </w:rPr>
        <w:t xml:space="preserve"> </w:t>
      </w:r>
      <w:r w:rsidR="00F126CB" w:rsidRPr="00A45E7D">
        <w:rPr>
          <w:rFonts w:eastAsia="Times New Roman" w:cs="Times New Roman"/>
          <w:szCs w:val="20"/>
        </w:rPr>
        <w:t>rašt</w:t>
      </w:r>
      <w:r w:rsidR="00F126CB">
        <w:rPr>
          <w:rFonts w:eastAsia="Times New Roman" w:cs="Times New Roman"/>
          <w:szCs w:val="20"/>
        </w:rPr>
        <w:t>ai</w:t>
      </w:r>
      <w:r w:rsidR="00F126CB" w:rsidRPr="00A45E7D">
        <w:rPr>
          <w:rFonts w:eastAsia="Times New Roman" w:cs="Times New Roman"/>
          <w:szCs w:val="20"/>
        </w:rPr>
        <w:t xml:space="preserve"> </w:t>
      </w:r>
      <w:r w:rsidR="00F126CB">
        <w:rPr>
          <w:rFonts w:eastAsia="Times New Roman" w:cs="Times New Roman"/>
          <w:szCs w:val="20"/>
        </w:rPr>
        <w:t>į kitas</w:t>
      </w:r>
      <w:r w:rsidR="00F126CB" w:rsidRPr="00A45E7D">
        <w:rPr>
          <w:rFonts w:eastAsia="Times New Roman" w:cs="Times New Roman"/>
          <w:szCs w:val="20"/>
        </w:rPr>
        <w:t xml:space="preserve"> įstaig</w:t>
      </w:r>
      <w:r w:rsidR="00F126CB">
        <w:rPr>
          <w:rFonts w:eastAsia="Times New Roman" w:cs="Times New Roman"/>
          <w:szCs w:val="20"/>
        </w:rPr>
        <w:t>as</w:t>
      </w:r>
      <w:r w:rsidR="00F126CB" w:rsidRPr="00A45E7D">
        <w:rPr>
          <w:rFonts w:eastAsia="Times New Roman" w:cs="Times New Roman"/>
          <w:szCs w:val="20"/>
        </w:rPr>
        <w:t>.</w:t>
      </w:r>
      <w:r w:rsidR="00F126CB" w:rsidRPr="00A45E7D">
        <w:rPr>
          <w:rFonts w:eastAsia="Times New Roman" w:cs="Times New Roman"/>
          <w:szCs w:val="20"/>
        </w:rPr>
        <w:br/>
      </w:r>
      <w:bookmarkStart w:id="0" w:name="_Hlk536628401"/>
    </w:p>
    <w:p w14:paraId="311C185D" w14:textId="113AB07E" w:rsidR="00FA1525" w:rsidRPr="00A45E7D" w:rsidRDefault="00FD3965" w:rsidP="00A45E7D">
      <w:pPr>
        <w:spacing w:after="0" w:line="240" w:lineRule="auto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6906A7E3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0004E0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69F5D413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E9268A">
        <w:rPr>
          <w:rFonts w:eastAsia="Times New Roman" w:cs="Times New Roman"/>
          <w:szCs w:val="24"/>
          <w:lang w:eastAsia="lt-LT"/>
        </w:rPr>
        <w:t>6</w:t>
      </w:r>
      <w:r w:rsidR="00596E4F">
        <w:rPr>
          <w:rFonts w:eastAsia="Times New Roman" w:cs="Times New Roman"/>
          <w:szCs w:val="24"/>
          <w:lang w:eastAsia="lt-LT"/>
        </w:rPr>
        <w:t>-01-02</w:t>
      </w:r>
    </w:p>
    <w:sectPr w:rsidR="006260A8" w:rsidRPr="00321C22" w:rsidSect="0064354B">
      <w:pgSz w:w="11906" w:h="16838"/>
      <w:pgMar w:top="567" w:right="567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22357"/>
    <w:rsid w:val="00030543"/>
    <w:rsid w:val="00033460"/>
    <w:rsid w:val="00035716"/>
    <w:rsid w:val="000443A5"/>
    <w:rsid w:val="0004728B"/>
    <w:rsid w:val="000579A8"/>
    <w:rsid w:val="000633AE"/>
    <w:rsid w:val="000648B5"/>
    <w:rsid w:val="00065C7D"/>
    <w:rsid w:val="00070C46"/>
    <w:rsid w:val="00080263"/>
    <w:rsid w:val="000842BA"/>
    <w:rsid w:val="000A1D52"/>
    <w:rsid w:val="000A39D5"/>
    <w:rsid w:val="000A44E0"/>
    <w:rsid w:val="000A46E1"/>
    <w:rsid w:val="000A4E4F"/>
    <w:rsid w:val="000B4F4A"/>
    <w:rsid w:val="000B6CD9"/>
    <w:rsid w:val="000C0E13"/>
    <w:rsid w:val="000D14E8"/>
    <w:rsid w:val="000D554D"/>
    <w:rsid w:val="000D62D2"/>
    <w:rsid w:val="000E0AE4"/>
    <w:rsid w:val="000E1857"/>
    <w:rsid w:val="000E4B12"/>
    <w:rsid w:val="000F4E7D"/>
    <w:rsid w:val="001064AA"/>
    <w:rsid w:val="00111CB2"/>
    <w:rsid w:val="00132D44"/>
    <w:rsid w:val="0013791C"/>
    <w:rsid w:val="0014130F"/>
    <w:rsid w:val="00141A56"/>
    <w:rsid w:val="0014503B"/>
    <w:rsid w:val="001501E7"/>
    <w:rsid w:val="001511FD"/>
    <w:rsid w:val="00155D74"/>
    <w:rsid w:val="00156996"/>
    <w:rsid w:val="001601AF"/>
    <w:rsid w:val="00160FC9"/>
    <w:rsid w:val="0016322B"/>
    <w:rsid w:val="00165256"/>
    <w:rsid w:val="00165E07"/>
    <w:rsid w:val="00176D04"/>
    <w:rsid w:val="0017713E"/>
    <w:rsid w:val="0018169F"/>
    <w:rsid w:val="001855C4"/>
    <w:rsid w:val="001922C1"/>
    <w:rsid w:val="00193296"/>
    <w:rsid w:val="001A0AB9"/>
    <w:rsid w:val="001A5A9E"/>
    <w:rsid w:val="001B02AF"/>
    <w:rsid w:val="001B3003"/>
    <w:rsid w:val="001C44C1"/>
    <w:rsid w:val="001C5818"/>
    <w:rsid w:val="001C5B32"/>
    <w:rsid w:val="001D2B66"/>
    <w:rsid w:val="001D3AAF"/>
    <w:rsid w:val="001D63C4"/>
    <w:rsid w:val="001D6EFC"/>
    <w:rsid w:val="001E311D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27EB8"/>
    <w:rsid w:val="0023262D"/>
    <w:rsid w:val="002353B9"/>
    <w:rsid w:val="00241DD1"/>
    <w:rsid w:val="00252FAC"/>
    <w:rsid w:val="00271DD1"/>
    <w:rsid w:val="00286B57"/>
    <w:rsid w:val="002967E7"/>
    <w:rsid w:val="002A2CA7"/>
    <w:rsid w:val="002A30B0"/>
    <w:rsid w:val="002A61BF"/>
    <w:rsid w:val="002B053E"/>
    <w:rsid w:val="002B0775"/>
    <w:rsid w:val="002B1E9C"/>
    <w:rsid w:val="002B227D"/>
    <w:rsid w:val="002B7456"/>
    <w:rsid w:val="002C3868"/>
    <w:rsid w:val="002C3CE3"/>
    <w:rsid w:val="002D1D11"/>
    <w:rsid w:val="002D518E"/>
    <w:rsid w:val="002D5CEF"/>
    <w:rsid w:val="002D61F5"/>
    <w:rsid w:val="002D6321"/>
    <w:rsid w:val="002E2934"/>
    <w:rsid w:val="002F324C"/>
    <w:rsid w:val="002F6A40"/>
    <w:rsid w:val="00303BDD"/>
    <w:rsid w:val="00305CD6"/>
    <w:rsid w:val="00306E15"/>
    <w:rsid w:val="003144A5"/>
    <w:rsid w:val="00321C22"/>
    <w:rsid w:val="00322C35"/>
    <w:rsid w:val="00326916"/>
    <w:rsid w:val="00333894"/>
    <w:rsid w:val="0034046D"/>
    <w:rsid w:val="003611BE"/>
    <w:rsid w:val="00361C96"/>
    <w:rsid w:val="003644EE"/>
    <w:rsid w:val="003657D6"/>
    <w:rsid w:val="00382B90"/>
    <w:rsid w:val="0038419D"/>
    <w:rsid w:val="00387FAD"/>
    <w:rsid w:val="00391163"/>
    <w:rsid w:val="003949E6"/>
    <w:rsid w:val="003A2CC5"/>
    <w:rsid w:val="003B4307"/>
    <w:rsid w:val="003C3F12"/>
    <w:rsid w:val="003C4C1B"/>
    <w:rsid w:val="003D16A7"/>
    <w:rsid w:val="003E450E"/>
    <w:rsid w:val="003F7AC2"/>
    <w:rsid w:val="0040131B"/>
    <w:rsid w:val="004071F0"/>
    <w:rsid w:val="0041088B"/>
    <w:rsid w:val="00430127"/>
    <w:rsid w:val="00430445"/>
    <w:rsid w:val="004502A0"/>
    <w:rsid w:val="00455215"/>
    <w:rsid w:val="00455982"/>
    <w:rsid w:val="0046318C"/>
    <w:rsid w:val="00463701"/>
    <w:rsid w:val="00472D3B"/>
    <w:rsid w:val="004749BB"/>
    <w:rsid w:val="00482705"/>
    <w:rsid w:val="00482842"/>
    <w:rsid w:val="004A2B8F"/>
    <w:rsid w:val="004A4829"/>
    <w:rsid w:val="004A7C2D"/>
    <w:rsid w:val="004B1247"/>
    <w:rsid w:val="004B1CBA"/>
    <w:rsid w:val="004B433D"/>
    <w:rsid w:val="004B553C"/>
    <w:rsid w:val="004D4216"/>
    <w:rsid w:val="004D5F9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2D93"/>
    <w:rsid w:val="0051622E"/>
    <w:rsid w:val="005163A7"/>
    <w:rsid w:val="00524629"/>
    <w:rsid w:val="0053026C"/>
    <w:rsid w:val="00530B82"/>
    <w:rsid w:val="005372E9"/>
    <w:rsid w:val="0055536A"/>
    <w:rsid w:val="0056762F"/>
    <w:rsid w:val="005960AB"/>
    <w:rsid w:val="00596E4F"/>
    <w:rsid w:val="005A50A2"/>
    <w:rsid w:val="005A5C9E"/>
    <w:rsid w:val="005B1886"/>
    <w:rsid w:val="005B1B16"/>
    <w:rsid w:val="005B6AD0"/>
    <w:rsid w:val="005C24FF"/>
    <w:rsid w:val="005C30B0"/>
    <w:rsid w:val="005D0DCE"/>
    <w:rsid w:val="005D1862"/>
    <w:rsid w:val="005D2F95"/>
    <w:rsid w:val="005D3601"/>
    <w:rsid w:val="005E7009"/>
    <w:rsid w:val="005F4BEA"/>
    <w:rsid w:val="005F7986"/>
    <w:rsid w:val="00601A21"/>
    <w:rsid w:val="00602D23"/>
    <w:rsid w:val="00603991"/>
    <w:rsid w:val="00604DA5"/>
    <w:rsid w:val="006115EC"/>
    <w:rsid w:val="00612EF0"/>
    <w:rsid w:val="00615A50"/>
    <w:rsid w:val="00615BAC"/>
    <w:rsid w:val="00622593"/>
    <w:rsid w:val="00623349"/>
    <w:rsid w:val="006260A8"/>
    <w:rsid w:val="0064354B"/>
    <w:rsid w:val="00651E60"/>
    <w:rsid w:val="00661886"/>
    <w:rsid w:val="00673906"/>
    <w:rsid w:val="006812C3"/>
    <w:rsid w:val="006820C6"/>
    <w:rsid w:val="0068751B"/>
    <w:rsid w:val="00697277"/>
    <w:rsid w:val="006A543C"/>
    <w:rsid w:val="006B31B5"/>
    <w:rsid w:val="006B3CB8"/>
    <w:rsid w:val="006C42CD"/>
    <w:rsid w:val="006C7D14"/>
    <w:rsid w:val="006E430A"/>
    <w:rsid w:val="006E4CDF"/>
    <w:rsid w:val="00715D2E"/>
    <w:rsid w:val="00716CB7"/>
    <w:rsid w:val="0071763C"/>
    <w:rsid w:val="0072344F"/>
    <w:rsid w:val="007322E5"/>
    <w:rsid w:val="00740D8B"/>
    <w:rsid w:val="00743506"/>
    <w:rsid w:val="00744057"/>
    <w:rsid w:val="00751695"/>
    <w:rsid w:val="00774E4A"/>
    <w:rsid w:val="00776506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E6C61"/>
    <w:rsid w:val="007F0C19"/>
    <w:rsid w:val="007F4DE7"/>
    <w:rsid w:val="0081284D"/>
    <w:rsid w:val="00812FF1"/>
    <w:rsid w:val="008221DA"/>
    <w:rsid w:val="0082227F"/>
    <w:rsid w:val="00823EB6"/>
    <w:rsid w:val="00831936"/>
    <w:rsid w:val="00836A33"/>
    <w:rsid w:val="00842720"/>
    <w:rsid w:val="00845D9E"/>
    <w:rsid w:val="00851639"/>
    <w:rsid w:val="00876C5C"/>
    <w:rsid w:val="00876FE6"/>
    <w:rsid w:val="00877E19"/>
    <w:rsid w:val="00883410"/>
    <w:rsid w:val="00894D4C"/>
    <w:rsid w:val="00895D14"/>
    <w:rsid w:val="008960FF"/>
    <w:rsid w:val="008A11F1"/>
    <w:rsid w:val="008A7B69"/>
    <w:rsid w:val="008B02AC"/>
    <w:rsid w:val="008C44B2"/>
    <w:rsid w:val="008D6C0C"/>
    <w:rsid w:val="008E13E6"/>
    <w:rsid w:val="00902154"/>
    <w:rsid w:val="00903C03"/>
    <w:rsid w:val="00905E32"/>
    <w:rsid w:val="00907B0C"/>
    <w:rsid w:val="009129E5"/>
    <w:rsid w:val="00912F6E"/>
    <w:rsid w:val="00913DF0"/>
    <w:rsid w:val="0091551A"/>
    <w:rsid w:val="0092470E"/>
    <w:rsid w:val="009264A1"/>
    <w:rsid w:val="00927585"/>
    <w:rsid w:val="00927B9D"/>
    <w:rsid w:val="0093565A"/>
    <w:rsid w:val="009438D0"/>
    <w:rsid w:val="00947F4C"/>
    <w:rsid w:val="009500E8"/>
    <w:rsid w:val="00956619"/>
    <w:rsid w:val="00960987"/>
    <w:rsid w:val="009634CA"/>
    <w:rsid w:val="009642A2"/>
    <w:rsid w:val="00966B73"/>
    <w:rsid w:val="009700D8"/>
    <w:rsid w:val="00970D94"/>
    <w:rsid w:val="00981FAB"/>
    <w:rsid w:val="00987A0C"/>
    <w:rsid w:val="00997A5B"/>
    <w:rsid w:val="00997DB4"/>
    <w:rsid w:val="009A42A7"/>
    <w:rsid w:val="009A7496"/>
    <w:rsid w:val="009A7C71"/>
    <w:rsid w:val="009B15C4"/>
    <w:rsid w:val="009B37E3"/>
    <w:rsid w:val="009B39C3"/>
    <w:rsid w:val="009B7764"/>
    <w:rsid w:val="009C7C9C"/>
    <w:rsid w:val="009D30C2"/>
    <w:rsid w:val="009E2CB3"/>
    <w:rsid w:val="009F24EA"/>
    <w:rsid w:val="009F392B"/>
    <w:rsid w:val="009F3C05"/>
    <w:rsid w:val="00A04348"/>
    <w:rsid w:val="00A17792"/>
    <w:rsid w:val="00A26FFC"/>
    <w:rsid w:val="00A30383"/>
    <w:rsid w:val="00A30DDE"/>
    <w:rsid w:val="00A353B9"/>
    <w:rsid w:val="00A40D1A"/>
    <w:rsid w:val="00A437C7"/>
    <w:rsid w:val="00A45E7D"/>
    <w:rsid w:val="00A74726"/>
    <w:rsid w:val="00A80AC6"/>
    <w:rsid w:val="00A85A92"/>
    <w:rsid w:val="00A874F9"/>
    <w:rsid w:val="00A902A5"/>
    <w:rsid w:val="00A9602A"/>
    <w:rsid w:val="00AA4DFC"/>
    <w:rsid w:val="00AA77D1"/>
    <w:rsid w:val="00AC5415"/>
    <w:rsid w:val="00AC6A34"/>
    <w:rsid w:val="00AC6FB2"/>
    <w:rsid w:val="00AE2A28"/>
    <w:rsid w:val="00AE5826"/>
    <w:rsid w:val="00AE5975"/>
    <w:rsid w:val="00AE74A3"/>
    <w:rsid w:val="00B0728B"/>
    <w:rsid w:val="00B073EA"/>
    <w:rsid w:val="00B14210"/>
    <w:rsid w:val="00B15194"/>
    <w:rsid w:val="00B17FEC"/>
    <w:rsid w:val="00B22425"/>
    <w:rsid w:val="00B2430E"/>
    <w:rsid w:val="00B2529E"/>
    <w:rsid w:val="00B26F8C"/>
    <w:rsid w:val="00B30F91"/>
    <w:rsid w:val="00B41176"/>
    <w:rsid w:val="00B54905"/>
    <w:rsid w:val="00B638FB"/>
    <w:rsid w:val="00B65846"/>
    <w:rsid w:val="00B676C3"/>
    <w:rsid w:val="00B84D2C"/>
    <w:rsid w:val="00B91772"/>
    <w:rsid w:val="00B96D35"/>
    <w:rsid w:val="00B96D78"/>
    <w:rsid w:val="00BA3EEF"/>
    <w:rsid w:val="00BA6B89"/>
    <w:rsid w:val="00BA7F3D"/>
    <w:rsid w:val="00BB22C4"/>
    <w:rsid w:val="00BB533B"/>
    <w:rsid w:val="00BB5BAC"/>
    <w:rsid w:val="00BC124E"/>
    <w:rsid w:val="00BC2B68"/>
    <w:rsid w:val="00BC61A2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6248"/>
    <w:rsid w:val="00C353FE"/>
    <w:rsid w:val="00C3614D"/>
    <w:rsid w:val="00C42153"/>
    <w:rsid w:val="00C44201"/>
    <w:rsid w:val="00C444AC"/>
    <w:rsid w:val="00C4467C"/>
    <w:rsid w:val="00C5738C"/>
    <w:rsid w:val="00C671B8"/>
    <w:rsid w:val="00C71966"/>
    <w:rsid w:val="00C719D4"/>
    <w:rsid w:val="00C746F0"/>
    <w:rsid w:val="00C856D1"/>
    <w:rsid w:val="00C879FA"/>
    <w:rsid w:val="00C87AD4"/>
    <w:rsid w:val="00C91F03"/>
    <w:rsid w:val="00C96DA4"/>
    <w:rsid w:val="00CA07B1"/>
    <w:rsid w:val="00CA6855"/>
    <w:rsid w:val="00CB2AAA"/>
    <w:rsid w:val="00CB5FC5"/>
    <w:rsid w:val="00CE036F"/>
    <w:rsid w:val="00D00AE5"/>
    <w:rsid w:val="00D050EC"/>
    <w:rsid w:val="00D06044"/>
    <w:rsid w:val="00D147A3"/>
    <w:rsid w:val="00D17F07"/>
    <w:rsid w:val="00D2477F"/>
    <w:rsid w:val="00D24DF9"/>
    <w:rsid w:val="00D41E75"/>
    <w:rsid w:val="00D42368"/>
    <w:rsid w:val="00D45AAF"/>
    <w:rsid w:val="00D56752"/>
    <w:rsid w:val="00D570BA"/>
    <w:rsid w:val="00D60EE0"/>
    <w:rsid w:val="00D65BD3"/>
    <w:rsid w:val="00D742A3"/>
    <w:rsid w:val="00D81462"/>
    <w:rsid w:val="00D8274A"/>
    <w:rsid w:val="00D96768"/>
    <w:rsid w:val="00D97CF4"/>
    <w:rsid w:val="00DA38B9"/>
    <w:rsid w:val="00DB0952"/>
    <w:rsid w:val="00DC29F4"/>
    <w:rsid w:val="00DD4776"/>
    <w:rsid w:val="00DD530B"/>
    <w:rsid w:val="00DD6920"/>
    <w:rsid w:val="00DD6CEB"/>
    <w:rsid w:val="00DE535B"/>
    <w:rsid w:val="00DE77B0"/>
    <w:rsid w:val="00DF5614"/>
    <w:rsid w:val="00E04FB7"/>
    <w:rsid w:val="00E365AA"/>
    <w:rsid w:val="00E4201C"/>
    <w:rsid w:val="00E43D9A"/>
    <w:rsid w:val="00E52C86"/>
    <w:rsid w:val="00E622DD"/>
    <w:rsid w:val="00E6349D"/>
    <w:rsid w:val="00E73408"/>
    <w:rsid w:val="00E918BB"/>
    <w:rsid w:val="00E9268A"/>
    <w:rsid w:val="00E928C4"/>
    <w:rsid w:val="00EA1362"/>
    <w:rsid w:val="00EA38D4"/>
    <w:rsid w:val="00EA6A14"/>
    <w:rsid w:val="00EB26B7"/>
    <w:rsid w:val="00EB4598"/>
    <w:rsid w:val="00EC2180"/>
    <w:rsid w:val="00EC22C6"/>
    <w:rsid w:val="00EC474C"/>
    <w:rsid w:val="00EE5E9E"/>
    <w:rsid w:val="00F06430"/>
    <w:rsid w:val="00F126CB"/>
    <w:rsid w:val="00F14F3A"/>
    <w:rsid w:val="00F25696"/>
    <w:rsid w:val="00F275C5"/>
    <w:rsid w:val="00F34AF4"/>
    <w:rsid w:val="00F355D4"/>
    <w:rsid w:val="00F40C33"/>
    <w:rsid w:val="00F42F02"/>
    <w:rsid w:val="00F47220"/>
    <w:rsid w:val="00F5445B"/>
    <w:rsid w:val="00F7482B"/>
    <w:rsid w:val="00F777C9"/>
    <w:rsid w:val="00FA0C52"/>
    <w:rsid w:val="00FA1525"/>
    <w:rsid w:val="00FA7477"/>
    <w:rsid w:val="00FB3675"/>
    <w:rsid w:val="00FC7037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10</cp:revision>
  <cp:lastPrinted>2026-01-02T10:34:00Z</cp:lastPrinted>
  <dcterms:created xsi:type="dcterms:W3CDTF">2026-01-02T10:34:00Z</dcterms:created>
  <dcterms:modified xsi:type="dcterms:W3CDTF">2026-01-02T12:07:00Z</dcterms:modified>
</cp:coreProperties>
</file>