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E1B" w:rsidRDefault="009F5E1B" w:rsidP="009F5E1B">
      <w:pPr>
        <w:rPr>
          <w:b/>
        </w:rPr>
      </w:pPr>
      <w:r>
        <w:rPr>
          <w:b/>
        </w:rPr>
        <w:t>Biržų rajono Tarybos narių veiklai skirtų išmokų panaudojimas  202</w:t>
      </w:r>
      <w:r w:rsidR="003C591F">
        <w:rPr>
          <w:b/>
        </w:rPr>
        <w:t>3</w:t>
      </w:r>
      <w:r>
        <w:rPr>
          <w:b/>
        </w:rPr>
        <w:t xml:space="preserve"> m.</w:t>
      </w:r>
      <w:r w:rsidR="003C591F">
        <w:rPr>
          <w:b/>
        </w:rPr>
        <w:t xml:space="preserve"> l </w:t>
      </w:r>
      <w:proofErr w:type="spellStart"/>
      <w:r w:rsidR="003C591F">
        <w:rPr>
          <w:b/>
        </w:rPr>
        <w:t>ketv</w:t>
      </w:r>
      <w:proofErr w:type="spellEnd"/>
      <w:r w:rsidR="003C591F">
        <w:rPr>
          <w:b/>
        </w:rPr>
        <w:t>.</w:t>
      </w:r>
      <w:r>
        <w:rPr>
          <w:b/>
        </w:rPr>
        <w:t xml:space="preserve"> </w:t>
      </w:r>
      <w:r w:rsidR="0047422C">
        <w:rPr>
          <w:b/>
        </w:rPr>
        <w:t xml:space="preserve"> </w:t>
      </w:r>
    </w:p>
    <w:tbl>
      <w:tblPr>
        <w:tblStyle w:val="Lentelstinklelis"/>
        <w:tblW w:w="0" w:type="auto"/>
        <w:tblInd w:w="0" w:type="dxa"/>
        <w:tblLook w:val="04A0" w:firstRow="1" w:lastRow="0" w:firstColumn="1" w:lastColumn="0" w:noHBand="0" w:noVBand="1"/>
      </w:tblPr>
      <w:tblGrid>
        <w:gridCol w:w="1602"/>
        <w:gridCol w:w="996"/>
        <w:gridCol w:w="996"/>
        <w:gridCol w:w="994"/>
        <w:gridCol w:w="1014"/>
        <w:gridCol w:w="996"/>
        <w:gridCol w:w="876"/>
        <w:gridCol w:w="1048"/>
        <w:gridCol w:w="1106"/>
      </w:tblGrid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Kuras transporto priemonei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Ryšio paslauga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Internetas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Draudimas automobilio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Transporto priemonės remontas, detalės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Raštinės prekės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Komp</w:t>
            </w:r>
            <w:proofErr w:type="spellEnd"/>
            <w:r>
              <w:rPr>
                <w:sz w:val="16"/>
                <w:szCs w:val="16"/>
              </w:rPr>
              <w:t xml:space="preserve">. </w:t>
            </w:r>
            <w:r w:rsidR="004878D4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uoma</w:t>
            </w:r>
            <w:r w:rsidR="004878D4">
              <w:rPr>
                <w:sz w:val="16"/>
                <w:szCs w:val="16"/>
              </w:rPr>
              <w:t>, remontas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  <w:p w:rsidR="002330D5" w:rsidRDefault="002330D5">
            <w:pPr>
              <w:spacing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Viso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Arūnas </w:t>
            </w:r>
            <w:proofErr w:type="spellStart"/>
            <w:r>
              <w:rPr>
                <w:sz w:val="20"/>
                <w:szCs w:val="20"/>
              </w:rPr>
              <w:t>Anskinas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3C591F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194,47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137,71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3C591F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170,00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502,18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Dalius Drevinskas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054D62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146,89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242,11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540,10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929,10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Stasė Eitavičienė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51,38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214,71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266,09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Danutė Martinkėnienė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225,16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225,16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Arūnas Remeika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400,00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421,50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821,50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Sigutis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Štrėmas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65,96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86,76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152,72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Vilius Trečiokas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100,55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71,37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75,00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135,74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382,66</w:t>
            </w:r>
          </w:p>
        </w:tc>
      </w:tr>
      <w:tr w:rsidR="00E05F9E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Dominyka </w:t>
            </w:r>
            <w:proofErr w:type="spellStart"/>
            <w:r>
              <w:rPr>
                <w:sz w:val="20"/>
                <w:szCs w:val="20"/>
              </w:rPr>
              <w:t>Tribienė</w:t>
            </w:r>
            <w:proofErr w:type="spellEnd"/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45,60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F9E" w:rsidRDefault="00E05F9E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45,60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2330D5" w:rsidP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Linas Vaitkevičius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E05F9E">
            <w:pPr>
              <w:spacing w:line="240" w:lineRule="auto"/>
              <w:rPr>
                <w:sz w:val="22"/>
              </w:rPr>
            </w:pPr>
            <w:r>
              <w:rPr>
                <w:sz w:val="22"/>
              </w:rPr>
              <w:t>90,18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161,07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251,25</w:t>
            </w:r>
          </w:p>
        </w:tc>
      </w:tr>
      <w:tr w:rsid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Default="009A7B53" w:rsidP="002330D5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Mantas Visockas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170,00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E05F9E" w:rsidP="002330D5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135,74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Default="000D0684" w:rsidP="00FF5641">
            <w:pPr>
              <w:spacing w:line="240" w:lineRule="auto"/>
              <w:jc w:val="right"/>
              <w:rPr>
                <w:sz w:val="22"/>
              </w:rPr>
            </w:pPr>
            <w:r>
              <w:rPr>
                <w:sz w:val="22"/>
              </w:rPr>
              <w:t>305,74</w:t>
            </w:r>
          </w:p>
        </w:tc>
      </w:tr>
      <w:tr w:rsidR="00FF5641" w:rsidRPr="00FF5641" w:rsidTr="00FF5641"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330D5" w:rsidRPr="00FF5641" w:rsidRDefault="002330D5" w:rsidP="002330D5">
            <w:pPr>
              <w:spacing w:line="240" w:lineRule="auto"/>
            </w:pPr>
            <w:r w:rsidRPr="00FF5641">
              <w:t>Iš viso: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E05F9E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577,69</w:t>
            </w:r>
            <w:r>
              <w:fldChar w:fldCharType="end"/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E05F9E" w:rsidP="009A7B53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793,69</w:t>
            </w:r>
            <w:r>
              <w:fldChar w:fldCharType="end"/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E05F9E" w:rsidP="009A7B53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247,83</w:t>
            </w:r>
            <w:r>
              <w:fldChar w:fldCharType="end"/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E05F9E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0</w:t>
            </w:r>
            <w:r>
              <w:fldChar w:fldCharType="end"/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E05F9E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1280,1</w:t>
            </w:r>
            <w:r>
              <w:fldChar w:fldCharType="end"/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E05F9E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496,5</w:t>
            </w:r>
            <w:r>
              <w:fldChar w:fldCharType="end"/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E05F9E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486,19</w:t>
            </w:r>
            <w:r>
              <w:fldChar w:fldCharType="end"/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30D5" w:rsidRPr="00FF5641" w:rsidRDefault="00E05F9E" w:rsidP="002330D5">
            <w:pPr>
              <w:spacing w:line="240" w:lineRule="auto"/>
            </w:pPr>
            <w:r>
              <w:fldChar w:fldCharType="begin"/>
            </w:r>
            <w:r>
              <w:instrText xml:space="preserve"> =SUM(ABOVE) </w:instrText>
            </w:r>
            <w:r>
              <w:fldChar w:fldCharType="separate"/>
            </w:r>
            <w:r>
              <w:rPr>
                <w:noProof/>
              </w:rPr>
              <w:t>3882</w:t>
            </w:r>
            <w:r>
              <w:fldChar w:fldCharType="end"/>
            </w:r>
            <w:r>
              <w:t>,00</w:t>
            </w:r>
            <w:bookmarkStart w:id="0" w:name="_GoBack"/>
            <w:bookmarkEnd w:id="0"/>
          </w:p>
        </w:tc>
      </w:tr>
    </w:tbl>
    <w:p w:rsidR="009F5E1B" w:rsidRDefault="009F5E1B" w:rsidP="009F5E1B"/>
    <w:p w:rsidR="009F5E1B" w:rsidRDefault="009F5E1B" w:rsidP="009F5E1B"/>
    <w:p w:rsidR="005E7445" w:rsidRDefault="005E7445"/>
    <w:sectPr w:rsidR="005E744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B7C"/>
    <w:rsid w:val="0002568C"/>
    <w:rsid w:val="00054D62"/>
    <w:rsid w:val="000D0684"/>
    <w:rsid w:val="001C7689"/>
    <w:rsid w:val="001D6435"/>
    <w:rsid w:val="00231532"/>
    <w:rsid w:val="002330D5"/>
    <w:rsid w:val="002F3627"/>
    <w:rsid w:val="003C591F"/>
    <w:rsid w:val="00407B7C"/>
    <w:rsid w:val="0047422C"/>
    <w:rsid w:val="004878D4"/>
    <w:rsid w:val="004A1A60"/>
    <w:rsid w:val="004E45DA"/>
    <w:rsid w:val="00526157"/>
    <w:rsid w:val="005E7445"/>
    <w:rsid w:val="007C4369"/>
    <w:rsid w:val="008F6BEE"/>
    <w:rsid w:val="00926DB5"/>
    <w:rsid w:val="009A7B53"/>
    <w:rsid w:val="009F5E1B"/>
    <w:rsid w:val="00B66537"/>
    <w:rsid w:val="00B7645A"/>
    <w:rsid w:val="00B769A6"/>
    <w:rsid w:val="00E05F9E"/>
    <w:rsid w:val="00FF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7C614B-5535-4480-BE7C-ECACCE1D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F5E1B"/>
    <w:pPr>
      <w:spacing w:line="256" w:lineRule="auto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F5E1B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A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A7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76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591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 Muraliene</dc:creator>
  <cp:keywords/>
  <dc:description/>
  <cp:lastModifiedBy>Ri Muraliene</cp:lastModifiedBy>
  <cp:revision>7</cp:revision>
  <cp:lastPrinted>2022-06-02T12:21:00Z</cp:lastPrinted>
  <dcterms:created xsi:type="dcterms:W3CDTF">2022-03-02T07:19:00Z</dcterms:created>
  <dcterms:modified xsi:type="dcterms:W3CDTF">2023-05-19T12:37:00Z</dcterms:modified>
</cp:coreProperties>
</file>