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4B01B" w14:textId="77777777" w:rsidR="00296EA0" w:rsidRPr="00DA66D8" w:rsidRDefault="00296EA0">
      <w:pPr>
        <w:suppressAutoHyphens w:val="0"/>
        <w:rPr>
          <w:rFonts w:eastAsia="Calibri"/>
          <w:lang w:eastAsia="en-US"/>
        </w:rPr>
      </w:pPr>
    </w:p>
    <w:p w14:paraId="7B8F8571" w14:textId="77777777" w:rsidR="00BA0EA0" w:rsidRDefault="00BA0EA0" w:rsidP="0036482F">
      <w:pPr>
        <w:shd w:val="clear" w:color="auto" w:fill="FFFFFF"/>
        <w:jc w:val="center"/>
        <w:rPr>
          <w:b/>
          <w:color w:val="000000"/>
        </w:rPr>
      </w:pPr>
    </w:p>
    <w:p w14:paraId="3828C1C9" w14:textId="4D70CDAF" w:rsidR="00A45BEC" w:rsidRPr="00466010" w:rsidRDefault="00C47065" w:rsidP="0036482F">
      <w:pPr>
        <w:shd w:val="clear" w:color="auto" w:fill="FFFFFF"/>
        <w:jc w:val="center"/>
        <w:rPr>
          <w:b/>
          <w:color w:val="000000"/>
        </w:rPr>
      </w:pPr>
      <w:r w:rsidRPr="00466010">
        <w:rPr>
          <w:b/>
          <w:color w:val="000000"/>
        </w:rPr>
        <w:t>ANTIKORUPCINIO VERTINIMO IŠVADA</w:t>
      </w:r>
    </w:p>
    <w:p w14:paraId="0E9F0A53" w14:textId="4D12597D" w:rsidR="00A45BEC" w:rsidRPr="0071012B" w:rsidRDefault="005E6370" w:rsidP="00705FB9">
      <w:pPr>
        <w:shd w:val="clear" w:color="auto" w:fill="FFFFFF"/>
        <w:jc w:val="center"/>
        <w:rPr>
          <w:b/>
          <w:caps/>
          <w:color w:val="000000"/>
        </w:rPr>
      </w:pPr>
      <w:r w:rsidRPr="00466010">
        <w:rPr>
          <w:b/>
          <w:caps/>
          <w:color w:val="000000"/>
        </w:rPr>
        <w:t xml:space="preserve">DĖL </w:t>
      </w:r>
      <w:r w:rsidR="00BA2F5E">
        <w:rPr>
          <w:b/>
          <w:caps/>
          <w:color w:val="000000"/>
        </w:rPr>
        <w:t>savivaldybių visuomenės sveikatos rėmimo specialiųjų programų vykd</w:t>
      </w:r>
      <w:r w:rsidR="00D34D24">
        <w:rPr>
          <w:b/>
          <w:caps/>
          <w:color w:val="000000"/>
        </w:rPr>
        <w:t>Y</w:t>
      </w:r>
      <w:r w:rsidR="00BA2F5E">
        <w:rPr>
          <w:b/>
          <w:caps/>
          <w:color w:val="000000"/>
        </w:rPr>
        <w:t>mo tvarkos</w:t>
      </w:r>
    </w:p>
    <w:tbl>
      <w:tblPr>
        <w:tblW w:w="8954" w:type="dxa"/>
        <w:tblLayout w:type="fixed"/>
        <w:tblLook w:val="04A0" w:firstRow="1" w:lastRow="0" w:firstColumn="1" w:lastColumn="0" w:noHBand="0" w:noVBand="1"/>
      </w:tblPr>
      <w:tblGrid>
        <w:gridCol w:w="359"/>
        <w:gridCol w:w="8595"/>
      </w:tblGrid>
      <w:tr w:rsidR="00A45BEC" w:rsidRPr="00466010" w14:paraId="5EBF1C7B" w14:textId="77777777">
        <w:trPr>
          <w:trHeight w:val="685"/>
        </w:trPr>
        <w:tc>
          <w:tcPr>
            <w:tcW w:w="359" w:type="dxa"/>
            <w:shd w:val="clear" w:color="auto" w:fill="auto"/>
          </w:tcPr>
          <w:p w14:paraId="065BBE84" w14:textId="77777777" w:rsidR="00A45BEC" w:rsidRPr="00466010" w:rsidRDefault="00C47065" w:rsidP="003C24DF">
            <w:pPr>
              <w:widowControl w:val="0"/>
              <w:suppressAutoHyphens w:val="0"/>
              <w:spacing w:line="280" w:lineRule="exact"/>
              <w:textAlignment w:val="baseline"/>
              <w:rPr>
                <w:lang w:eastAsia="lt-LT"/>
              </w:rPr>
            </w:pPr>
            <w:r w:rsidRPr="00466010">
              <w:rPr>
                <w:lang w:eastAsia="lt-LT"/>
              </w:rPr>
              <w:t> </w:t>
            </w:r>
          </w:p>
        </w:tc>
        <w:tc>
          <w:tcPr>
            <w:tcW w:w="8594" w:type="dxa"/>
            <w:shd w:val="clear" w:color="auto" w:fill="auto"/>
          </w:tcPr>
          <w:p w14:paraId="08A86F73" w14:textId="77777777" w:rsidR="00A45BEC" w:rsidRPr="00466010" w:rsidRDefault="00A45BEC" w:rsidP="003C24DF">
            <w:pPr>
              <w:widowControl w:val="0"/>
              <w:tabs>
                <w:tab w:val="left" w:pos="3983"/>
              </w:tabs>
              <w:suppressAutoHyphens w:val="0"/>
              <w:spacing w:line="280" w:lineRule="exact"/>
              <w:ind w:firstLine="710"/>
              <w:jc w:val="center"/>
              <w:textAlignment w:val="baseline"/>
              <w:rPr>
                <w:rFonts w:eastAsia="Calibri"/>
                <w:lang w:eastAsia="en-US"/>
              </w:rPr>
            </w:pPr>
          </w:p>
          <w:p w14:paraId="1390801D" w14:textId="17643A23" w:rsidR="00A45BEC" w:rsidRPr="00466010" w:rsidRDefault="00C47065">
            <w:pPr>
              <w:widowControl w:val="0"/>
              <w:spacing w:line="280" w:lineRule="exact"/>
              <w:ind w:left="-2475"/>
              <w:jc w:val="center"/>
            </w:pPr>
            <w:r w:rsidRPr="00466010">
              <w:rPr>
                <w:rFonts w:eastAsia="Calibri"/>
                <w:lang w:eastAsia="en-US"/>
              </w:rPr>
              <w:t xml:space="preserve">                             </w:t>
            </w:r>
            <w:r w:rsidR="00317070" w:rsidRPr="00466010">
              <w:rPr>
                <w:rFonts w:eastAsia="Calibri"/>
                <w:lang w:eastAsia="en-US"/>
              </w:rPr>
              <w:t xml:space="preserve">                 </w:t>
            </w:r>
            <w:r w:rsidRPr="00466010">
              <w:rPr>
                <w:rFonts w:eastAsia="Calibri"/>
                <w:lang w:eastAsia="en-US"/>
              </w:rPr>
              <w:t xml:space="preserve"> </w:t>
            </w:r>
            <w:r w:rsidRPr="00466010">
              <w:t>202</w:t>
            </w:r>
            <w:r w:rsidR="00BA2F5E">
              <w:t>4</w:t>
            </w:r>
            <w:r w:rsidRPr="00466010">
              <w:t xml:space="preserve"> m.</w:t>
            </w:r>
            <w:r w:rsidR="004D136E">
              <w:t xml:space="preserve"> </w:t>
            </w:r>
            <w:r w:rsidR="00627035">
              <w:t>lapkričio</w:t>
            </w:r>
            <w:r w:rsidR="009E5E77">
              <w:t xml:space="preserve"> </w:t>
            </w:r>
            <w:r w:rsidR="00451D81">
              <w:t xml:space="preserve"> </w:t>
            </w:r>
            <w:r w:rsidRPr="00466010">
              <w:t>d. Nr.</w:t>
            </w:r>
            <w:r w:rsidR="000079A6" w:rsidRPr="00466010">
              <w:t xml:space="preserve"> </w:t>
            </w:r>
          </w:p>
          <w:p w14:paraId="40C849AC" w14:textId="49D81578" w:rsidR="005F231C" w:rsidRPr="00466010" w:rsidRDefault="005F231C" w:rsidP="0022039F">
            <w:pPr>
              <w:widowControl w:val="0"/>
              <w:spacing w:line="280" w:lineRule="exact"/>
              <w:rPr>
                <w:lang w:eastAsia="lt-LT"/>
              </w:rPr>
            </w:pPr>
          </w:p>
        </w:tc>
      </w:tr>
    </w:tbl>
    <w:p w14:paraId="328689BE" w14:textId="0F00B878" w:rsidR="006D5A08" w:rsidRDefault="00D54679" w:rsidP="009A2E71">
      <w:pPr>
        <w:pStyle w:val="Sraopastraipa"/>
        <w:spacing w:line="276" w:lineRule="auto"/>
        <w:ind w:left="0" w:firstLine="851"/>
        <w:jc w:val="both"/>
      </w:pPr>
      <w:bookmarkStart w:id="0" w:name="_Hlk34982435"/>
      <w:r w:rsidRPr="00466010">
        <w:t>Lietuvos Respublikos specialiųjų tyrimų tarnyba (toliau – Specialiųjų tyrimų tarnyba), vadovaudamasi Lietuvos Respublikos korupcijos prevencijos įstatymo 8 straipsnio</w:t>
      </w:r>
      <w:r w:rsidR="00FC7A72">
        <w:t xml:space="preserve"> 5 dalies</w:t>
      </w:r>
      <w:r w:rsidR="00592EA1">
        <w:t xml:space="preserve"> 5 punkt</w:t>
      </w:r>
      <w:r w:rsidR="00EA4D11">
        <w:t>u</w:t>
      </w:r>
      <w:r w:rsidR="00FC3F6B">
        <w:t>,</w:t>
      </w:r>
      <w:r w:rsidR="00592EA1">
        <w:t xml:space="preserve"> atliko </w:t>
      </w:r>
      <w:r w:rsidR="006D5A08">
        <w:t>šių teisės aktų antikorupcinį vertinimą:</w:t>
      </w:r>
    </w:p>
    <w:p w14:paraId="394220D9" w14:textId="65409751" w:rsidR="00206228" w:rsidRDefault="00206228" w:rsidP="009A2E71">
      <w:pPr>
        <w:pStyle w:val="Sraopastraipa"/>
        <w:numPr>
          <w:ilvl w:val="0"/>
          <w:numId w:val="25"/>
        </w:numPr>
        <w:spacing w:line="276" w:lineRule="auto"/>
        <w:ind w:left="0" w:firstLine="851"/>
        <w:jc w:val="both"/>
      </w:pPr>
      <w:r>
        <w:t>Lietuvos Respublikos savivaldybių aplinkos apsaugos rėmimo specialiosios programos įstatymo</w:t>
      </w:r>
      <w:r>
        <w:rPr>
          <w:rStyle w:val="Puslapioinaosnuoroda"/>
        </w:rPr>
        <w:footnoteReference w:id="1"/>
      </w:r>
      <w:r>
        <w:t xml:space="preserve"> (toliau – Įstatymas);</w:t>
      </w:r>
    </w:p>
    <w:p w14:paraId="1CBEC9CF" w14:textId="2D708201" w:rsidR="00206228" w:rsidRDefault="00206228" w:rsidP="009A2E71">
      <w:pPr>
        <w:pStyle w:val="Sraopastraipa"/>
        <w:numPr>
          <w:ilvl w:val="0"/>
          <w:numId w:val="25"/>
        </w:numPr>
        <w:spacing w:line="276" w:lineRule="auto"/>
        <w:ind w:left="0" w:firstLine="851"/>
        <w:jc w:val="both"/>
      </w:pPr>
      <w:r w:rsidRPr="00EE4640">
        <w:rPr>
          <w:lang w:eastAsia="en-US"/>
        </w:rPr>
        <w:t>Vilniaus rajono savivaldybės visuomenės sveikatos rėmimo specialiosios programos priemonių, finansuojamų Vilniaus rajono savivaldybės visuomenės sveikatos rėmimo specialiosios programos</w:t>
      </w:r>
      <w:r>
        <w:rPr>
          <w:lang w:eastAsia="en-US"/>
        </w:rPr>
        <w:t xml:space="preserve"> </w:t>
      </w:r>
      <w:r w:rsidRPr="00EE4640">
        <w:rPr>
          <w:lang w:eastAsia="en-US"/>
        </w:rPr>
        <w:t>lėšomis, rėmimo nuostat</w:t>
      </w:r>
      <w:r w:rsidR="00CE2C9A">
        <w:rPr>
          <w:lang w:eastAsia="en-US"/>
        </w:rPr>
        <w:t>ų</w:t>
      </w:r>
      <w:r>
        <w:rPr>
          <w:lang w:eastAsia="en-US"/>
        </w:rPr>
        <w:t>, patvirtint</w:t>
      </w:r>
      <w:r w:rsidR="00CE2C9A">
        <w:rPr>
          <w:lang w:eastAsia="en-US"/>
        </w:rPr>
        <w:t>ų</w:t>
      </w:r>
      <w:r>
        <w:rPr>
          <w:lang w:eastAsia="en-US"/>
        </w:rPr>
        <w:t xml:space="preserve"> Vilniaus rajono savivaldybės administracijos direktoriaus 2024 m. balandžio 9 d. įsakymu Nr. A27(1)-379</w:t>
      </w:r>
      <w:r>
        <w:rPr>
          <w:rStyle w:val="Puslapioinaosnuoroda"/>
          <w:lang w:eastAsia="en-US"/>
        </w:rPr>
        <w:footnoteReference w:id="2"/>
      </w:r>
      <w:r>
        <w:rPr>
          <w:lang w:eastAsia="en-US"/>
        </w:rPr>
        <w:t xml:space="preserve"> (toliau – Vilniaus rajono </w:t>
      </w:r>
      <w:r w:rsidR="009D04DC">
        <w:rPr>
          <w:lang w:eastAsia="en-US"/>
        </w:rPr>
        <w:t>nuostatai);</w:t>
      </w:r>
    </w:p>
    <w:p w14:paraId="2673FB94" w14:textId="4C1C2882" w:rsidR="00443352" w:rsidRPr="00DA66D8" w:rsidRDefault="004D7122" w:rsidP="00443352">
      <w:pPr>
        <w:pStyle w:val="Sraopastraipa"/>
        <w:numPr>
          <w:ilvl w:val="0"/>
          <w:numId w:val="25"/>
        </w:numPr>
        <w:spacing w:line="276" w:lineRule="auto"/>
        <w:ind w:left="0" w:firstLine="851"/>
        <w:jc w:val="both"/>
      </w:pPr>
      <w:r w:rsidRPr="004D7122">
        <w:rPr>
          <w:color w:val="000000"/>
        </w:rPr>
        <w:t>Klaipėdos miesto savivaldybės visuomenės sveikatos rėmimo specialiosios programos sudarymo ir vykdymo tvarkos apraš</w:t>
      </w:r>
      <w:r>
        <w:rPr>
          <w:color w:val="000000"/>
        </w:rPr>
        <w:t>o, patvirtinto Klaipėdos miesto savivaldybės administracijos 2022 m. vasario 24 d. įsakymu Nr. AD1-234</w:t>
      </w:r>
      <w:r>
        <w:rPr>
          <w:rStyle w:val="Puslapioinaosnuoroda"/>
          <w:color w:val="000000"/>
        </w:rPr>
        <w:footnoteReference w:id="3"/>
      </w:r>
      <w:r>
        <w:rPr>
          <w:color w:val="000000"/>
        </w:rPr>
        <w:t xml:space="preserve"> (toliau – Klaipėdos miesto nuostatai);</w:t>
      </w:r>
    </w:p>
    <w:p w14:paraId="31EF208F" w14:textId="7BBB8B9C" w:rsidR="00795505" w:rsidRPr="00DA66D8" w:rsidRDefault="00DA66D8" w:rsidP="00443352">
      <w:pPr>
        <w:pStyle w:val="Sraopastraipa"/>
        <w:numPr>
          <w:ilvl w:val="0"/>
          <w:numId w:val="25"/>
        </w:numPr>
        <w:spacing w:line="276" w:lineRule="auto"/>
        <w:ind w:left="0" w:firstLine="851"/>
        <w:jc w:val="both"/>
        <w:rPr>
          <w:sz w:val="28"/>
          <w:szCs w:val="28"/>
        </w:rPr>
      </w:pPr>
      <w:r w:rsidRPr="00DA66D8">
        <w:rPr>
          <w:lang w:eastAsia="lt-LT"/>
        </w:rPr>
        <w:t>Visuomenės sveikatos programų, finansuojamų Biržų rajono savivaldybės visuomenės sveikatos rėmimo specialiosios programos lėšomis, atrankos, vertinimo ir įgyvendinimo tvarkos apraš</w:t>
      </w:r>
      <w:r>
        <w:rPr>
          <w:lang w:eastAsia="lt-LT"/>
        </w:rPr>
        <w:t>o, patvirtinto Biržų rajono savivaldybės tarybos 2009 m. gegužės 29 d. sprendimu Nr. T-137</w:t>
      </w:r>
      <w:r>
        <w:rPr>
          <w:rStyle w:val="Puslapioinaosnuoroda"/>
          <w:lang w:eastAsia="lt-LT"/>
        </w:rPr>
        <w:footnoteReference w:id="4"/>
      </w:r>
      <w:r>
        <w:rPr>
          <w:lang w:eastAsia="lt-LT"/>
        </w:rPr>
        <w:t xml:space="preserve"> (toliau – Biržų rajono tvarkos aprašas). </w:t>
      </w:r>
    </w:p>
    <w:bookmarkEnd w:id="0"/>
    <w:p w14:paraId="036CC4C3" w14:textId="72BF163A" w:rsidR="00E56DA7" w:rsidRDefault="00E56DA7" w:rsidP="00E56DA7">
      <w:pPr>
        <w:tabs>
          <w:tab w:val="left" w:pos="1276"/>
        </w:tabs>
        <w:spacing w:line="276" w:lineRule="auto"/>
        <w:ind w:firstLine="851"/>
        <w:jc w:val="both"/>
        <w:rPr>
          <w:color w:val="000000"/>
        </w:rPr>
      </w:pPr>
      <w:r>
        <w:t xml:space="preserve">Įstatymo 2 straipsnio 1 dalyje nustatyta, kad </w:t>
      </w:r>
      <w:r w:rsidRPr="00E56DA7">
        <w:rPr>
          <w:color w:val="000000"/>
        </w:rPr>
        <w:t xml:space="preserve">savivaldybių aplinkos apsaugos rėmimo specialiosios programos (toliau – Specialioji programa) tikslas – finansuoti savivaldybių vykdomas aplinkos apsaugos priemones, </w:t>
      </w:r>
      <w:r w:rsidR="002B2415">
        <w:rPr>
          <w:color w:val="000000"/>
        </w:rPr>
        <w:t xml:space="preserve">kurios </w:t>
      </w:r>
      <w:r w:rsidRPr="00E56DA7">
        <w:rPr>
          <w:color w:val="000000"/>
        </w:rPr>
        <w:t>numatyt</w:t>
      </w:r>
      <w:r w:rsidR="002B2415">
        <w:rPr>
          <w:color w:val="000000"/>
        </w:rPr>
        <w:t>o</w:t>
      </w:r>
      <w:r w:rsidRPr="00E56DA7">
        <w:rPr>
          <w:color w:val="000000"/>
        </w:rPr>
        <w:t>s Įstatymo 4 straipsnyje. Įstatymo 4 straipsnio 1 dal</w:t>
      </w:r>
      <w:r w:rsidR="002B2415">
        <w:rPr>
          <w:color w:val="000000"/>
        </w:rPr>
        <w:t>ies 2 punkte</w:t>
      </w:r>
      <w:r w:rsidRPr="00E56DA7">
        <w:rPr>
          <w:color w:val="000000"/>
        </w:rPr>
        <w:t xml:space="preserve"> numatyta, kad 20 procentų Specialiosios programos lėšų </w:t>
      </w:r>
      <w:r w:rsidR="006D4DBC">
        <w:rPr>
          <w:color w:val="000000"/>
        </w:rPr>
        <w:t xml:space="preserve">(neįskaitant įplaukų pagal Įstatymo 3 straipsnio 2 punktą) </w:t>
      </w:r>
      <w:r w:rsidR="002B2415">
        <w:rPr>
          <w:color w:val="000000"/>
        </w:rPr>
        <w:t>turi būti</w:t>
      </w:r>
      <w:r w:rsidRPr="00E56DA7">
        <w:rPr>
          <w:color w:val="000000"/>
        </w:rPr>
        <w:t xml:space="preserve"> naudojamos savivaldybės visuomenės sveikatos rėmimo </w:t>
      </w:r>
      <w:r w:rsidR="006D4DBC" w:rsidRPr="00E56DA7">
        <w:rPr>
          <w:color w:val="000000"/>
        </w:rPr>
        <w:t>speciali</w:t>
      </w:r>
      <w:r w:rsidR="006D4DBC">
        <w:rPr>
          <w:color w:val="000000"/>
        </w:rPr>
        <w:t>ajai</w:t>
      </w:r>
      <w:r w:rsidR="006D4DBC" w:rsidRPr="00E56DA7">
        <w:rPr>
          <w:color w:val="000000"/>
        </w:rPr>
        <w:t xml:space="preserve"> program</w:t>
      </w:r>
      <w:r w:rsidR="006D4DBC">
        <w:rPr>
          <w:color w:val="000000"/>
        </w:rPr>
        <w:t xml:space="preserve">ai </w:t>
      </w:r>
      <w:r w:rsidR="007370D6">
        <w:rPr>
          <w:color w:val="000000"/>
        </w:rPr>
        <w:t xml:space="preserve">(toliau – </w:t>
      </w:r>
      <w:r w:rsidR="001A725B">
        <w:rPr>
          <w:color w:val="000000"/>
        </w:rPr>
        <w:t>v</w:t>
      </w:r>
      <w:r w:rsidR="007370D6">
        <w:rPr>
          <w:color w:val="000000"/>
        </w:rPr>
        <w:t>isuomenės sveikatos rėmimo programa)</w:t>
      </w:r>
      <w:r w:rsidR="001A725B">
        <w:rPr>
          <w:color w:val="000000"/>
        </w:rPr>
        <w:t xml:space="preserve"> </w:t>
      </w:r>
      <w:r w:rsidR="006D4DBC">
        <w:rPr>
          <w:color w:val="000000"/>
        </w:rPr>
        <w:t>finansuoti</w:t>
      </w:r>
      <w:r w:rsidRPr="00E56DA7">
        <w:rPr>
          <w:color w:val="000000"/>
        </w:rPr>
        <w:t xml:space="preserve">. </w:t>
      </w:r>
    </w:p>
    <w:p w14:paraId="5981AC7F" w14:textId="59D042AE" w:rsidR="009D5357" w:rsidRPr="00E56DA7" w:rsidRDefault="006D4DBC" w:rsidP="00D86F79">
      <w:pPr>
        <w:tabs>
          <w:tab w:val="left" w:pos="1276"/>
        </w:tabs>
        <w:spacing w:line="276" w:lineRule="auto"/>
        <w:ind w:firstLine="851"/>
        <w:jc w:val="both"/>
        <w:rPr>
          <w:color w:val="000000"/>
        </w:rPr>
      </w:pPr>
      <w:r>
        <w:rPr>
          <w:color w:val="000000"/>
        </w:rPr>
        <w:t>V</w:t>
      </w:r>
      <w:r w:rsidR="009D5357" w:rsidRPr="00E56DA7">
        <w:rPr>
          <w:color w:val="000000"/>
        </w:rPr>
        <w:t>isuomenės sveikatos rėmimo program</w:t>
      </w:r>
      <w:r w:rsidR="009D5357">
        <w:rPr>
          <w:color w:val="000000"/>
        </w:rPr>
        <w:t xml:space="preserve">os – tai programos, </w:t>
      </w:r>
      <w:r w:rsidR="00D86F79">
        <w:rPr>
          <w:color w:val="000000"/>
        </w:rPr>
        <w:t>kuriose savivaldybė išskiria visumą organizacinių, socialinių ir sveikatinimo priemonių, skirtų išsaugoti ir stiprinti visuomenės</w:t>
      </w:r>
      <w:r w:rsidR="009D5357">
        <w:rPr>
          <w:color w:val="000000"/>
        </w:rPr>
        <w:t xml:space="preserve"> sveikatą, vykdyti ligų prevenciją, gerinti socialinę ir fizinę aplinką, atkreipiant dėmesį </w:t>
      </w:r>
      <w:r w:rsidR="00D86F79">
        <w:rPr>
          <w:color w:val="000000"/>
        </w:rPr>
        <w:t>į sveikatą lemiančius veiksnius.</w:t>
      </w:r>
    </w:p>
    <w:p w14:paraId="75B615F6" w14:textId="407175F3" w:rsidR="00C85220" w:rsidRPr="00C85220" w:rsidRDefault="00D86F79" w:rsidP="00D84DA2">
      <w:pPr>
        <w:pStyle w:val="Sraopastraipa"/>
        <w:spacing w:line="276" w:lineRule="auto"/>
        <w:ind w:left="0" w:firstLine="851"/>
        <w:jc w:val="both"/>
      </w:pPr>
      <w:r>
        <w:lastRenderedPageBreak/>
        <w:t>Specialiųjų tyrimų tarnyba, atsižvelgdama į tai, kad</w:t>
      </w:r>
      <w:r w:rsidR="00E60B7C">
        <w:t>,</w:t>
      </w:r>
      <w:r>
        <w:t xml:space="preserve"> </w:t>
      </w:r>
      <w:r w:rsidR="00D84DA2">
        <w:t xml:space="preserve">vykdant </w:t>
      </w:r>
      <w:r w:rsidR="002A50D7">
        <w:t>savivaldo</w:t>
      </w:r>
      <w:r w:rsidR="00CB5872">
        <w:t xml:space="preserve">s </w:t>
      </w:r>
      <w:r w:rsidR="00D84DA2">
        <w:t>teisinio reguliavimo stebėseną</w:t>
      </w:r>
      <w:r w:rsidR="002A50D7">
        <w:t>,</w:t>
      </w:r>
      <w:r w:rsidR="00D84DA2">
        <w:t xml:space="preserve"> </w:t>
      </w:r>
      <w:r w:rsidR="00D84DA2">
        <w:rPr>
          <w:color w:val="000000"/>
        </w:rPr>
        <w:t>s</w:t>
      </w:r>
      <w:r w:rsidR="00D84DA2" w:rsidRPr="00E56DA7">
        <w:rPr>
          <w:color w:val="000000"/>
        </w:rPr>
        <w:t>avivaldyb</w:t>
      </w:r>
      <w:r w:rsidR="00D84DA2">
        <w:rPr>
          <w:color w:val="000000"/>
        </w:rPr>
        <w:t>ių</w:t>
      </w:r>
      <w:r w:rsidR="00D84DA2" w:rsidRPr="00E56DA7">
        <w:rPr>
          <w:color w:val="000000"/>
        </w:rPr>
        <w:t xml:space="preserve"> visuomenės sveikatos rėmimo program</w:t>
      </w:r>
      <w:r w:rsidR="00D84DA2">
        <w:rPr>
          <w:color w:val="000000"/>
        </w:rPr>
        <w:t xml:space="preserve">ų teisiniame reguliavime </w:t>
      </w:r>
      <w:r w:rsidR="007370D6">
        <w:t xml:space="preserve">buvo nustatyti </w:t>
      </w:r>
      <w:r w:rsidR="00D84DA2">
        <w:rPr>
          <w:color w:val="000000"/>
        </w:rPr>
        <w:t xml:space="preserve">korupcijos rizikos veiksniai, </w:t>
      </w:r>
      <w:r w:rsidR="00B61A9A">
        <w:t>siekdam</w:t>
      </w:r>
      <w:r w:rsidR="00D84DA2">
        <w:t>a</w:t>
      </w:r>
      <w:r w:rsidR="00B61A9A">
        <w:t xml:space="preserve"> </w:t>
      </w:r>
      <w:r w:rsidR="00073B65">
        <w:t>teisinio aiškumo bei</w:t>
      </w:r>
      <w:r w:rsidR="00C328CF">
        <w:t xml:space="preserve"> </w:t>
      </w:r>
      <w:r w:rsidR="00B61A9A">
        <w:t>prevenciškai mažinti korupcijos rizikos tikimybę teisiniame reguliavime</w:t>
      </w:r>
      <w:r w:rsidR="00DF7CD3">
        <w:t xml:space="preserve">, </w:t>
      </w:r>
      <w:r w:rsidR="00024144">
        <w:t>a</w:t>
      </w:r>
      <w:r w:rsidR="00C642D1">
        <w:t>tlik</w:t>
      </w:r>
      <w:r w:rsidR="00D84DA2">
        <w:t>us</w:t>
      </w:r>
      <w:r w:rsidR="00025CF3">
        <w:t>i</w:t>
      </w:r>
      <w:r w:rsidR="00C642D1">
        <w:t xml:space="preserve"> </w:t>
      </w:r>
      <w:r w:rsidR="006D4DBC">
        <w:t xml:space="preserve">aukščiau nurodytų </w:t>
      </w:r>
      <w:r w:rsidR="00DF7CD3">
        <w:t xml:space="preserve">teisės aktų </w:t>
      </w:r>
      <w:r w:rsidR="00C642D1">
        <w:t>antikorupcinį vertinimą</w:t>
      </w:r>
      <w:r w:rsidR="00D84DA2">
        <w:t>,</w:t>
      </w:r>
      <w:r w:rsidR="00C642D1">
        <w:t xml:space="preserve"> teikia pastab</w:t>
      </w:r>
      <w:r w:rsidR="00025CF3">
        <w:t>a</w:t>
      </w:r>
      <w:r w:rsidR="00C642D1">
        <w:t>s ir pasiūlym</w:t>
      </w:r>
      <w:r w:rsidR="00025CF3">
        <w:t>us</w:t>
      </w:r>
      <w:r w:rsidR="00D84DA2">
        <w:t>.</w:t>
      </w:r>
      <w:r w:rsidR="00EC04C7" w:rsidRPr="00466010">
        <w:t xml:space="preserve"> </w:t>
      </w:r>
    </w:p>
    <w:p w14:paraId="640A3EEB" w14:textId="07F98790" w:rsidR="00C327A1" w:rsidRDefault="007B45B2" w:rsidP="009A2E71">
      <w:pPr>
        <w:pStyle w:val="Sraopastraipa"/>
        <w:numPr>
          <w:ilvl w:val="0"/>
          <w:numId w:val="2"/>
        </w:numPr>
        <w:tabs>
          <w:tab w:val="left" w:pos="1276"/>
        </w:tabs>
        <w:spacing w:line="276" w:lineRule="auto"/>
        <w:ind w:left="0" w:firstLine="851"/>
        <w:jc w:val="both"/>
        <w:rPr>
          <w:b/>
          <w:bCs/>
        </w:rPr>
      </w:pPr>
      <w:r w:rsidRPr="009D66FE">
        <w:rPr>
          <w:b/>
          <w:bCs/>
        </w:rPr>
        <w:t>Kritin</w:t>
      </w:r>
      <w:r w:rsidR="00E31FBB">
        <w:rPr>
          <w:b/>
          <w:bCs/>
        </w:rPr>
        <w:t>ės</w:t>
      </w:r>
      <w:r w:rsidR="00A66799" w:rsidRPr="009D66FE">
        <w:rPr>
          <w:b/>
          <w:bCs/>
        </w:rPr>
        <w:t xml:space="preserve"> antikorupcin</w:t>
      </w:r>
      <w:r w:rsidR="00E31FBB">
        <w:rPr>
          <w:b/>
          <w:bCs/>
        </w:rPr>
        <w:t>ės</w:t>
      </w:r>
      <w:r w:rsidR="00BA7379" w:rsidRPr="009D66FE">
        <w:rPr>
          <w:b/>
          <w:bCs/>
        </w:rPr>
        <w:t xml:space="preserve"> </w:t>
      </w:r>
      <w:r w:rsidR="00E43C12" w:rsidRPr="009D66FE">
        <w:rPr>
          <w:b/>
          <w:bCs/>
        </w:rPr>
        <w:t>pastab</w:t>
      </w:r>
      <w:r w:rsidR="00E31FBB">
        <w:rPr>
          <w:b/>
          <w:bCs/>
        </w:rPr>
        <w:t>os</w:t>
      </w:r>
      <w:r w:rsidR="00E43C12" w:rsidRPr="009D66FE">
        <w:rPr>
          <w:b/>
          <w:bCs/>
        </w:rPr>
        <w:t xml:space="preserve"> </w:t>
      </w:r>
      <w:r w:rsidR="005A243B" w:rsidRPr="009D66FE">
        <w:rPr>
          <w:b/>
          <w:bCs/>
        </w:rPr>
        <w:t>i</w:t>
      </w:r>
      <w:r w:rsidR="00E43C12" w:rsidRPr="009D66FE">
        <w:rPr>
          <w:b/>
          <w:bCs/>
        </w:rPr>
        <w:t xml:space="preserve">r </w:t>
      </w:r>
      <w:r w:rsidR="005A243B" w:rsidRPr="009D66FE">
        <w:rPr>
          <w:b/>
          <w:bCs/>
        </w:rPr>
        <w:t>pasiūlym</w:t>
      </w:r>
      <w:r w:rsidR="00E31FBB">
        <w:rPr>
          <w:b/>
          <w:bCs/>
        </w:rPr>
        <w:t>ai:</w:t>
      </w:r>
    </w:p>
    <w:p w14:paraId="0AD25C62" w14:textId="62BE6472" w:rsidR="00E31FBB" w:rsidRPr="00A44AAA" w:rsidRDefault="0022209E" w:rsidP="00A44AAA">
      <w:pPr>
        <w:pStyle w:val="Sraopastraipa"/>
        <w:numPr>
          <w:ilvl w:val="1"/>
          <w:numId w:val="2"/>
        </w:numPr>
        <w:tabs>
          <w:tab w:val="left" w:pos="1276"/>
        </w:tabs>
        <w:spacing w:line="276" w:lineRule="auto"/>
        <w:ind w:left="0" w:firstLine="850"/>
        <w:jc w:val="both"/>
        <w:rPr>
          <w:b/>
          <w:bCs/>
          <w:i/>
          <w:iCs/>
        </w:rPr>
      </w:pPr>
      <w:bookmarkStart w:id="1" w:name="_Hlk182396612"/>
      <w:r w:rsidRPr="0091765D">
        <w:rPr>
          <w:i/>
          <w:iCs/>
        </w:rPr>
        <w:t xml:space="preserve">Specialiosios programos </w:t>
      </w:r>
      <w:r>
        <w:rPr>
          <w:i/>
          <w:iCs/>
        </w:rPr>
        <w:t xml:space="preserve">ir </w:t>
      </w:r>
      <w:r w:rsidR="0064609A">
        <w:rPr>
          <w:i/>
          <w:iCs/>
        </w:rPr>
        <w:t>visuomenės sveikatos rėmimo</w:t>
      </w:r>
      <w:r w:rsidR="00A44AAA" w:rsidRPr="00A44AAA">
        <w:rPr>
          <w:i/>
          <w:iCs/>
        </w:rPr>
        <w:t xml:space="preserve"> programos finans</w:t>
      </w:r>
      <w:r w:rsidR="00935FEE">
        <w:rPr>
          <w:i/>
          <w:iCs/>
        </w:rPr>
        <w:t xml:space="preserve">avimas iš </w:t>
      </w:r>
      <w:r w:rsidR="0064609A">
        <w:rPr>
          <w:i/>
          <w:iCs/>
        </w:rPr>
        <w:t xml:space="preserve"> </w:t>
      </w:r>
      <w:r w:rsidR="00935FEE" w:rsidRPr="00A44AAA">
        <w:rPr>
          <w:i/>
          <w:iCs/>
        </w:rPr>
        <w:t>savanorišk</w:t>
      </w:r>
      <w:r w:rsidR="00935FEE">
        <w:rPr>
          <w:i/>
          <w:iCs/>
        </w:rPr>
        <w:t>ų</w:t>
      </w:r>
      <w:r w:rsidR="00935FEE" w:rsidRPr="00A44AAA">
        <w:rPr>
          <w:i/>
          <w:iCs/>
        </w:rPr>
        <w:t xml:space="preserve"> </w:t>
      </w:r>
      <w:r w:rsidR="00A44AAA" w:rsidRPr="00A44AAA">
        <w:rPr>
          <w:i/>
          <w:iCs/>
        </w:rPr>
        <w:t xml:space="preserve">juridinių ir fizinių asmenų </w:t>
      </w:r>
      <w:r w:rsidR="00935FEE" w:rsidRPr="00A44AAA">
        <w:rPr>
          <w:i/>
          <w:iCs/>
        </w:rPr>
        <w:t>įmok</w:t>
      </w:r>
      <w:r w:rsidR="00935FEE">
        <w:rPr>
          <w:i/>
          <w:iCs/>
        </w:rPr>
        <w:t xml:space="preserve">ų </w:t>
      </w:r>
      <w:r w:rsidR="0064609A">
        <w:rPr>
          <w:i/>
          <w:iCs/>
        </w:rPr>
        <w:t>gali turėti įtakos skaidr</w:t>
      </w:r>
      <w:r w:rsidR="00142C23">
        <w:rPr>
          <w:i/>
          <w:iCs/>
        </w:rPr>
        <w:t xml:space="preserve">iam </w:t>
      </w:r>
      <w:r w:rsidR="00C108F7">
        <w:rPr>
          <w:i/>
          <w:iCs/>
        </w:rPr>
        <w:t>šių</w:t>
      </w:r>
      <w:r w:rsidR="00142C23">
        <w:rPr>
          <w:i/>
          <w:iCs/>
        </w:rPr>
        <w:t xml:space="preserve"> lėšų paskirstymui ir panaudojimui</w:t>
      </w:r>
      <w:r w:rsidR="0055131B">
        <w:rPr>
          <w:i/>
          <w:iCs/>
        </w:rPr>
        <w:t xml:space="preserve"> </w:t>
      </w:r>
    </w:p>
    <w:bookmarkEnd w:id="1"/>
    <w:p w14:paraId="34DCEC2A" w14:textId="45C4D1A5" w:rsidR="00653D5C" w:rsidRPr="00653D5C" w:rsidRDefault="0040143D" w:rsidP="001F39F5">
      <w:pPr>
        <w:pStyle w:val="Sraopastraipa"/>
        <w:tabs>
          <w:tab w:val="left" w:pos="1276"/>
        </w:tabs>
        <w:spacing w:line="276" w:lineRule="auto"/>
        <w:ind w:left="0" w:firstLine="851"/>
        <w:jc w:val="both"/>
        <w:rPr>
          <w:color w:val="000000"/>
        </w:rPr>
      </w:pPr>
      <w:r>
        <w:rPr>
          <w:color w:val="000000"/>
        </w:rPr>
        <w:t xml:space="preserve">Vadovaujantis </w:t>
      </w:r>
      <w:r w:rsidR="00531C41">
        <w:rPr>
          <w:color w:val="000000"/>
        </w:rPr>
        <w:t xml:space="preserve">Įstatymo 3 straipsnio 1 dalies 5 </w:t>
      </w:r>
      <w:r>
        <w:rPr>
          <w:color w:val="000000"/>
        </w:rPr>
        <w:t>punktu</w:t>
      </w:r>
      <w:r w:rsidR="00531C41">
        <w:rPr>
          <w:color w:val="000000"/>
        </w:rPr>
        <w:t xml:space="preserve">, </w:t>
      </w:r>
      <w:r>
        <w:rPr>
          <w:color w:val="000000"/>
        </w:rPr>
        <w:t xml:space="preserve">vienu iš </w:t>
      </w:r>
      <w:r w:rsidR="00531C41">
        <w:rPr>
          <w:color w:val="000000"/>
        </w:rPr>
        <w:t>Specialiosios programos finansavimo šaltini</w:t>
      </w:r>
      <w:r w:rsidR="00AD6F11">
        <w:rPr>
          <w:color w:val="000000"/>
        </w:rPr>
        <w:t>ų</w:t>
      </w:r>
      <w:r>
        <w:rPr>
          <w:color w:val="000000"/>
        </w:rPr>
        <w:t xml:space="preserve"> yra</w:t>
      </w:r>
      <w:r w:rsidR="00BC5E99">
        <w:rPr>
          <w:color w:val="000000"/>
        </w:rPr>
        <w:t xml:space="preserve"> </w:t>
      </w:r>
      <w:r>
        <w:rPr>
          <w:color w:val="000000"/>
        </w:rPr>
        <w:t xml:space="preserve">įmokos, savanoriškai </w:t>
      </w:r>
      <w:r w:rsidR="00226D96">
        <w:rPr>
          <w:color w:val="000000"/>
        </w:rPr>
        <w:t>mokamos</w:t>
      </w:r>
      <w:r>
        <w:rPr>
          <w:color w:val="000000"/>
        </w:rPr>
        <w:t xml:space="preserve"> </w:t>
      </w:r>
      <w:r w:rsidR="00531C41">
        <w:rPr>
          <w:color w:val="000000"/>
        </w:rPr>
        <w:t>juridinių ir fizinių asmenų.</w:t>
      </w:r>
      <w:r w:rsidR="00226D96">
        <w:rPr>
          <w:color w:val="000000"/>
        </w:rPr>
        <w:t xml:space="preserve"> </w:t>
      </w:r>
    </w:p>
    <w:p w14:paraId="086C78B2" w14:textId="77777777" w:rsidR="00D6018B" w:rsidRDefault="00BA46F8" w:rsidP="00D6018B">
      <w:pPr>
        <w:pStyle w:val="Sraopastraipa"/>
        <w:tabs>
          <w:tab w:val="left" w:pos="1276"/>
        </w:tabs>
        <w:spacing w:line="276" w:lineRule="auto"/>
        <w:ind w:left="0" w:firstLine="851"/>
        <w:jc w:val="both"/>
      </w:pPr>
      <w:r>
        <w:t xml:space="preserve">Įstatymo 4 straipsnio 1 dalies 5 punkte nustatyta, kad savanoriškos juridinių ir fizinių asmenų įmokos naudojamos </w:t>
      </w:r>
      <w:r w:rsidRPr="00AD7FED">
        <w:rPr>
          <w:u w:val="single"/>
        </w:rPr>
        <w:t>pagal mokėtojų pageidavimus</w:t>
      </w:r>
      <w:r w:rsidR="00900A20">
        <w:t>.</w:t>
      </w:r>
      <w:r>
        <w:t xml:space="preserve"> </w:t>
      </w:r>
      <w:r w:rsidR="00900A20">
        <w:t>P</w:t>
      </w:r>
      <w:r w:rsidR="00BD7F0D">
        <w:t xml:space="preserve">ažymėtina, </w:t>
      </w:r>
      <w:r w:rsidR="00D26895">
        <w:t xml:space="preserve">kad mokėtojų pageidavimai </w:t>
      </w:r>
      <w:r>
        <w:t xml:space="preserve">gali būti </w:t>
      </w:r>
      <w:r w:rsidR="00F55A6B">
        <w:t xml:space="preserve">išreikšti </w:t>
      </w:r>
      <w:r w:rsidR="00653D5C">
        <w:t>tiek konkre</w:t>
      </w:r>
      <w:r w:rsidR="00F55A6B">
        <w:t>čiai</w:t>
      </w:r>
      <w:r w:rsidR="00B57C3E">
        <w:t xml:space="preserve"> </w:t>
      </w:r>
      <w:r w:rsidR="00F55A6B">
        <w:t xml:space="preserve">nurodant įmokos paskirtį </w:t>
      </w:r>
      <w:r w:rsidR="00B57C3E">
        <w:t xml:space="preserve">(pvz., </w:t>
      </w:r>
      <w:r w:rsidR="0091765D">
        <w:t>pageidauja</w:t>
      </w:r>
      <w:r w:rsidR="00F55A6B">
        <w:t>nt</w:t>
      </w:r>
      <w:r w:rsidR="0091765D">
        <w:t xml:space="preserve">, kad </w:t>
      </w:r>
      <w:r w:rsidR="00B57C3E">
        <w:t>įmok</w:t>
      </w:r>
      <w:r w:rsidR="00AD6F11">
        <w:t>os</w:t>
      </w:r>
      <w:r w:rsidR="00B57C3E">
        <w:t xml:space="preserve"> </w:t>
      </w:r>
      <w:r w:rsidR="0091765D">
        <w:t xml:space="preserve">būtų </w:t>
      </w:r>
      <w:r w:rsidR="00B57C3E">
        <w:t>sk</w:t>
      </w:r>
      <w:r w:rsidR="00AD6F11">
        <w:t>i</w:t>
      </w:r>
      <w:r w:rsidR="00B57C3E">
        <w:t>ri</w:t>
      </w:r>
      <w:r w:rsidR="00AD6F11">
        <w:t>a</w:t>
      </w:r>
      <w:r w:rsidR="00B57C3E">
        <w:t>m</w:t>
      </w:r>
      <w:r w:rsidR="00AD6F11">
        <w:t>o</w:t>
      </w:r>
      <w:r w:rsidR="00B57C3E">
        <w:t xml:space="preserve">s </w:t>
      </w:r>
      <w:r w:rsidR="003D1BC4">
        <w:t>tiksliniam</w:t>
      </w:r>
      <w:r w:rsidR="00B57C3E">
        <w:t xml:space="preserve"> projektui</w:t>
      </w:r>
      <w:r w:rsidR="00CE7D3D">
        <w:t xml:space="preserve"> </w:t>
      </w:r>
      <w:r w:rsidR="00B57C3E">
        <w:t>įgyvendinti)</w:t>
      </w:r>
      <w:r w:rsidR="00653D5C">
        <w:t xml:space="preserve">, tiek </w:t>
      </w:r>
      <w:r>
        <w:t>abstraktaus pobūdžio</w:t>
      </w:r>
      <w:r w:rsidR="00B57C3E">
        <w:t xml:space="preserve"> (pvz.,</w:t>
      </w:r>
      <w:r w:rsidR="0091765D">
        <w:t xml:space="preserve"> pageidauja</w:t>
      </w:r>
      <w:r w:rsidR="00F55A6B">
        <w:t>nt</w:t>
      </w:r>
      <w:r w:rsidR="0091765D">
        <w:t>, kad</w:t>
      </w:r>
      <w:r w:rsidR="00B57C3E">
        <w:t xml:space="preserve"> </w:t>
      </w:r>
      <w:r w:rsidR="00AD6F11">
        <w:t xml:space="preserve">įmokos </w:t>
      </w:r>
      <w:r w:rsidR="0091765D">
        <w:t xml:space="preserve">būtų </w:t>
      </w:r>
      <w:r w:rsidR="00AD6F11">
        <w:t xml:space="preserve">skiriamos </w:t>
      </w:r>
      <w:r w:rsidR="00985FBC">
        <w:t xml:space="preserve">visai </w:t>
      </w:r>
      <w:r w:rsidR="00B57C3E" w:rsidRPr="00E56DA7">
        <w:rPr>
          <w:color w:val="000000"/>
        </w:rPr>
        <w:t>visuomenės sveikatos rėmimo program</w:t>
      </w:r>
      <w:r w:rsidR="00B57C3E">
        <w:rPr>
          <w:color w:val="000000"/>
        </w:rPr>
        <w:t>ai įgyvendinti)</w:t>
      </w:r>
      <w:r w:rsidR="00653D5C">
        <w:t>.</w:t>
      </w:r>
      <w:r w:rsidR="007E7092">
        <w:t xml:space="preserve"> </w:t>
      </w:r>
      <w:r w:rsidR="00932028">
        <w:t xml:space="preserve">Todėl, </w:t>
      </w:r>
      <w:r w:rsidR="005443C3">
        <w:t xml:space="preserve">siekiant užtikrinti </w:t>
      </w:r>
      <w:r w:rsidR="0091765D">
        <w:t xml:space="preserve">savanoriškų </w:t>
      </w:r>
      <w:r w:rsidR="005443C3">
        <w:t xml:space="preserve">juridinių ir fizinių asmenų sumokėtų įmokų </w:t>
      </w:r>
      <w:r w:rsidR="00F55A6B">
        <w:t xml:space="preserve">paskirstymo </w:t>
      </w:r>
      <w:r w:rsidR="005443C3">
        <w:t>objektyvumą</w:t>
      </w:r>
      <w:r w:rsidR="00932028">
        <w:t xml:space="preserve">, taip pat, jog jos būtų panaudotos ne asmeniškai kai kurių interesų grupių </w:t>
      </w:r>
      <w:r w:rsidR="00CA494D">
        <w:t>poreikių tenkinimui ar nesąžiningų tikslų siekimui</w:t>
      </w:r>
      <w:r w:rsidR="005443C3">
        <w:t>, itin svarbus tampa šių lėšų panaudojimo</w:t>
      </w:r>
      <w:r w:rsidR="00F55A6B">
        <w:t xml:space="preserve"> ir paskirstymo</w:t>
      </w:r>
      <w:r w:rsidR="005443C3">
        <w:t xml:space="preserve"> procedūrų reglamentavimas. </w:t>
      </w:r>
      <w:r w:rsidR="004534F2">
        <w:t>Šių</w:t>
      </w:r>
      <w:r w:rsidR="005945B4">
        <w:t xml:space="preserve"> </w:t>
      </w:r>
      <w:r w:rsidR="0091765D">
        <w:t xml:space="preserve">procedūrų reglamentavimo </w:t>
      </w:r>
      <w:r w:rsidR="005945B4">
        <w:t xml:space="preserve">svarbą lemia </w:t>
      </w:r>
      <w:r w:rsidR="00191D87">
        <w:t xml:space="preserve">tai, kad ryšys tarp </w:t>
      </w:r>
      <w:r w:rsidR="00CA494D">
        <w:t xml:space="preserve">savanoriškų </w:t>
      </w:r>
      <w:r w:rsidR="00A839BC">
        <w:t>įmokų mokėtojų</w:t>
      </w:r>
      <w:r w:rsidR="00191D87">
        <w:t xml:space="preserve"> ir </w:t>
      </w:r>
      <w:r w:rsidR="00A839BC">
        <w:t>tokias įmokas</w:t>
      </w:r>
      <w:r w:rsidR="00191D87">
        <w:t xml:space="preserve"> gausiančių programos priemonių vykdytojų gal</w:t>
      </w:r>
      <w:r w:rsidR="0063466C">
        <w:t>ėtų</w:t>
      </w:r>
      <w:r w:rsidR="00191D87">
        <w:t xml:space="preserve"> būti tiek tiesioginis (kai </w:t>
      </w:r>
      <w:r w:rsidR="00A839BC">
        <w:t>įmokas mok</w:t>
      </w:r>
      <w:r w:rsidR="0063466C">
        <w:t>ėtų</w:t>
      </w:r>
      <w:r w:rsidR="00512B14">
        <w:t xml:space="preserve"> tas pats juridinis</w:t>
      </w:r>
      <w:r w:rsidR="00EF5CBC">
        <w:t xml:space="preserve"> asmuo</w:t>
      </w:r>
      <w:r w:rsidR="00512B14">
        <w:t>, kuris teikia paraišką gauti finansavimą</w:t>
      </w:r>
      <w:r w:rsidR="00B76536">
        <w:t xml:space="preserve"> ir laimi atrankos procedūras priemonei įgyvendinti</w:t>
      </w:r>
      <w:r w:rsidR="00512B14">
        <w:t>)</w:t>
      </w:r>
      <w:r w:rsidR="00B76536">
        <w:t>, tiek</w:t>
      </w:r>
      <w:r w:rsidR="00512B14">
        <w:t xml:space="preserve"> netiesioginis (</w:t>
      </w:r>
      <w:r w:rsidR="00CA494D">
        <w:t xml:space="preserve">pvz., </w:t>
      </w:r>
      <w:r w:rsidR="00512B14">
        <w:t xml:space="preserve">kai </w:t>
      </w:r>
      <w:r w:rsidR="00A839BC">
        <w:t>įmokas mok</w:t>
      </w:r>
      <w:r w:rsidR="0063466C">
        <w:t>ėtų</w:t>
      </w:r>
      <w:r w:rsidR="00CA494D">
        <w:t xml:space="preserve"> fizinis ar juridinis asmuo, priklausantis</w:t>
      </w:r>
      <w:r w:rsidR="00512B14">
        <w:t xml:space="preserve"> </w:t>
      </w:r>
      <w:r w:rsidR="00CA494D">
        <w:t xml:space="preserve">tam </w:t>
      </w:r>
      <w:r w:rsidR="00512B14">
        <w:t>juridiniam asmeniui, kuris teikia paraišką finansavim</w:t>
      </w:r>
      <w:r w:rsidR="00CA494D">
        <w:t>ui gauti</w:t>
      </w:r>
      <w:r w:rsidR="00E81564">
        <w:t xml:space="preserve">; arba tokių fizinių ar juridinių asmenų </w:t>
      </w:r>
      <w:r w:rsidR="00CD2A4F">
        <w:t xml:space="preserve">atstovų </w:t>
      </w:r>
      <w:r w:rsidR="00E81564">
        <w:t>artimieji giminaičiai</w:t>
      </w:r>
      <w:r w:rsidR="0074144D">
        <w:t xml:space="preserve">; arba kitas, su paraišką pateikusiu ar projektą vykdančiu asmeniu nesusijęs asmuo, tačiau </w:t>
      </w:r>
      <w:r w:rsidR="00E81564">
        <w:t xml:space="preserve">su juo sudaręs </w:t>
      </w:r>
      <w:r w:rsidR="0074144D">
        <w:t xml:space="preserve">išankstinius susitarimus </w:t>
      </w:r>
      <w:r w:rsidR="00E81564">
        <w:t>dėl įmokų skyrimo ir panaudojimo</w:t>
      </w:r>
      <w:r w:rsidR="00512B14">
        <w:t xml:space="preserve">). </w:t>
      </w:r>
      <w:r w:rsidR="00330D16">
        <w:t xml:space="preserve">Pastarosios </w:t>
      </w:r>
      <w:r w:rsidR="00512B14">
        <w:t>situacijos yra rizikingos dėl paties finansavimo pobūdžio, ka</w:t>
      </w:r>
      <w:r w:rsidR="00330D16">
        <w:t>dangi</w:t>
      </w:r>
      <w:r w:rsidR="0021273F">
        <w:t>, pavyzdžiui,</w:t>
      </w:r>
      <w:r w:rsidR="00977FA8">
        <w:t xml:space="preserve"> </w:t>
      </w:r>
      <w:r w:rsidR="00BD7F0D">
        <w:t xml:space="preserve">tam tikrais atvejais </w:t>
      </w:r>
      <w:r w:rsidR="00977FA8">
        <w:t xml:space="preserve">tokių įmokų teikimu </w:t>
      </w:r>
      <w:r w:rsidR="00A1343B">
        <w:t xml:space="preserve">galėtų </w:t>
      </w:r>
      <w:r w:rsidR="00977FA8">
        <w:t>būt</w:t>
      </w:r>
      <w:r w:rsidR="00A1343B">
        <w:t>i</w:t>
      </w:r>
      <w:r w:rsidR="00977FA8">
        <w:t xml:space="preserve"> siekiama užsitikrinti</w:t>
      </w:r>
      <w:r w:rsidR="00940E8D">
        <w:t xml:space="preserve">, kad </w:t>
      </w:r>
      <w:r w:rsidR="00E22477">
        <w:t xml:space="preserve">projektą įgyvendinantis asmuo </w:t>
      </w:r>
      <w:r w:rsidR="00EF5CBC">
        <w:t>jo</w:t>
      </w:r>
      <w:r w:rsidR="004534F2">
        <w:t xml:space="preserve"> įgyvendin</w:t>
      </w:r>
      <w:r w:rsidR="00EF5CBC">
        <w:t>imui</w:t>
      </w:r>
      <w:r w:rsidR="004534F2">
        <w:t xml:space="preserve"> </w:t>
      </w:r>
      <w:r w:rsidR="00E22477">
        <w:t>pasitelktų būtent tuos asmeni</w:t>
      </w:r>
      <w:r w:rsidR="00330D16">
        <w:t>s</w:t>
      </w:r>
      <w:r w:rsidR="004534F2">
        <w:t xml:space="preserve"> (kaip lektorius, projektą viešinančius asmenis, projektą įgyvendinančius / administruojančius asmenis ir pan.)</w:t>
      </w:r>
      <w:r w:rsidR="00F55A6B">
        <w:t xml:space="preserve">, </w:t>
      </w:r>
      <w:r w:rsidR="0091141B">
        <w:t xml:space="preserve">kurie </w:t>
      </w:r>
      <w:r w:rsidR="00EF534A">
        <w:t xml:space="preserve">ir </w:t>
      </w:r>
      <w:r w:rsidR="0091141B">
        <w:t>įmokėjo</w:t>
      </w:r>
      <w:r w:rsidR="00921CE4">
        <w:t xml:space="preserve"> </w:t>
      </w:r>
      <w:r w:rsidR="0091141B">
        <w:t>savanoriškas įmokas</w:t>
      </w:r>
      <w:r w:rsidR="004534F2">
        <w:t xml:space="preserve">. </w:t>
      </w:r>
      <w:r w:rsidR="00462275">
        <w:t>Tokia situacija galėtų būti vertintina kai</w:t>
      </w:r>
      <w:r w:rsidR="00211684">
        <w:t xml:space="preserve">p savanoriškos </w:t>
      </w:r>
      <w:r w:rsidR="00462275">
        <w:t>įmokos sk</w:t>
      </w:r>
      <w:r w:rsidR="00D220C3">
        <w:t>yrimas</w:t>
      </w:r>
      <w:r w:rsidR="00462275">
        <w:t>,</w:t>
      </w:r>
      <w:r w:rsidR="00D220C3">
        <w:t xml:space="preserve"> </w:t>
      </w:r>
      <w:r w:rsidR="00462275">
        <w:t xml:space="preserve">siekiant grąžinti jos dalį </w:t>
      </w:r>
      <w:r w:rsidR="00267113">
        <w:t>sau (</w:t>
      </w:r>
      <w:r w:rsidR="00211684">
        <w:t>ją skyrusiems asmenims</w:t>
      </w:r>
      <w:r w:rsidR="00267113">
        <w:t>), bei</w:t>
      </w:r>
      <w:r w:rsidR="00BD7F0D">
        <w:t>,</w:t>
      </w:r>
      <w:r w:rsidR="00267113">
        <w:t xml:space="preserve"> neatmestina</w:t>
      </w:r>
      <w:r w:rsidR="00CB0AE5">
        <w:t xml:space="preserve"> prielaida</w:t>
      </w:r>
      <w:r w:rsidR="00267113">
        <w:t xml:space="preserve">, </w:t>
      </w:r>
      <w:r w:rsidR="002311D6">
        <w:t>kartu</w:t>
      </w:r>
      <w:r w:rsidR="00267113">
        <w:t xml:space="preserve"> ir</w:t>
      </w:r>
      <w:r w:rsidR="002311D6">
        <w:t xml:space="preserve"> </w:t>
      </w:r>
      <w:r w:rsidR="00267113">
        <w:t xml:space="preserve">su tikslu </w:t>
      </w:r>
      <w:r w:rsidR="002311D6">
        <w:t>pasinaudoti pelno mokesčio lengvata</w:t>
      </w:r>
      <w:r w:rsidR="002311D6">
        <w:rPr>
          <w:rStyle w:val="Puslapioinaosnuoroda"/>
        </w:rPr>
        <w:footnoteReference w:id="5"/>
      </w:r>
      <w:r w:rsidR="002311D6">
        <w:t>.</w:t>
      </w:r>
      <w:r w:rsidR="00462275">
        <w:t xml:space="preserve"> </w:t>
      </w:r>
      <w:r w:rsidR="009C0C02">
        <w:t xml:space="preserve"> </w:t>
      </w:r>
      <w:r w:rsidR="00940E8D">
        <w:t xml:space="preserve"> </w:t>
      </w:r>
    </w:p>
    <w:p w14:paraId="4E0BD633" w14:textId="77777777" w:rsidR="00DC7E7A" w:rsidRDefault="00A15F1D" w:rsidP="00D6018B">
      <w:pPr>
        <w:pStyle w:val="Sraopastraipa"/>
        <w:tabs>
          <w:tab w:val="left" w:pos="1276"/>
        </w:tabs>
        <w:spacing w:line="276" w:lineRule="auto"/>
        <w:ind w:left="0" w:firstLine="851"/>
        <w:jc w:val="both"/>
      </w:pPr>
      <w:r>
        <w:t>A</w:t>
      </w:r>
      <w:r w:rsidR="00FC55E6">
        <w:t>ntikorupcinio vertinimo išvad</w:t>
      </w:r>
      <w:r w:rsidR="003B62AE">
        <w:t xml:space="preserve">os atlikimo metu </w:t>
      </w:r>
      <w:r w:rsidR="00FC55E6">
        <w:t xml:space="preserve">susipažinus su </w:t>
      </w:r>
      <w:r w:rsidR="00DC7E7A">
        <w:t xml:space="preserve">savivaldybių viešai skelbiamais </w:t>
      </w:r>
      <w:r w:rsidR="00FC55E6">
        <w:t>teisės aktais (skelbiamomis visuomenės sveikatos rėmimo programomis, sveikatos rėmimo programos sąmatomis</w:t>
      </w:r>
      <w:r w:rsidR="00563088">
        <w:t xml:space="preserve"> bei </w:t>
      </w:r>
      <w:r w:rsidR="00136568">
        <w:t>priemonių vykdymo ataskaitomis)</w:t>
      </w:r>
      <w:r w:rsidR="00F0751D">
        <w:t>,</w:t>
      </w:r>
      <w:r w:rsidR="00534883">
        <w:t xml:space="preserve"> </w:t>
      </w:r>
      <w:r>
        <w:t>atkreiptas dėmesys</w:t>
      </w:r>
      <w:r w:rsidR="00534883">
        <w:t>, kad savivald</w:t>
      </w:r>
      <w:r w:rsidR="00935FEE">
        <w:t>ybės paprastai</w:t>
      </w:r>
      <w:r w:rsidR="00534883">
        <w:t xml:space="preserve"> </w:t>
      </w:r>
      <w:r w:rsidR="00EE3830">
        <w:t xml:space="preserve">tokių </w:t>
      </w:r>
      <w:r w:rsidR="00DC7E7A">
        <w:rPr>
          <w:color w:val="000000"/>
        </w:rPr>
        <w:t xml:space="preserve">juridinių ir fizinių asmenų </w:t>
      </w:r>
      <w:r w:rsidR="00EE3830">
        <w:t xml:space="preserve">įmokų mokėjimą </w:t>
      </w:r>
      <w:r w:rsidR="00DC7E7A">
        <w:t xml:space="preserve">taip pat </w:t>
      </w:r>
      <w:r w:rsidR="00EE3830">
        <w:t xml:space="preserve">yra numačiusios </w:t>
      </w:r>
      <w:r w:rsidR="003B62AE">
        <w:t xml:space="preserve">kaip vieną iš </w:t>
      </w:r>
      <w:r w:rsidR="00F0751D">
        <w:t xml:space="preserve">visuomenės sveikatos rėmimo </w:t>
      </w:r>
      <w:r w:rsidR="003B62AE">
        <w:t>programos priemonių finansavimo šaltinių</w:t>
      </w:r>
      <w:r w:rsidR="006D3B37">
        <w:t xml:space="preserve">. </w:t>
      </w:r>
    </w:p>
    <w:p w14:paraId="47840B62" w14:textId="5D1DF2E3" w:rsidR="00826B69" w:rsidRPr="00826B69" w:rsidRDefault="00DC7E7A" w:rsidP="00D6018B">
      <w:pPr>
        <w:pStyle w:val="Sraopastraipa"/>
        <w:tabs>
          <w:tab w:val="left" w:pos="1276"/>
        </w:tabs>
        <w:spacing w:line="276" w:lineRule="auto"/>
        <w:ind w:left="0" w:firstLine="851"/>
        <w:jc w:val="both"/>
      </w:pPr>
      <w:r>
        <w:t>Pavyzdžiui, i</w:t>
      </w:r>
      <w:r w:rsidR="00C43369">
        <w:t>š</w:t>
      </w:r>
      <w:r w:rsidR="004929AA">
        <w:t xml:space="preserve"> </w:t>
      </w:r>
      <w:r w:rsidR="00E25E3B">
        <w:t>Vilniaus rajono savivaldybės 2023 m. visuomenės sveikatos rėmimo speciali</w:t>
      </w:r>
      <w:r w:rsidR="00C43369">
        <w:t>o</w:t>
      </w:r>
      <w:r w:rsidR="002F7F68">
        <w:t>joje</w:t>
      </w:r>
      <w:r w:rsidR="00E25E3B">
        <w:t xml:space="preserve"> program</w:t>
      </w:r>
      <w:r w:rsidR="00C43369">
        <w:t>o</w:t>
      </w:r>
      <w:r w:rsidR="002714BE">
        <w:t>je</w:t>
      </w:r>
      <w:r w:rsidR="00AA39B4">
        <w:rPr>
          <w:rStyle w:val="Puslapioinaosnuoroda"/>
        </w:rPr>
        <w:footnoteReference w:id="6"/>
      </w:r>
      <w:r w:rsidR="004929AA">
        <w:t xml:space="preserve"> </w:t>
      </w:r>
      <w:r w:rsidR="002714BE">
        <w:t>pateiktos</w:t>
      </w:r>
      <w:r w:rsidR="00AA39B4">
        <w:t xml:space="preserve"> </w:t>
      </w:r>
      <w:r w:rsidR="002F7F68">
        <w:t>šios</w:t>
      </w:r>
      <w:r w:rsidR="00E25E3B">
        <w:rPr>
          <w:lang w:eastAsia="lt-LT"/>
        </w:rPr>
        <w:t xml:space="preserve"> programos sąmat</w:t>
      </w:r>
      <w:r w:rsidR="002714BE">
        <w:rPr>
          <w:lang w:eastAsia="lt-LT"/>
        </w:rPr>
        <w:t>os matyti, kad</w:t>
      </w:r>
      <w:r w:rsidR="00865214">
        <w:rPr>
          <w:lang w:eastAsia="lt-LT"/>
        </w:rPr>
        <w:t xml:space="preserve"> </w:t>
      </w:r>
      <w:r w:rsidR="00EC310A">
        <w:rPr>
          <w:lang w:eastAsia="lt-LT"/>
        </w:rPr>
        <w:t>s</w:t>
      </w:r>
      <w:r w:rsidR="00E25E3B" w:rsidRPr="00EC310A">
        <w:rPr>
          <w:lang w:eastAsia="lt-LT"/>
        </w:rPr>
        <w:t xml:space="preserve">avanoriškos fizinių ir </w:t>
      </w:r>
      <w:r w:rsidR="00E25E3B" w:rsidRPr="00EC310A">
        <w:rPr>
          <w:lang w:eastAsia="lt-LT"/>
        </w:rPr>
        <w:lastRenderedPageBreak/>
        <w:t>juridinių asmenų įmokos</w:t>
      </w:r>
      <w:r w:rsidR="00C43369">
        <w:rPr>
          <w:lang w:eastAsia="lt-LT"/>
        </w:rPr>
        <w:t xml:space="preserve"> </w:t>
      </w:r>
      <w:r w:rsidR="00E25E3B">
        <w:rPr>
          <w:lang w:eastAsia="lt-LT"/>
        </w:rPr>
        <w:t>sudar</w:t>
      </w:r>
      <w:r w:rsidR="00C43369">
        <w:rPr>
          <w:lang w:eastAsia="lt-LT"/>
        </w:rPr>
        <w:t>ė</w:t>
      </w:r>
      <w:r w:rsidR="00E25E3B">
        <w:rPr>
          <w:lang w:eastAsia="lt-LT"/>
        </w:rPr>
        <w:t xml:space="preserve"> 3040 Eur</w:t>
      </w:r>
      <w:r w:rsidR="00563088">
        <w:rPr>
          <w:rStyle w:val="Puslapioinaosnuoroda"/>
          <w:lang w:eastAsia="lt-LT"/>
        </w:rPr>
        <w:footnoteReference w:id="7"/>
      </w:r>
      <w:r w:rsidR="00AC2428">
        <w:rPr>
          <w:lang w:eastAsia="lt-LT"/>
        </w:rPr>
        <w:t xml:space="preserve">. Atkreiptinas dėmesys, jog </w:t>
      </w:r>
      <w:r w:rsidR="004929AA">
        <w:rPr>
          <w:lang w:eastAsia="lt-LT"/>
        </w:rPr>
        <w:t>šios</w:t>
      </w:r>
      <w:r w:rsidR="002E137D">
        <w:rPr>
          <w:lang w:eastAsia="lt-LT"/>
        </w:rPr>
        <w:t xml:space="preserve"> </w:t>
      </w:r>
      <w:r w:rsidR="00E25E3B">
        <w:rPr>
          <w:lang w:eastAsia="lt-LT"/>
        </w:rPr>
        <w:t>programos 18 punkte</w:t>
      </w:r>
      <w:r w:rsidR="004929AA">
        <w:rPr>
          <w:lang w:eastAsia="lt-LT"/>
        </w:rPr>
        <w:t xml:space="preserve">, </w:t>
      </w:r>
      <w:r w:rsidR="002F6355">
        <w:rPr>
          <w:lang w:eastAsia="lt-LT"/>
        </w:rPr>
        <w:t xml:space="preserve">numatančiame </w:t>
      </w:r>
      <w:r w:rsidR="006E1AD2">
        <w:rPr>
          <w:lang w:eastAsia="lt-LT"/>
        </w:rPr>
        <w:t>programos pajamų šaltinius</w:t>
      </w:r>
      <w:r w:rsidR="00BB4876">
        <w:rPr>
          <w:rStyle w:val="Puslapioinaosnuoroda"/>
          <w:lang w:eastAsia="lt-LT"/>
        </w:rPr>
        <w:footnoteReference w:id="8"/>
      </w:r>
      <w:r w:rsidR="00E25E3B">
        <w:rPr>
          <w:lang w:eastAsia="lt-LT"/>
        </w:rPr>
        <w:t xml:space="preserve">, </w:t>
      </w:r>
      <w:r w:rsidR="00EC310A">
        <w:rPr>
          <w:lang w:eastAsia="lt-LT"/>
        </w:rPr>
        <w:t>s</w:t>
      </w:r>
      <w:r w:rsidR="00E25E3B" w:rsidRPr="00EC310A">
        <w:rPr>
          <w:lang w:eastAsia="lt-LT"/>
        </w:rPr>
        <w:t>avanoriškos fizinių ir juridinių asmenų įmokos</w:t>
      </w:r>
      <w:r w:rsidR="00C43369">
        <w:rPr>
          <w:lang w:eastAsia="lt-LT"/>
        </w:rPr>
        <w:t>, kaip galimas programos pajamų šaltinis,</w:t>
      </w:r>
      <w:r w:rsidR="00A771E9">
        <w:rPr>
          <w:lang w:eastAsia="lt-LT"/>
        </w:rPr>
        <w:t xml:space="preserve"> </w:t>
      </w:r>
      <w:r w:rsidR="00AC2428">
        <w:rPr>
          <w:lang w:eastAsia="lt-LT"/>
        </w:rPr>
        <w:t xml:space="preserve">apskritai </w:t>
      </w:r>
      <w:r w:rsidR="00E25E3B">
        <w:rPr>
          <w:lang w:eastAsia="lt-LT"/>
        </w:rPr>
        <w:t>nėra</w:t>
      </w:r>
      <w:r w:rsidR="004929AA">
        <w:rPr>
          <w:lang w:eastAsia="lt-LT"/>
        </w:rPr>
        <w:t xml:space="preserve"> </w:t>
      </w:r>
      <w:r w:rsidR="000849D1">
        <w:rPr>
          <w:lang w:eastAsia="lt-LT"/>
        </w:rPr>
        <w:t>reglamentuot</w:t>
      </w:r>
      <w:r w:rsidR="00AC2428">
        <w:rPr>
          <w:lang w:eastAsia="lt-LT"/>
        </w:rPr>
        <w:t>o</w:t>
      </w:r>
      <w:r w:rsidR="000849D1">
        <w:rPr>
          <w:lang w:eastAsia="lt-LT"/>
        </w:rPr>
        <w:t>s</w:t>
      </w:r>
      <w:r w:rsidR="00AC2428">
        <w:rPr>
          <w:lang w:eastAsia="lt-LT"/>
        </w:rPr>
        <w:t>.</w:t>
      </w:r>
      <w:r w:rsidR="00E25E3B">
        <w:rPr>
          <w:lang w:eastAsia="lt-LT"/>
        </w:rPr>
        <w:t xml:space="preserve"> </w:t>
      </w:r>
      <w:r w:rsidR="00AC2428">
        <w:rPr>
          <w:lang w:eastAsia="lt-LT"/>
        </w:rPr>
        <w:t>T</w:t>
      </w:r>
      <w:r w:rsidR="00A771E9">
        <w:rPr>
          <w:lang w:eastAsia="lt-LT"/>
        </w:rPr>
        <w:t xml:space="preserve">uo metu galiojusiuose </w:t>
      </w:r>
      <w:r w:rsidR="00A771E9">
        <w:t xml:space="preserve">Vilniaus rajono savivaldybės </w:t>
      </w:r>
      <w:r w:rsidR="00A771E9">
        <w:rPr>
          <w:lang w:eastAsia="lt-LT"/>
        </w:rPr>
        <w:t>visuomenės sveikatos rėmimo specialiosios programos priemonių projektų rėmimo nuostatuose</w:t>
      </w:r>
      <w:r w:rsidR="005730E6">
        <w:rPr>
          <w:rStyle w:val="Puslapioinaosnuoroda"/>
          <w:lang w:eastAsia="lt-LT"/>
        </w:rPr>
        <w:footnoteReference w:id="9"/>
      </w:r>
      <w:r w:rsidR="00A771E9">
        <w:t xml:space="preserve"> </w:t>
      </w:r>
      <w:r w:rsidR="0039711B">
        <w:t xml:space="preserve">ar pačioje programoje </w:t>
      </w:r>
      <w:r w:rsidR="002F7F68">
        <w:t>nenumatyta</w:t>
      </w:r>
      <w:r w:rsidR="00A771E9">
        <w:t xml:space="preserve">, kaip šios lėšos turėtų būti naudojamos / paskirstomos, </w:t>
      </w:r>
      <w:r w:rsidR="0039711B">
        <w:t xml:space="preserve">jog būtų užtikrinamas </w:t>
      </w:r>
      <w:r w:rsidR="00E515BC">
        <w:t xml:space="preserve">tinkamas </w:t>
      </w:r>
      <w:r w:rsidR="0039711B">
        <w:t>objektyvumo, nešališkumo principų</w:t>
      </w:r>
      <w:r w:rsidR="00C43369">
        <w:t xml:space="preserve"> įgyvendinimas</w:t>
      </w:r>
      <w:r w:rsidR="0039711B">
        <w:t xml:space="preserve"> ir aukščiau aptartų rizikų eliminavimas / sumažinimas</w:t>
      </w:r>
      <w:r w:rsidR="00B7325F">
        <w:t>.</w:t>
      </w:r>
      <w:r w:rsidR="009E75B3">
        <w:t xml:space="preserve"> To</w:t>
      </w:r>
      <w:r w:rsidR="00BC050F">
        <w:t xml:space="preserve">kiu būdu lieka </w:t>
      </w:r>
      <w:r w:rsidR="000A406B">
        <w:t>ne</w:t>
      </w:r>
      <w:r w:rsidR="009E75B3">
        <w:t xml:space="preserve">aišku, pavyzdžiui, </w:t>
      </w:r>
      <w:r w:rsidR="00826B69" w:rsidRPr="00826B69">
        <w:t xml:space="preserve">ar </w:t>
      </w:r>
      <w:r w:rsidR="00826B69">
        <w:t>pareiškėjui</w:t>
      </w:r>
      <w:r w:rsidR="00826B69" w:rsidRPr="00826B69">
        <w:t xml:space="preserve">, </w:t>
      </w:r>
      <w:r w:rsidR="00BD7F0D">
        <w:t xml:space="preserve">kuris </w:t>
      </w:r>
      <w:r w:rsidR="00826B69" w:rsidRPr="00826B69">
        <w:t>laimėj</w:t>
      </w:r>
      <w:r w:rsidR="00BD7F0D">
        <w:t>o</w:t>
      </w:r>
      <w:r w:rsidR="00826B69" w:rsidRPr="00826B69">
        <w:t xml:space="preserve"> atranką</w:t>
      </w:r>
      <w:r w:rsidR="000A406B">
        <w:t xml:space="preserve"> ir kurio naudai </w:t>
      </w:r>
      <w:r w:rsidR="00144FBC">
        <w:t xml:space="preserve">yra </w:t>
      </w:r>
      <w:r w:rsidR="00BD7F0D">
        <w:t>su</w:t>
      </w:r>
      <w:r w:rsidR="000A406B">
        <w:t>teik</w:t>
      </w:r>
      <w:r w:rsidR="00BD7F0D">
        <w:t>ta</w:t>
      </w:r>
      <w:r w:rsidR="000A406B">
        <w:t xml:space="preserve"> savanoriška juridinio ar fizinio asmens įmoka</w:t>
      </w:r>
      <w:r w:rsidR="00826B69" w:rsidRPr="00826B69">
        <w:t xml:space="preserve">, savivaldybė </w:t>
      </w:r>
      <w:r w:rsidR="000A406B">
        <w:t xml:space="preserve">šią įmoką </w:t>
      </w:r>
      <w:r w:rsidR="00826B69" w:rsidRPr="00826B69">
        <w:t xml:space="preserve">skirtų </w:t>
      </w:r>
      <w:r w:rsidR="000A406B">
        <w:t xml:space="preserve">papildomai prie </w:t>
      </w:r>
      <w:r w:rsidR="00C43369">
        <w:t>finansavimo, skiriamo iš savivaldybės aplinkos apsaugos rėmimo specialiosios programos lėšų</w:t>
      </w:r>
      <w:r w:rsidR="000A406B">
        <w:t xml:space="preserve">, ar </w:t>
      </w:r>
      <w:r w:rsidR="00F558EC">
        <w:t>visgi tokiam asmeniui iš savivaldybės aplinkos apsaugos rėmimo specialiosios programos lėšų būtų skiriama tiek, kiek nepadengtų suteikta savanoriška juridinio ar fizinio asmens įmoka</w:t>
      </w:r>
      <w:r w:rsidR="002714BE">
        <w:t xml:space="preserve">. </w:t>
      </w:r>
    </w:p>
    <w:p w14:paraId="538E7771" w14:textId="1D79FD5F" w:rsidR="00E25E3B" w:rsidRDefault="00E25E3B" w:rsidP="00E25E3B">
      <w:pPr>
        <w:pStyle w:val="Sraopastraipa"/>
        <w:tabs>
          <w:tab w:val="left" w:pos="1276"/>
        </w:tabs>
        <w:spacing w:line="276" w:lineRule="auto"/>
        <w:ind w:left="0" w:firstLine="851"/>
        <w:jc w:val="both"/>
      </w:pPr>
      <w:r>
        <w:t xml:space="preserve">Įvertinus visas aplinkybes, manytina, kad tiek Įstatymo, tiek savivaldybių teisės aktuose nenumatyti saugikliai, kuriais būtų </w:t>
      </w:r>
      <w:r w:rsidR="00540A65">
        <w:t>užkertamas kelias gali</w:t>
      </w:r>
      <w:r w:rsidR="00067C41">
        <w:t>miems</w:t>
      </w:r>
      <w:r w:rsidR="00540A65">
        <w:t xml:space="preserve"> piktnaudžiavimo ir neteisėto pelnymosi </w:t>
      </w:r>
      <w:r w:rsidR="00067C41">
        <w:t>atvejams kilti</w:t>
      </w:r>
      <w:r w:rsidR="0092122F">
        <w:t xml:space="preserve">, gali sąlygoti </w:t>
      </w:r>
      <w:r w:rsidR="006B62DE">
        <w:t xml:space="preserve">korupcijos pasireiškimo tikimybę. </w:t>
      </w:r>
      <w:r w:rsidR="00540A65">
        <w:t xml:space="preserve"> </w:t>
      </w:r>
    </w:p>
    <w:p w14:paraId="3E35B655" w14:textId="77777777" w:rsidR="00847E55" w:rsidRDefault="006204AC" w:rsidP="002851EE">
      <w:pPr>
        <w:pStyle w:val="Sraopastraipa"/>
        <w:tabs>
          <w:tab w:val="left" w:pos="1276"/>
        </w:tabs>
        <w:spacing w:line="276" w:lineRule="auto"/>
        <w:ind w:left="0" w:firstLine="851"/>
        <w:jc w:val="both"/>
      </w:pPr>
      <w:bookmarkStart w:id="2" w:name="_Hlk183009107"/>
      <w:r>
        <w:t>Siekiant išvengti galimų jas teikiančių ir gaunančių asmenų asmeninių interesų tenkinimo ir eliminuoti rizikas nesąžiningų susitarimų ir skaidrumo stokojančių situacijų kilimui, siūlytina</w:t>
      </w:r>
      <w:r w:rsidR="00847E55">
        <w:t>:</w:t>
      </w:r>
    </w:p>
    <w:p w14:paraId="17407AC6" w14:textId="77777777" w:rsidR="00482BF9" w:rsidRDefault="0092122F" w:rsidP="00482BF9">
      <w:pPr>
        <w:pStyle w:val="Sraopastraipa"/>
        <w:numPr>
          <w:ilvl w:val="0"/>
          <w:numId w:val="43"/>
        </w:numPr>
        <w:tabs>
          <w:tab w:val="left" w:pos="1276"/>
        </w:tabs>
        <w:spacing w:line="276" w:lineRule="auto"/>
        <w:ind w:left="0" w:firstLine="851"/>
        <w:jc w:val="both"/>
      </w:pPr>
      <w:r>
        <w:t>Aplinkos ministerijai papild</w:t>
      </w:r>
      <w:r w:rsidR="00A344C1">
        <w:t>yti</w:t>
      </w:r>
      <w:r>
        <w:t xml:space="preserve"> </w:t>
      </w:r>
      <w:r w:rsidR="00EA5A2E">
        <w:t>Įstatym</w:t>
      </w:r>
      <w:r w:rsidR="00BE5599">
        <w:t>o 4 straipsnį</w:t>
      </w:r>
      <w:r w:rsidR="00D95CD4">
        <w:t xml:space="preserve">, </w:t>
      </w:r>
      <w:r w:rsidR="00847E55">
        <w:t>jame reglamentuojant savanoriškų juridinių ir fizinių asmenų įmokų naudojimo / paskirstymo procedūrų taisykles;</w:t>
      </w:r>
    </w:p>
    <w:p w14:paraId="66CCAB44" w14:textId="158B2CC0" w:rsidR="0092122F" w:rsidRDefault="002851EE" w:rsidP="00482BF9">
      <w:pPr>
        <w:pStyle w:val="Sraopastraipa"/>
        <w:numPr>
          <w:ilvl w:val="0"/>
          <w:numId w:val="43"/>
        </w:numPr>
        <w:tabs>
          <w:tab w:val="left" w:pos="1276"/>
        </w:tabs>
        <w:spacing w:line="276" w:lineRule="auto"/>
        <w:ind w:left="0" w:firstLine="851"/>
        <w:jc w:val="both"/>
      </w:pPr>
      <w:r>
        <w:t>Vilniaus rajono savivaldyb</w:t>
      </w:r>
      <w:r w:rsidR="000A3A88">
        <w:t>ei</w:t>
      </w:r>
      <w:r>
        <w:t>, Klaipėdos miesto savivaldyb</w:t>
      </w:r>
      <w:r w:rsidR="000A3A88">
        <w:t>ei</w:t>
      </w:r>
      <w:r>
        <w:t>, Biržų rajono savivaldyb</w:t>
      </w:r>
      <w:r w:rsidR="000A3A88">
        <w:t>ei</w:t>
      </w:r>
      <w:r>
        <w:t xml:space="preserve"> </w:t>
      </w:r>
      <w:r w:rsidR="00847E55">
        <w:t xml:space="preserve">(jei </w:t>
      </w:r>
      <w:r w:rsidR="00890619">
        <w:t>toks finansavimo šaltinis</w:t>
      </w:r>
      <w:r w:rsidR="00847E55">
        <w:t xml:space="preserve"> yra numatytas)</w:t>
      </w:r>
      <w:r>
        <w:t xml:space="preserve"> papildyti teisės aktus, juose </w:t>
      </w:r>
      <w:r w:rsidR="00D95CD4">
        <w:t xml:space="preserve">reglamentuojant </w:t>
      </w:r>
      <w:r>
        <w:t>savanoriškų juridinių ir fizinių asmenų įmokų</w:t>
      </w:r>
      <w:r w:rsidR="00D95CD4">
        <w:t xml:space="preserve"> naudojimo / paskirstymo procedūrų taisykles</w:t>
      </w:r>
      <w:r w:rsidR="00890619">
        <w:t xml:space="preserve">. </w:t>
      </w:r>
    </w:p>
    <w:bookmarkEnd w:id="2"/>
    <w:p w14:paraId="11E7D871" w14:textId="02B881BE" w:rsidR="005742EB" w:rsidRPr="00776343" w:rsidRDefault="006B580E" w:rsidP="005742EB">
      <w:pPr>
        <w:pStyle w:val="Sraopastraipa"/>
        <w:numPr>
          <w:ilvl w:val="0"/>
          <w:numId w:val="2"/>
        </w:numPr>
        <w:tabs>
          <w:tab w:val="left" w:pos="1276"/>
        </w:tabs>
        <w:spacing w:line="276" w:lineRule="auto"/>
        <w:ind w:left="0" w:firstLine="850"/>
        <w:jc w:val="both"/>
        <w:rPr>
          <w:b/>
          <w:bCs/>
        </w:rPr>
      </w:pPr>
      <w:r w:rsidRPr="009D66FE">
        <w:rPr>
          <w:b/>
          <w:bCs/>
        </w:rPr>
        <w:t>Kit</w:t>
      </w:r>
      <w:r w:rsidR="00BD5BCD" w:rsidRPr="009D66FE">
        <w:rPr>
          <w:b/>
          <w:bCs/>
        </w:rPr>
        <w:t>os</w:t>
      </w:r>
      <w:r w:rsidRPr="009D66FE">
        <w:rPr>
          <w:b/>
          <w:bCs/>
        </w:rPr>
        <w:t xml:space="preserve"> antikorupcin</w:t>
      </w:r>
      <w:r w:rsidR="00BD5BCD" w:rsidRPr="009D66FE">
        <w:rPr>
          <w:b/>
          <w:bCs/>
        </w:rPr>
        <w:t>ės</w:t>
      </w:r>
      <w:r w:rsidRPr="009D66FE">
        <w:rPr>
          <w:b/>
          <w:bCs/>
        </w:rPr>
        <w:t xml:space="preserve"> pastab</w:t>
      </w:r>
      <w:r w:rsidR="00BD5BCD" w:rsidRPr="009D66FE">
        <w:rPr>
          <w:b/>
          <w:bCs/>
        </w:rPr>
        <w:t>os</w:t>
      </w:r>
      <w:r w:rsidR="00BA7379" w:rsidRPr="009D66FE">
        <w:rPr>
          <w:b/>
          <w:bCs/>
        </w:rPr>
        <w:t xml:space="preserve"> ir pasiūlym</w:t>
      </w:r>
      <w:r w:rsidR="00BD5BCD" w:rsidRPr="009D66FE">
        <w:rPr>
          <w:b/>
          <w:bCs/>
        </w:rPr>
        <w:t>ai</w:t>
      </w:r>
      <w:r w:rsidR="006630AC" w:rsidRPr="009D66FE">
        <w:rPr>
          <w:b/>
          <w:bCs/>
        </w:rPr>
        <w:t>:</w:t>
      </w:r>
    </w:p>
    <w:p w14:paraId="69EAE35C" w14:textId="6EBBA4AF" w:rsidR="00455DCA" w:rsidRPr="00455DCA" w:rsidRDefault="00455DCA" w:rsidP="00455DCA">
      <w:pPr>
        <w:pStyle w:val="Sraopastraipa"/>
        <w:numPr>
          <w:ilvl w:val="1"/>
          <w:numId w:val="2"/>
        </w:numPr>
        <w:tabs>
          <w:tab w:val="left" w:pos="1418"/>
        </w:tabs>
        <w:spacing w:line="276" w:lineRule="auto"/>
        <w:ind w:left="0" w:firstLine="850"/>
        <w:jc w:val="both"/>
        <w:rPr>
          <w:i/>
        </w:rPr>
      </w:pPr>
      <w:r>
        <w:rPr>
          <w:i/>
        </w:rPr>
        <w:t>A</w:t>
      </w:r>
      <w:r w:rsidRPr="00455DCA">
        <w:rPr>
          <w:i/>
        </w:rPr>
        <w:t xml:space="preserve">iškios tvarkos dėl </w:t>
      </w:r>
      <w:r>
        <w:rPr>
          <w:i/>
        </w:rPr>
        <w:t xml:space="preserve">lėšų paskirstymo </w:t>
      </w:r>
      <w:r w:rsidR="00CE7D3D">
        <w:rPr>
          <w:i/>
        </w:rPr>
        <w:t>projekt</w:t>
      </w:r>
      <w:r w:rsidR="00C702CD">
        <w:rPr>
          <w:i/>
        </w:rPr>
        <w:t>ams</w:t>
      </w:r>
      <w:r>
        <w:rPr>
          <w:i/>
        </w:rPr>
        <w:t xml:space="preserve"> finansuoti </w:t>
      </w:r>
      <w:r w:rsidRPr="00455DCA">
        <w:rPr>
          <w:i/>
        </w:rPr>
        <w:t>nebuvimas</w:t>
      </w:r>
      <w:r>
        <w:t xml:space="preserve"> </w:t>
      </w:r>
      <w:r w:rsidRPr="00455DCA">
        <w:rPr>
          <w:bCs/>
          <w:i/>
        </w:rPr>
        <w:t xml:space="preserve">mažina skaidrumą </w:t>
      </w:r>
      <w:r>
        <w:rPr>
          <w:bCs/>
          <w:i/>
        </w:rPr>
        <w:t xml:space="preserve">visuomenės sveikatos </w:t>
      </w:r>
      <w:r w:rsidRPr="00455DCA">
        <w:rPr>
          <w:bCs/>
          <w:i/>
        </w:rPr>
        <w:t xml:space="preserve">rėmimo </w:t>
      </w:r>
      <w:r w:rsidR="005B7668">
        <w:rPr>
          <w:bCs/>
          <w:i/>
        </w:rPr>
        <w:t xml:space="preserve">programų </w:t>
      </w:r>
      <w:r w:rsidRPr="00455DCA">
        <w:rPr>
          <w:bCs/>
          <w:i/>
        </w:rPr>
        <w:t xml:space="preserve">procese, gali lemti neobjektyvių sprendimų dėl </w:t>
      </w:r>
      <w:r>
        <w:rPr>
          <w:bCs/>
          <w:i/>
        </w:rPr>
        <w:t>finansavimo</w:t>
      </w:r>
      <w:r w:rsidRPr="00455DCA">
        <w:rPr>
          <w:bCs/>
          <w:i/>
        </w:rPr>
        <w:t xml:space="preserve"> skyrimo priėmimą </w:t>
      </w:r>
    </w:p>
    <w:p w14:paraId="26E465BF" w14:textId="6471D108" w:rsidR="003B0274" w:rsidRPr="00F67B16" w:rsidRDefault="005742EB" w:rsidP="00F67B16">
      <w:pPr>
        <w:pStyle w:val="Sraopastraipa"/>
        <w:numPr>
          <w:ilvl w:val="2"/>
          <w:numId w:val="2"/>
        </w:numPr>
        <w:tabs>
          <w:tab w:val="left" w:pos="1560"/>
        </w:tabs>
        <w:spacing w:line="276" w:lineRule="auto"/>
        <w:ind w:left="0" w:firstLine="851"/>
        <w:jc w:val="both"/>
        <w:rPr>
          <w:i/>
          <w:iCs/>
        </w:rPr>
      </w:pPr>
      <w:r>
        <w:t>Vadovaujantis Vilniaus rajono nuostatų 30 punktu, k</w:t>
      </w:r>
      <w:r w:rsidRPr="00EE4640">
        <w:rPr>
          <w:lang w:eastAsia="en-US"/>
        </w:rPr>
        <w:t>omisija, įvertinusi</w:t>
      </w:r>
      <w:r>
        <w:rPr>
          <w:lang w:eastAsia="en-US"/>
        </w:rPr>
        <w:t xml:space="preserve"> priemones, sudaro</w:t>
      </w:r>
      <w:r w:rsidRPr="00EE4640">
        <w:rPr>
          <w:lang w:eastAsia="en-US"/>
        </w:rPr>
        <w:t xml:space="preserve"> siūlomų remti priemonių</w:t>
      </w:r>
      <w:r>
        <w:rPr>
          <w:lang w:eastAsia="en-US"/>
        </w:rPr>
        <w:t xml:space="preserve"> sąrašą</w:t>
      </w:r>
      <w:r w:rsidRPr="00EE4640">
        <w:rPr>
          <w:lang w:eastAsia="en-US"/>
        </w:rPr>
        <w:t xml:space="preserve"> ir rekomenduoja atskirų priemonių finansavimo sumas.</w:t>
      </w:r>
      <w:r>
        <w:rPr>
          <w:lang w:eastAsia="en-US"/>
        </w:rPr>
        <w:t xml:space="preserve"> Nors </w:t>
      </w:r>
      <w:r w:rsidR="00EA3CEF">
        <w:rPr>
          <w:lang w:eastAsia="en-US"/>
        </w:rPr>
        <w:t>k</w:t>
      </w:r>
      <w:r>
        <w:rPr>
          <w:lang w:eastAsia="en-US"/>
        </w:rPr>
        <w:t xml:space="preserve">omisijos teisė skirti mažesnę sumą, negu nurodyta paraiškoje, yra įvardinta Vilniaus rajono nuostatų 33 punkte, tačiau </w:t>
      </w:r>
      <w:r w:rsidR="00EA3CEF">
        <w:rPr>
          <w:lang w:eastAsia="en-US"/>
        </w:rPr>
        <w:t>teisinių normų</w:t>
      </w:r>
      <w:r>
        <w:rPr>
          <w:lang w:eastAsia="en-US"/>
        </w:rPr>
        <w:t>, reglamentuojančių skiriamo finansavimo paskirstymo taisykles, nėra įtvirtinta</w:t>
      </w:r>
      <w:r w:rsidR="003B0274">
        <w:rPr>
          <w:lang w:eastAsia="en-US"/>
        </w:rPr>
        <w:t>,</w:t>
      </w:r>
      <w:r w:rsidR="003311CF">
        <w:rPr>
          <w:lang w:eastAsia="en-US"/>
        </w:rPr>
        <w:t xml:space="preserve"> todėl</w:t>
      </w:r>
      <w:r>
        <w:rPr>
          <w:lang w:eastAsia="en-US"/>
        </w:rPr>
        <w:t xml:space="preserve"> </w:t>
      </w:r>
      <w:r w:rsidR="00EA3CEF">
        <w:rPr>
          <w:lang w:eastAsia="en-US"/>
        </w:rPr>
        <w:t>lieka</w:t>
      </w:r>
      <w:r>
        <w:rPr>
          <w:lang w:eastAsia="en-US"/>
        </w:rPr>
        <w:t xml:space="preserve"> </w:t>
      </w:r>
      <w:r w:rsidR="00EA3CEF">
        <w:rPr>
          <w:lang w:eastAsia="en-US"/>
        </w:rPr>
        <w:t>ne</w:t>
      </w:r>
      <w:r>
        <w:rPr>
          <w:lang w:eastAsia="en-US"/>
        </w:rPr>
        <w:t xml:space="preserve">aišku, </w:t>
      </w:r>
      <w:r w:rsidR="003B0274">
        <w:rPr>
          <w:lang w:eastAsia="en-US"/>
        </w:rPr>
        <w:t>kokiais kriterijais</w:t>
      </w:r>
      <w:r>
        <w:rPr>
          <w:lang w:eastAsia="en-US"/>
        </w:rPr>
        <w:t xml:space="preserve"> vadovaujantis komisija parenka rekomenduojamą skirti finansavimo sumą konkrečiam pareiškėjui. </w:t>
      </w:r>
    </w:p>
    <w:p w14:paraId="735112E3" w14:textId="611D0960" w:rsidR="00016B35" w:rsidRDefault="00016B35" w:rsidP="00590C35">
      <w:pPr>
        <w:pStyle w:val="Sraopastraipa"/>
        <w:spacing w:line="276" w:lineRule="auto"/>
        <w:ind w:left="0" w:firstLine="851"/>
        <w:jc w:val="both"/>
      </w:pPr>
      <w:r>
        <w:t xml:space="preserve">Iš </w:t>
      </w:r>
      <w:r w:rsidR="005742EB">
        <w:t>2024 m. gegužės 21 d. vykusi</w:t>
      </w:r>
      <w:r>
        <w:t>o</w:t>
      </w:r>
      <w:r w:rsidR="005742EB">
        <w:t xml:space="preserve"> Vilniaus rajono savivaldybės Teisėtvarkos ir savivaldos plėtros komiteto posėd</w:t>
      </w:r>
      <w:r>
        <w:t>žio</w:t>
      </w:r>
      <w:r w:rsidR="005742EB">
        <w:rPr>
          <w:rStyle w:val="Puslapioinaosnuoroda"/>
        </w:rPr>
        <w:footnoteReference w:id="10"/>
      </w:r>
      <w:r w:rsidR="005742EB">
        <w:t xml:space="preserve"> medžiagos matyti, kad galimai konkreti </w:t>
      </w:r>
      <w:r w:rsidR="0032434B">
        <w:t xml:space="preserve">priemonės </w:t>
      </w:r>
      <w:r w:rsidR="005742EB">
        <w:t xml:space="preserve">finansuojama suma </w:t>
      </w:r>
      <w:r w:rsidR="005742EB">
        <w:lastRenderedPageBreak/>
        <w:t>nustatoma</w:t>
      </w:r>
      <w:r w:rsidR="0032434B">
        <w:t xml:space="preserve"> iš </w:t>
      </w:r>
      <w:r w:rsidR="005742EB">
        <w:t>komisijos skirtų balų vidurk</w:t>
      </w:r>
      <w:r w:rsidR="0032434B">
        <w:t>io išved</w:t>
      </w:r>
      <w:r w:rsidR="002A0E7A">
        <w:t>us</w:t>
      </w:r>
      <w:r w:rsidR="0032434B">
        <w:t xml:space="preserve"> procentin</w:t>
      </w:r>
      <w:r w:rsidR="002A0E7A">
        <w:t>ę</w:t>
      </w:r>
      <w:r w:rsidR="0032434B">
        <w:t xml:space="preserve"> dal</w:t>
      </w:r>
      <w:r w:rsidR="002A0E7A">
        <w:t>į</w:t>
      </w:r>
      <w:r w:rsidR="0008699E">
        <w:t xml:space="preserve">, pagal kurią atitinkamai apskaičiuojama skiriama suma. </w:t>
      </w:r>
      <w:r w:rsidR="005742EB">
        <w:t>T</w:t>
      </w:r>
      <w:r w:rsidR="0008699E">
        <w:t xml:space="preserve">iksli finansavimo sumos nustatymo taisyklė nėra apibrėžta </w:t>
      </w:r>
      <w:r w:rsidR="00004DA5">
        <w:t>teisės akte</w:t>
      </w:r>
      <w:r w:rsidR="0008699E">
        <w:t xml:space="preserve">, todėl </w:t>
      </w:r>
      <w:r w:rsidR="00004DA5">
        <w:t xml:space="preserve">nėra galimybės nustatyti </w:t>
      </w:r>
      <w:r w:rsidR="0008699E">
        <w:t>jos taikymo sąlyg</w:t>
      </w:r>
      <w:r w:rsidR="00EA3CEF">
        <w:t>ų, kuriomis būtų užtikrinamas paskirstomų lėšų objektyvumas</w:t>
      </w:r>
      <w:r w:rsidR="00004DA5">
        <w:t xml:space="preserve"> </w:t>
      </w:r>
      <w:r w:rsidR="00EA3CEF">
        <w:t>(pavyzdžiui, nėra aišku, ar</w:t>
      </w:r>
      <w:r w:rsidR="005742EB">
        <w:t xml:space="preserve"> </w:t>
      </w:r>
      <w:r w:rsidR="00D83B79">
        <w:t>paminėta</w:t>
      </w:r>
      <w:r w:rsidR="005B7668">
        <w:t xml:space="preserve"> taisyklė</w:t>
      </w:r>
      <w:r w:rsidR="005742EB">
        <w:t xml:space="preserve"> </w:t>
      </w:r>
      <w:r w:rsidR="00D83B79">
        <w:t>būtų</w:t>
      </w:r>
      <w:r w:rsidR="0008699E">
        <w:t xml:space="preserve"> </w:t>
      </w:r>
      <w:r>
        <w:t xml:space="preserve">taikoma </w:t>
      </w:r>
      <w:r w:rsidR="005742EB">
        <w:t>tokia pačia apimtimi k</w:t>
      </w:r>
      <w:r w:rsidR="00144FBC">
        <w:t xml:space="preserve">iekvienais metais </w:t>
      </w:r>
      <w:r w:rsidR="005742EB">
        <w:t>skirstant visuomenės sveikatos rėmimo programos lėšas</w:t>
      </w:r>
      <w:r w:rsidR="00EA3CEF">
        <w:t>)</w:t>
      </w:r>
      <w:r w:rsidR="00004DA5">
        <w:t xml:space="preserve"> ir finansavimo sumos apskaičiavimo būdas. </w:t>
      </w:r>
      <w:r w:rsidR="005742EB">
        <w:t xml:space="preserve">  </w:t>
      </w:r>
    </w:p>
    <w:p w14:paraId="4419CCC4" w14:textId="2652A1F1" w:rsidR="008560DF" w:rsidRDefault="005742EB" w:rsidP="00181ADA">
      <w:pPr>
        <w:pStyle w:val="Sraopastraipa"/>
        <w:spacing w:line="276" w:lineRule="auto"/>
        <w:ind w:left="0" w:firstLine="851"/>
        <w:jc w:val="both"/>
        <w:rPr>
          <w:lang w:eastAsia="en-US"/>
        </w:rPr>
      </w:pPr>
      <w:r>
        <w:rPr>
          <w:lang w:eastAsia="en-US"/>
        </w:rPr>
        <w:t xml:space="preserve">Siekiant </w:t>
      </w:r>
      <w:r w:rsidR="003311CF">
        <w:rPr>
          <w:lang w:eastAsia="en-US"/>
        </w:rPr>
        <w:t>priemonėms skirtų lėšų paskirstymo procedūr</w:t>
      </w:r>
      <w:r w:rsidR="008560DF">
        <w:rPr>
          <w:lang w:eastAsia="en-US"/>
        </w:rPr>
        <w:t>ų skaidrumo</w:t>
      </w:r>
      <w:r w:rsidR="003311CF">
        <w:rPr>
          <w:lang w:eastAsia="en-US"/>
        </w:rPr>
        <w:t xml:space="preserve"> bei užtikrinti vienod</w:t>
      </w:r>
      <w:r w:rsidR="00900FE6">
        <w:rPr>
          <w:lang w:eastAsia="en-US"/>
        </w:rPr>
        <w:t>ą</w:t>
      </w:r>
      <w:r w:rsidR="003311CF">
        <w:rPr>
          <w:lang w:eastAsia="en-US"/>
        </w:rPr>
        <w:t xml:space="preserve"> </w:t>
      </w:r>
      <w:r w:rsidR="008560DF">
        <w:rPr>
          <w:lang w:eastAsia="en-US"/>
        </w:rPr>
        <w:t xml:space="preserve">rekomenduojamų skirti sumų pareiškėjams </w:t>
      </w:r>
      <w:r w:rsidR="003311CF">
        <w:rPr>
          <w:lang w:eastAsia="en-US"/>
        </w:rPr>
        <w:t>taisyklių taikymą, siūlytina Vilniaus rajono nuostatuose reglamentuoti</w:t>
      </w:r>
      <w:r w:rsidR="008560DF">
        <w:rPr>
          <w:lang w:eastAsia="en-US"/>
        </w:rPr>
        <w:t>:</w:t>
      </w:r>
    </w:p>
    <w:p w14:paraId="7ABAEBE8" w14:textId="77777777" w:rsidR="008560DF" w:rsidRDefault="008560DF" w:rsidP="008560DF">
      <w:pPr>
        <w:pStyle w:val="Sraopastraipa"/>
        <w:numPr>
          <w:ilvl w:val="0"/>
          <w:numId w:val="37"/>
        </w:numPr>
        <w:spacing w:line="276" w:lineRule="auto"/>
        <w:jc w:val="both"/>
        <w:rPr>
          <w:bCs/>
        </w:rPr>
      </w:pPr>
      <w:r>
        <w:rPr>
          <w:lang w:eastAsia="en-US"/>
        </w:rPr>
        <w:t>k</w:t>
      </w:r>
      <w:r w:rsidR="003311CF">
        <w:rPr>
          <w:bCs/>
        </w:rPr>
        <w:t xml:space="preserve">okiomis taisyklėmis vadovaujantis </w:t>
      </w:r>
      <w:r w:rsidR="000002B5">
        <w:rPr>
          <w:bCs/>
        </w:rPr>
        <w:t xml:space="preserve">apskaičiuojamas </w:t>
      </w:r>
      <w:r w:rsidR="003311CF">
        <w:rPr>
          <w:bCs/>
        </w:rPr>
        <w:t>rekomenduojam</w:t>
      </w:r>
      <w:r w:rsidR="000002B5">
        <w:rPr>
          <w:bCs/>
        </w:rPr>
        <w:t>ų skirti sumų</w:t>
      </w:r>
      <w:r w:rsidR="003311CF">
        <w:rPr>
          <w:bCs/>
        </w:rPr>
        <w:t xml:space="preserve"> finansavimas konkretiems pareiškėjams; </w:t>
      </w:r>
    </w:p>
    <w:p w14:paraId="05E40FAF" w14:textId="0ED41F21" w:rsidR="005742EB" w:rsidRPr="00181ADA" w:rsidRDefault="003311CF" w:rsidP="008560DF">
      <w:pPr>
        <w:pStyle w:val="Sraopastraipa"/>
        <w:numPr>
          <w:ilvl w:val="0"/>
          <w:numId w:val="37"/>
        </w:numPr>
        <w:spacing w:line="276" w:lineRule="auto"/>
        <w:jc w:val="both"/>
        <w:rPr>
          <w:bCs/>
        </w:rPr>
      </w:pPr>
      <w:r>
        <w:rPr>
          <w:bCs/>
        </w:rPr>
        <w:t xml:space="preserve">taisykles, kuriomis vadovaujamasi apskaičiuojant finansavimo sumą, jeigu skiriamas dalinis finansavimas. </w:t>
      </w:r>
    </w:p>
    <w:p w14:paraId="58735414" w14:textId="6DE61541" w:rsidR="005742EB" w:rsidRPr="00F67B16" w:rsidRDefault="00A43FCD" w:rsidP="00F67B16">
      <w:pPr>
        <w:pStyle w:val="Sraopastraipa"/>
        <w:numPr>
          <w:ilvl w:val="2"/>
          <w:numId w:val="2"/>
        </w:numPr>
        <w:tabs>
          <w:tab w:val="left" w:pos="1560"/>
        </w:tabs>
        <w:spacing w:line="276" w:lineRule="auto"/>
        <w:ind w:left="0" w:firstLine="851"/>
        <w:jc w:val="both"/>
        <w:rPr>
          <w:i/>
          <w:iCs/>
        </w:rPr>
      </w:pPr>
      <w:r>
        <w:t xml:space="preserve">Remiantis </w:t>
      </w:r>
      <w:r w:rsidR="005742EB">
        <w:t>Klaipėdos miesto nuostatų 45 punkt</w:t>
      </w:r>
      <w:r>
        <w:t>u,</w:t>
      </w:r>
      <w:r w:rsidR="005742EB">
        <w:t xml:space="preserve"> s</w:t>
      </w:r>
      <w:r w:rsidR="005742EB" w:rsidRPr="00F67B16">
        <w:rPr>
          <w:color w:val="000000"/>
        </w:rPr>
        <w:t xml:space="preserve">veikatos apsaugos skyrius suvestinę apie projektų rezultatus pateikia </w:t>
      </w:r>
      <w:r w:rsidR="00EF46F7">
        <w:rPr>
          <w:color w:val="000000"/>
        </w:rPr>
        <w:t>k</w:t>
      </w:r>
      <w:r w:rsidR="005742EB" w:rsidRPr="00F67B16">
        <w:rPr>
          <w:color w:val="000000"/>
        </w:rPr>
        <w:t>omisijai, kuri posėdžio metu nusistato lėšų paskirstymo procedūrą (reikšmingus reitingavimo kriterijus: surinktų balų skaičius, projekto darbų apimtis ir kt.) ir rekomenduoja atskirų projektų rėmimo dydžius.</w:t>
      </w:r>
    </w:p>
    <w:p w14:paraId="03495EE6" w14:textId="58FA5948" w:rsidR="00AE00BC" w:rsidRPr="00F16026" w:rsidRDefault="005742EB" w:rsidP="00F16026">
      <w:pPr>
        <w:spacing w:line="276" w:lineRule="auto"/>
        <w:ind w:firstLine="851"/>
        <w:jc w:val="both"/>
        <w:rPr>
          <w:b/>
          <w:bCs/>
          <w:color w:val="000000"/>
        </w:rPr>
      </w:pPr>
      <w:r>
        <w:rPr>
          <w:color w:val="000000"/>
        </w:rPr>
        <w:t xml:space="preserve">Specialiųjų tyrimų tarnybos </w:t>
      </w:r>
      <w:r w:rsidR="00711621">
        <w:rPr>
          <w:color w:val="000000"/>
        </w:rPr>
        <w:t>vertinimu</w:t>
      </w:r>
      <w:r>
        <w:rPr>
          <w:color w:val="000000"/>
        </w:rPr>
        <w:t xml:space="preserve">, atvejai, kai lėšų paskirstymo procedūros yra nustatomos posėdžio metu, stokoja objektyvumo, </w:t>
      </w:r>
      <w:r w:rsidR="00927D42">
        <w:rPr>
          <w:color w:val="000000"/>
        </w:rPr>
        <w:t>kadangi kiekvieno posėdžio metu gali būti</w:t>
      </w:r>
      <w:r w:rsidR="00F16026">
        <w:rPr>
          <w:color w:val="000000"/>
        </w:rPr>
        <w:t xml:space="preserve">  parenkami skirtingi reitingavimo kriterijai, dėl ko gali būti nevienodomis sąlygomis paskirstomos lėšos pareiškėjams. </w:t>
      </w:r>
      <w:r w:rsidR="00AE00BC">
        <w:rPr>
          <w:color w:val="000000"/>
        </w:rPr>
        <w:t>Atsižvelgiant į tai, svarstytina ir dėl tinkamo nešališkumo principo užtikrinimo</w:t>
      </w:r>
      <w:r w:rsidR="00F16026">
        <w:rPr>
          <w:color w:val="000000"/>
        </w:rPr>
        <w:t>, kadangi</w:t>
      </w:r>
      <w:r w:rsidR="00AE00BC">
        <w:rPr>
          <w:color w:val="000000"/>
        </w:rPr>
        <w:t xml:space="preserve"> komisijai iš anksto (t. y. prieš nustatant reikšmingus reitingavimo kriterijus) žinant ir turint suvestinę apie projektų rezultatus</w:t>
      </w:r>
      <w:r w:rsidR="0037450E">
        <w:rPr>
          <w:color w:val="000000"/>
        </w:rPr>
        <w:t>,</w:t>
      </w:r>
      <w:r w:rsidR="002A191B">
        <w:rPr>
          <w:color w:val="000000"/>
        </w:rPr>
        <w:t xml:space="preserve"> egzistuoja tikimybė, kad </w:t>
      </w:r>
      <w:r w:rsidR="00F16026">
        <w:rPr>
          <w:color w:val="000000"/>
        </w:rPr>
        <w:t xml:space="preserve">posėdžio metu </w:t>
      </w:r>
      <w:r w:rsidR="002A191B">
        <w:rPr>
          <w:color w:val="000000"/>
        </w:rPr>
        <w:t xml:space="preserve">gali būti nustatyti tokie reitingavimo kriterijai, kurie būtų palankūs konkretiems pareiškėjams. </w:t>
      </w:r>
    </w:p>
    <w:p w14:paraId="7C9FB869" w14:textId="0379A464" w:rsidR="005742EB" w:rsidRPr="008B05C8" w:rsidRDefault="00793865" w:rsidP="008B05C8">
      <w:pPr>
        <w:spacing w:line="276" w:lineRule="auto"/>
        <w:ind w:firstLine="851"/>
        <w:jc w:val="both"/>
        <w:rPr>
          <w:color w:val="000000"/>
        </w:rPr>
      </w:pPr>
      <w:r>
        <w:rPr>
          <w:color w:val="000000"/>
        </w:rPr>
        <w:t xml:space="preserve">Siekiant užtikrinti lėšų paskirstymo procedūros objektyvumą, taip pat išvengti galimų situacijų, kai rekomenduojamų atskirų projektų rėmimo dydžiai būtų parenkami stokojant skaidrumo, </w:t>
      </w:r>
      <w:r w:rsidR="00D90E2F">
        <w:rPr>
          <w:color w:val="000000"/>
        </w:rPr>
        <w:t>siūlytina</w:t>
      </w:r>
      <w:r>
        <w:rPr>
          <w:color w:val="000000"/>
        </w:rPr>
        <w:t xml:space="preserve"> atsisakyti galimybės komisijai posėdžio metu nusistatyti lėšų paskirstymo procedūrą</w:t>
      </w:r>
      <w:r w:rsidR="00404F7C">
        <w:rPr>
          <w:color w:val="000000"/>
        </w:rPr>
        <w:t>, o</w:t>
      </w:r>
      <w:r w:rsidR="00752B4E">
        <w:rPr>
          <w:color w:val="000000"/>
        </w:rPr>
        <w:t xml:space="preserve"> tokią procedūrą </w:t>
      </w:r>
      <w:r w:rsidR="0037450E">
        <w:rPr>
          <w:color w:val="000000"/>
        </w:rPr>
        <w:t xml:space="preserve">iš anksto </w:t>
      </w:r>
      <w:r w:rsidR="00752B4E">
        <w:rPr>
          <w:color w:val="000000"/>
        </w:rPr>
        <w:t xml:space="preserve">reglamentuoti </w:t>
      </w:r>
      <w:r>
        <w:rPr>
          <w:color w:val="000000"/>
        </w:rPr>
        <w:t>Klaipėdos miesto nuostat</w:t>
      </w:r>
      <w:r w:rsidR="00EF46F7">
        <w:rPr>
          <w:color w:val="000000"/>
        </w:rPr>
        <w:t>uose</w:t>
      </w:r>
      <w:r w:rsidR="00752B4E">
        <w:rPr>
          <w:color w:val="000000"/>
        </w:rPr>
        <w:t xml:space="preserve">. </w:t>
      </w:r>
    </w:p>
    <w:p w14:paraId="263E15DB" w14:textId="14384E3A" w:rsidR="00DD54B8" w:rsidRPr="00F67B16" w:rsidRDefault="005742EB" w:rsidP="00F67B16">
      <w:pPr>
        <w:pStyle w:val="Sraopastraipa"/>
        <w:numPr>
          <w:ilvl w:val="2"/>
          <w:numId w:val="2"/>
        </w:numPr>
        <w:tabs>
          <w:tab w:val="left" w:pos="1560"/>
        </w:tabs>
        <w:spacing w:line="276" w:lineRule="auto"/>
        <w:ind w:left="0" w:firstLine="851"/>
        <w:jc w:val="both"/>
        <w:rPr>
          <w:i/>
          <w:iCs/>
        </w:rPr>
      </w:pPr>
      <w:r>
        <w:t>Klaipėdos nuostatų 46 punkte nustatyt</w:t>
      </w:r>
      <w:r w:rsidR="00DE5F0F">
        <w:t>i trys atvejai, kai</w:t>
      </w:r>
      <w:r>
        <w:t xml:space="preserve"> komisij</w:t>
      </w:r>
      <w:r w:rsidR="00B20982">
        <w:t>a turi</w:t>
      </w:r>
      <w:r>
        <w:t xml:space="preserve"> teis</w:t>
      </w:r>
      <w:r w:rsidR="00B20982">
        <w:t>ę</w:t>
      </w:r>
      <w:r>
        <w:t xml:space="preserve"> siūlyti skirti mažesnę už prašomą lėšų sumą</w:t>
      </w:r>
      <w:r>
        <w:rPr>
          <w:rStyle w:val="Puslapioinaosnuoroda"/>
        </w:rPr>
        <w:footnoteReference w:id="11"/>
      </w:r>
      <w:r>
        <w:t xml:space="preserve">. Tačiau tik vienu iš </w:t>
      </w:r>
      <w:r w:rsidR="00DD54B8">
        <w:t>šių atvejų yra</w:t>
      </w:r>
      <w:r>
        <w:t xml:space="preserve"> įvardijama</w:t>
      </w:r>
      <w:r w:rsidR="00B10F6D">
        <w:t xml:space="preserve"> </w:t>
      </w:r>
      <w:r w:rsidR="003A4F30">
        <w:t>prašomo lėšų sumos dyd</w:t>
      </w:r>
      <w:r w:rsidR="00B10F6D">
        <w:t>žio mažinimo tvarka</w:t>
      </w:r>
      <w:r w:rsidR="003A4F30">
        <w:t>, todėl nėra aišku, kokio</w:t>
      </w:r>
      <w:r w:rsidR="00B20364">
        <w:t>s</w:t>
      </w:r>
      <w:r w:rsidR="003A4F30">
        <w:t xml:space="preserve"> taisyklės </w:t>
      </w:r>
      <w:r w:rsidR="00B20364">
        <w:t xml:space="preserve">būtų taikomos apskaičiuojant </w:t>
      </w:r>
      <w:r w:rsidR="003613CD" w:rsidRPr="009F3BE5">
        <w:t xml:space="preserve">Klaipėdos </w:t>
      </w:r>
      <w:r w:rsidR="00556E29" w:rsidRPr="009F3BE5">
        <w:t xml:space="preserve">miesto </w:t>
      </w:r>
      <w:r w:rsidR="003613CD" w:rsidRPr="009F3BE5">
        <w:t xml:space="preserve">nuostatų 46.1 ir 46.2 papunkčiuose </w:t>
      </w:r>
      <w:r w:rsidR="003613CD">
        <w:t xml:space="preserve">nustatytais atvejais mažinamos sumos dydį.   </w:t>
      </w:r>
    </w:p>
    <w:p w14:paraId="2A3C08B1" w14:textId="202F27A5" w:rsidR="005742EB" w:rsidRDefault="0024694C" w:rsidP="001C5818">
      <w:pPr>
        <w:tabs>
          <w:tab w:val="left" w:pos="1701"/>
        </w:tabs>
        <w:spacing w:line="276" w:lineRule="auto"/>
        <w:ind w:firstLine="851"/>
        <w:jc w:val="both"/>
      </w:pPr>
      <w:r>
        <w:t>Rekomenduojame Klaip</w:t>
      </w:r>
      <w:r w:rsidR="00556E29">
        <w:t>ėdos miesto nuostatų 46.1 ir 46.2 papunkčiuose</w:t>
      </w:r>
      <w:r w:rsidR="001C5818">
        <w:t>, analogiškai kaip 46.3 papunktyje,</w:t>
      </w:r>
      <w:r w:rsidR="00556E29">
        <w:t xml:space="preserve"> reglamentuoti </w:t>
      </w:r>
      <w:r w:rsidR="001C5818">
        <w:t xml:space="preserve">kriterijus, kuriais vadovaujantis apskaičiuojamas mažinamos sumos dydis. </w:t>
      </w:r>
    </w:p>
    <w:p w14:paraId="524D4D76" w14:textId="34E80A98" w:rsidR="00675910" w:rsidRPr="00F67B16" w:rsidRDefault="00564532" w:rsidP="00F67B16">
      <w:pPr>
        <w:pStyle w:val="Sraopastraipa"/>
        <w:numPr>
          <w:ilvl w:val="2"/>
          <w:numId w:val="2"/>
        </w:numPr>
        <w:tabs>
          <w:tab w:val="left" w:pos="1560"/>
        </w:tabs>
        <w:spacing w:line="276" w:lineRule="auto"/>
        <w:ind w:left="0" w:firstLine="851"/>
        <w:jc w:val="both"/>
        <w:rPr>
          <w:i/>
          <w:iCs/>
        </w:rPr>
      </w:pPr>
      <w:r>
        <w:t xml:space="preserve">Vadovaujantis </w:t>
      </w:r>
      <w:r w:rsidR="005742EB" w:rsidRPr="00915AD9">
        <w:t>Biržų rajono tvarkos apraš</w:t>
      </w:r>
      <w:r w:rsidR="005742EB">
        <w:t>o 18 pun</w:t>
      </w:r>
      <w:r w:rsidR="005742EB" w:rsidRPr="00B72540">
        <w:t>kt</w:t>
      </w:r>
      <w:r>
        <w:t xml:space="preserve">u, </w:t>
      </w:r>
      <w:r w:rsidR="005742EB" w:rsidRPr="00F67B16">
        <w:rPr>
          <w:bCs/>
          <w:lang w:eastAsia="lt-LT"/>
        </w:rPr>
        <w:t xml:space="preserve">komisija sudaro siūlomų remti programų sąrašą bei rekomenduoja atskirų programų rėmimo dydžius. </w:t>
      </w:r>
      <w:r w:rsidR="00B10F6D">
        <w:rPr>
          <w:bCs/>
          <w:lang w:eastAsia="lt-LT"/>
        </w:rPr>
        <w:t xml:space="preserve">Kitų, šią nuostatą detalizuojančių teisės normų, </w:t>
      </w:r>
      <w:r w:rsidR="00BA31CB" w:rsidRPr="00915AD9">
        <w:t>Biržų rajono tvarkos apraš</w:t>
      </w:r>
      <w:r w:rsidR="00BA31CB">
        <w:t xml:space="preserve">e </w:t>
      </w:r>
      <w:r w:rsidR="00B10F6D">
        <w:rPr>
          <w:bCs/>
          <w:lang w:eastAsia="lt-LT"/>
        </w:rPr>
        <w:t xml:space="preserve">nėra </w:t>
      </w:r>
      <w:r w:rsidR="00042FA1">
        <w:rPr>
          <w:bCs/>
          <w:lang w:eastAsia="lt-LT"/>
        </w:rPr>
        <w:t>įtvirtinta</w:t>
      </w:r>
      <w:r w:rsidR="00BA31CB">
        <w:rPr>
          <w:bCs/>
          <w:lang w:eastAsia="lt-LT"/>
        </w:rPr>
        <w:t>, todėl</w:t>
      </w:r>
      <w:r w:rsidR="00B10F6D">
        <w:rPr>
          <w:bCs/>
          <w:lang w:eastAsia="lt-LT"/>
        </w:rPr>
        <w:t xml:space="preserve"> </w:t>
      </w:r>
      <w:r w:rsidR="00746469" w:rsidRPr="00F67B16">
        <w:rPr>
          <w:bCs/>
          <w:lang w:eastAsia="lt-LT"/>
        </w:rPr>
        <w:t xml:space="preserve">apraše pasigendama </w:t>
      </w:r>
      <w:r w:rsidR="00746469" w:rsidRPr="00F67B16">
        <w:rPr>
          <w:bCs/>
          <w:lang w:eastAsia="lt-LT"/>
        </w:rPr>
        <w:lastRenderedPageBreak/>
        <w:t>teisinio reguliavimo, kuriuo remdamasi komisija nustato (parenka) galimą rekomenduojamą finansavimo sumą</w:t>
      </w:r>
      <w:r w:rsidR="00667DE8" w:rsidRPr="00F67B16">
        <w:rPr>
          <w:bCs/>
          <w:lang w:eastAsia="lt-LT"/>
        </w:rPr>
        <w:t xml:space="preserve">. </w:t>
      </w:r>
    </w:p>
    <w:p w14:paraId="40BC2081" w14:textId="54C13B31" w:rsidR="005742EB" w:rsidRDefault="00667DE8" w:rsidP="00667DE8">
      <w:pPr>
        <w:pStyle w:val="Sraopastraipa"/>
        <w:tabs>
          <w:tab w:val="left" w:pos="1701"/>
        </w:tabs>
        <w:spacing w:line="276" w:lineRule="auto"/>
        <w:ind w:left="0" w:firstLine="850"/>
        <w:jc w:val="both"/>
      </w:pPr>
      <w:r>
        <w:t xml:space="preserve">Pažymėtina, kad </w:t>
      </w:r>
      <w:r w:rsidR="005742EB" w:rsidRPr="00915AD9">
        <w:t>Biržų rajono tvarkos apraš</w:t>
      </w:r>
      <w:r w:rsidR="005742EB">
        <w:t xml:space="preserve">o 27 punkte nustatyta, kad programai įgyvendinti gali būti skiriama mažesnė suma nei nurodyta paraiškoje, tačiau </w:t>
      </w:r>
      <w:r>
        <w:t xml:space="preserve">iš šios ar kitų aprašo nuostatų </w:t>
      </w:r>
      <w:r w:rsidR="005742EB">
        <w:t>nėra aišku, koki</w:t>
      </w:r>
      <w:r w:rsidR="00B864C7">
        <w:t>ais atvejais</w:t>
      </w:r>
      <w:r w:rsidR="005742EB">
        <w:t xml:space="preserve"> ir k</w:t>
      </w:r>
      <w:r>
        <w:t xml:space="preserve">okiu dydžiu </w:t>
      </w:r>
      <w:r w:rsidR="005742EB">
        <w:t>gal</w:t>
      </w:r>
      <w:r>
        <w:t>ėtų</w:t>
      </w:r>
      <w:r w:rsidR="005742EB">
        <w:t xml:space="preserve"> būti mažinama</w:t>
      </w:r>
      <w:r>
        <w:t xml:space="preserve"> prašoma suma</w:t>
      </w:r>
      <w:r w:rsidR="005742EB">
        <w:t>.</w:t>
      </w:r>
    </w:p>
    <w:p w14:paraId="5C3A5DE2" w14:textId="6102E919" w:rsidR="005742EB" w:rsidRPr="00B64B15" w:rsidRDefault="000D00EA" w:rsidP="00B64B15">
      <w:pPr>
        <w:pStyle w:val="Sraopastraipa"/>
        <w:spacing w:line="276" w:lineRule="auto"/>
        <w:ind w:left="0" w:firstLine="851"/>
        <w:jc w:val="both"/>
        <w:rPr>
          <w:bCs/>
        </w:rPr>
      </w:pPr>
      <w:r>
        <w:rPr>
          <w:lang w:eastAsia="en-US"/>
        </w:rPr>
        <w:t xml:space="preserve">Siekiant </w:t>
      </w:r>
      <w:r>
        <w:rPr>
          <w:bCs/>
        </w:rPr>
        <w:t>sumažinti galimą korupcijos pasireiškimo tikimybę</w:t>
      </w:r>
      <w:r w:rsidR="00B864C7">
        <w:rPr>
          <w:bCs/>
        </w:rPr>
        <w:t xml:space="preserve"> lėšų skirstymo procedūrose</w:t>
      </w:r>
      <w:r>
        <w:rPr>
          <w:bCs/>
        </w:rPr>
        <w:t>,</w:t>
      </w:r>
      <w:r w:rsidRPr="002B08DB">
        <w:rPr>
          <w:bCs/>
        </w:rPr>
        <w:t xml:space="preserve"> siūlytina</w:t>
      </w:r>
      <w:r>
        <w:rPr>
          <w:bCs/>
        </w:rPr>
        <w:t xml:space="preserve"> detaliai reglamentuoti, kokiomis taisyklėmis vadovaujantis </w:t>
      </w:r>
      <w:r w:rsidR="00B864C7">
        <w:rPr>
          <w:bCs/>
        </w:rPr>
        <w:t>nustatoma pareiškėj</w:t>
      </w:r>
      <w:r w:rsidR="00EF31BC">
        <w:rPr>
          <w:bCs/>
        </w:rPr>
        <w:t>ams</w:t>
      </w:r>
      <w:r>
        <w:rPr>
          <w:bCs/>
        </w:rPr>
        <w:t xml:space="preserve"> </w:t>
      </w:r>
      <w:r w:rsidR="00EF31BC">
        <w:rPr>
          <w:bCs/>
        </w:rPr>
        <w:t>teikiam</w:t>
      </w:r>
      <w:r w:rsidR="00CC7828">
        <w:rPr>
          <w:bCs/>
        </w:rPr>
        <w:t>o</w:t>
      </w:r>
      <w:r w:rsidR="00EF31BC">
        <w:rPr>
          <w:bCs/>
        </w:rPr>
        <w:t xml:space="preserve"> </w:t>
      </w:r>
      <w:r>
        <w:rPr>
          <w:bCs/>
        </w:rPr>
        <w:t>finansavim</w:t>
      </w:r>
      <w:r w:rsidR="00B864C7">
        <w:rPr>
          <w:bCs/>
        </w:rPr>
        <w:t>o suma</w:t>
      </w:r>
      <w:r>
        <w:rPr>
          <w:bCs/>
        </w:rPr>
        <w:t>.</w:t>
      </w:r>
    </w:p>
    <w:p w14:paraId="79C536FA" w14:textId="0B4DB926" w:rsidR="005742EB" w:rsidRDefault="004F089A" w:rsidP="001C5F73">
      <w:pPr>
        <w:pStyle w:val="Sraopastraipa"/>
        <w:numPr>
          <w:ilvl w:val="1"/>
          <w:numId w:val="2"/>
        </w:numPr>
        <w:tabs>
          <w:tab w:val="left" w:pos="1276"/>
        </w:tabs>
        <w:spacing w:line="276" w:lineRule="auto"/>
        <w:ind w:left="0" w:firstLine="850"/>
        <w:jc w:val="both"/>
        <w:rPr>
          <w:i/>
          <w:iCs/>
        </w:rPr>
      </w:pPr>
      <w:r>
        <w:rPr>
          <w:i/>
          <w:iCs/>
        </w:rPr>
        <w:t xml:space="preserve">Nepakankamas bei aiškiai neapibrėžtas </w:t>
      </w:r>
      <w:r w:rsidR="005C1F7E">
        <w:rPr>
          <w:i/>
          <w:iCs/>
        </w:rPr>
        <w:t xml:space="preserve">lėšų panaudojimo kontrolės </w:t>
      </w:r>
      <w:r w:rsidR="00BF562B">
        <w:rPr>
          <w:i/>
          <w:iCs/>
        </w:rPr>
        <w:t xml:space="preserve">reglamentavimas </w:t>
      </w:r>
      <w:r>
        <w:rPr>
          <w:i/>
          <w:iCs/>
        </w:rPr>
        <w:t xml:space="preserve">mažina skaidrumą </w:t>
      </w:r>
      <w:r w:rsidR="005C1F7E">
        <w:rPr>
          <w:i/>
          <w:iCs/>
        </w:rPr>
        <w:t>šių</w:t>
      </w:r>
      <w:r>
        <w:rPr>
          <w:i/>
          <w:iCs/>
        </w:rPr>
        <w:t xml:space="preserve"> procedūr</w:t>
      </w:r>
      <w:r w:rsidR="00EB6793">
        <w:rPr>
          <w:i/>
          <w:iCs/>
        </w:rPr>
        <w:t xml:space="preserve">ų </w:t>
      </w:r>
      <w:r w:rsidR="005C1F7E">
        <w:rPr>
          <w:i/>
          <w:iCs/>
        </w:rPr>
        <w:t>vykdym</w:t>
      </w:r>
      <w:r w:rsidR="00BF562B">
        <w:rPr>
          <w:i/>
          <w:iCs/>
        </w:rPr>
        <w:t>o procese</w:t>
      </w:r>
    </w:p>
    <w:p w14:paraId="527A99B1" w14:textId="77777777" w:rsidR="00A51FD1" w:rsidRPr="00A51FD1" w:rsidRDefault="005742EB" w:rsidP="00A51FD1">
      <w:pPr>
        <w:pStyle w:val="Sraopastraipa"/>
        <w:numPr>
          <w:ilvl w:val="2"/>
          <w:numId w:val="2"/>
        </w:numPr>
        <w:tabs>
          <w:tab w:val="left" w:pos="1560"/>
          <w:tab w:val="left" w:pos="1701"/>
        </w:tabs>
        <w:spacing w:line="276" w:lineRule="auto"/>
        <w:ind w:left="0" w:firstLine="851"/>
        <w:jc w:val="both"/>
        <w:rPr>
          <w:i/>
          <w:iCs/>
        </w:rPr>
      </w:pPr>
      <w:r>
        <w:t xml:space="preserve">Vilniaus rajono nuostatų 47 punkte nustatyta, kad </w:t>
      </w:r>
      <w:r w:rsidR="00F4579A">
        <w:rPr>
          <w:lang w:eastAsia="en-US"/>
        </w:rPr>
        <w:t>p</w:t>
      </w:r>
      <w:r w:rsidRPr="00EE4640">
        <w:rPr>
          <w:lang w:eastAsia="en-US"/>
        </w:rPr>
        <w:t xml:space="preserve">atikrinimo </w:t>
      </w:r>
      <w:r w:rsidRPr="00FF321C">
        <w:rPr>
          <w:lang w:eastAsia="en-US"/>
        </w:rPr>
        <w:t xml:space="preserve">komisija </w:t>
      </w:r>
      <w:r w:rsidRPr="0039680B">
        <w:rPr>
          <w:i/>
          <w:iCs/>
          <w:lang w:eastAsia="en-US"/>
        </w:rPr>
        <w:t xml:space="preserve">pasirinktinai </w:t>
      </w:r>
      <w:r w:rsidRPr="00FF321C">
        <w:rPr>
          <w:lang w:eastAsia="en-US"/>
        </w:rPr>
        <w:t>patikrina 20</w:t>
      </w:r>
      <w:r w:rsidR="00EA278B">
        <w:rPr>
          <w:lang w:eastAsia="en-US"/>
        </w:rPr>
        <w:t>-</w:t>
      </w:r>
      <w:r w:rsidRPr="00FF321C">
        <w:rPr>
          <w:lang w:eastAsia="en-US"/>
        </w:rPr>
        <w:t xml:space="preserve">30 proc. priemonių vykdama į priemonių įgyvendinimo vietą ir (ar) į priemonę įgyvendinančią organizaciją. Taip pat </w:t>
      </w:r>
      <w:r w:rsidR="00F4579A">
        <w:rPr>
          <w:lang w:eastAsia="en-US"/>
        </w:rPr>
        <w:t>p</w:t>
      </w:r>
      <w:r w:rsidRPr="00FF321C">
        <w:rPr>
          <w:lang w:eastAsia="en-US"/>
        </w:rPr>
        <w:t xml:space="preserve">atikrinimo komisija </w:t>
      </w:r>
      <w:r w:rsidRPr="00EE4640">
        <w:rPr>
          <w:lang w:eastAsia="en-US"/>
        </w:rPr>
        <w:t>patikrinimus gali organizuoti nuotoliniu būdu.</w:t>
      </w:r>
    </w:p>
    <w:p w14:paraId="1E38E081" w14:textId="36765AE1" w:rsidR="001F3B34" w:rsidRPr="00A51FD1" w:rsidRDefault="00A04FF5" w:rsidP="00A51FD1">
      <w:pPr>
        <w:tabs>
          <w:tab w:val="left" w:pos="1560"/>
          <w:tab w:val="left" w:pos="1701"/>
        </w:tabs>
        <w:spacing w:line="276" w:lineRule="auto"/>
        <w:ind w:firstLine="851"/>
        <w:jc w:val="both"/>
        <w:rPr>
          <w:i/>
          <w:iCs/>
        </w:rPr>
      </w:pPr>
      <w:r>
        <w:rPr>
          <w:color w:val="000000"/>
        </w:rPr>
        <w:t>Vilniaus rajono nuostatuose nereglamentuojam</w:t>
      </w:r>
      <w:r w:rsidR="00411C58">
        <w:rPr>
          <w:color w:val="000000"/>
        </w:rPr>
        <w:t>a</w:t>
      </w:r>
      <w:r w:rsidR="00A51FD1" w:rsidRPr="00A51FD1">
        <w:rPr>
          <w:color w:val="000000"/>
        </w:rPr>
        <w:t>, kokia</w:t>
      </w:r>
      <w:r w:rsidR="00144FBC">
        <w:rPr>
          <w:color w:val="000000"/>
        </w:rPr>
        <w:t>is kriterijais vadovaujantis pasirenkama atlikti konkrečių priemonių patikrą</w:t>
      </w:r>
      <w:r w:rsidR="00A51FD1" w:rsidRPr="00A51FD1">
        <w:rPr>
          <w:color w:val="000000"/>
        </w:rPr>
        <w:t>, todėl lieka neaišku, kaip užtikrinami (ir a</w:t>
      </w:r>
      <w:r w:rsidR="00A51FD1" w:rsidRPr="00A51FD1">
        <w:rPr>
          <w:shd w:val="clear" w:color="auto" w:fill="FFFFFF"/>
        </w:rPr>
        <w:t xml:space="preserve">r užtikrinami) nešališkumo ir skaidrumo principai </w:t>
      </w:r>
      <w:r w:rsidR="009C7B63">
        <w:rPr>
          <w:shd w:val="clear" w:color="auto" w:fill="FFFFFF"/>
        </w:rPr>
        <w:t xml:space="preserve">pasirinktinės </w:t>
      </w:r>
      <w:r w:rsidR="00A51FD1" w:rsidRPr="00A51FD1">
        <w:rPr>
          <w:shd w:val="clear" w:color="auto" w:fill="FFFFFF"/>
        </w:rPr>
        <w:t>atrankos metu.</w:t>
      </w:r>
      <w:r w:rsidR="00A51FD1" w:rsidRPr="00A51FD1">
        <w:rPr>
          <w:color w:val="000000"/>
        </w:rPr>
        <w:t xml:space="preserve"> </w:t>
      </w:r>
      <w:bookmarkStart w:id="6" w:name="_Hlk182486791"/>
      <w:r w:rsidR="00A51FD1" w:rsidRPr="00A51FD1">
        <w:rPr>
          <w:color w:val="000000"/>
        </w:rPr>
        <w:t>T</w:t>
      </w:r>
      <w:r w:rsidR="00607428">
        <w:rPr>
          <w:color w:val="000000"/>
        </w:rPr>
        <w:t xml:space="preserve">ai </w:t>
      </w:r>
      <w:r w:rsidR="00CA38CC">
        <w:rPr>
          <w:color w:val="000000"/>
        </w:rPr>
        <w:t xml:space="preserve">gali </w:t>
      </w:r>
      <w:r w:rsidR="00A51FD1" w:rsidRPr="00A51FD1">
        <w:rPr>
          <w:color w:val="000000"/>
        </w:rPr>
        <w:t>sudar</w:t>
      </w:r>
      <w:r w:rsidR="00CA38CC">
        <w:rPr>
          <w:color w:val="000000"/>
        </w:rPr>
        <w:t>yti</w:t>
      </w:r>
      <w:r w:rsidR="00A51FD1" w:rsidRPr="00A51FD1">
        <w:rPr>
          <w:color w:val="000000"/>
        </w:rPr>
        <w:t xml:space="preserve"> sąlygas nesąžiningiems veiksmams pasireikšti, pavyzdžiui, į </w:t>
      </w:r>
      <w:r w:rsidR="00CB26B6">
        <w:rPr>
          <w:color w:val="000000"/>
        </w:rPr>
        <w:t>patikrinimo</w:t>
      </w:r>
      <w:r w:rsidR="00A51FD1" w:rsidRPr="00A51FD1">
        <w:rPr>
          <w:color w:val="000000"/>
        </w:rPr>
        <w:t xml:space="preserve"> sąrašą įtraukti </w:t>
      </w:r>
      <w:r w:rsidR="00144FBC">
        <w:rPr>
          <w:color w:val="000000"/>
        </w:rPr>
        <w:t>tuos</w:t>
      </w:r>
      <w:r w:rsidR="000935A3">
        <w:rPr>
          <w:color w:val="000000"/>
        </w:rPr>
        <w:t xml:space="preserve"> priemonių vykdytojus</w:t>
      </w:r>
      <w:r w:rsidR="00144FBC">
        <w:rPr>
          <w:color w:val="000000"/>
        </w:rPr>
        <w:t>, kurių įtraukimas į patikrinimo sąrašą neparemtas objektyviais kriterijais,</w:t>
      </w:r>
      <w:r w:rsidR="00A51FD1" w:rsidRPr="00A51FD1">
        <w:rPr>
          <w:color w:val="000000"/>
        </w:rPr>
        <w:t xml:space="preserve"> arba</w:t>
      </w:r>
      <w:r w:rsidR="00872AC8">
        <w:rPr>
          <w:color w:val="000000"/>
        </w:rPr>
        <w:t xml:space="preserve">, priešingai, priimti sprendimą </w:t>
      </w:r>
      <w:r w:rsidR="00A51FD1" w:rsidRPr="00A51FD1">
        <w:rPr>
          <w:color w:val="000000"/>
        </w:rPr>
        <w:t xml:space="preserve">netikrinti tam tikrų </w:t>
      </w:r>
      <w:r w:rsidR="000935A3">
        <w:rPr>
          <w:color w:val="000000"/>
        </w:rPr>
        <w:t>vykdytojų</w:t>
      </w:r>
      <w:r w:rsidR="00A51FD1" w:rsidRPr="00A51FD1">
        <w:rPr>
          <w:color w:val="000000"/>
        </w:rPr>
        <w:t xml:space="preserve">.  </w:t>
      </w:r>
      <w:bookmarkEnd w:id="6"/>
    </w:p>
    <w:p w14:paraId="2E79D851" w14:textId="3676D653" w:rsidR="001F3B34" w:rsidRDefault="001F3B34" w:rsidP="001F3B34">
      <w:pPr>
        <w:spacing w:line="276" w:lineRule="auto"/>
        <w:ind w:firstLine="851"/>
        <w:jc w:val="both"/>
        <w:rPr>
          <w:lang w:eastAsia="en-US"/>
        </w:rPr>
      </w:pPr>
      <w:r>
        <w:t xml:space="preserve">Be to, </w:t>
      </w:r>
      <w:r w:rsidR="00607428">
        <w:t xml:space="preserve"> </w:t>
      </w:r>
      <w:r w:rsidR="0072329B">
        <w:t xml:space="preserve">iš </w:t>
      </w:r>
      <w:r w:rsidR="00EA278B">
        <w:t>aukščiau paminėt</w:t>
      </w:r>
      <w:r w:rsidR="0072329B">
        <w:t>os</w:t>
      </w:r>
      <w:r w:rsidR="00EA278B">
        <w:t xml:space="preserve"> nuostat</w:t>
      </w:r>
      <w:r w:rsidR="0072329B">
        <w:t xml:space="preserve">os </w:t>
      </w:r>
      <w:r w:rsidR="005742EB">
        <w:t>nėra aišku, ar patikrinimų organizavimas nuotoliniu būdu patenka į numatytą 20-30 proc. tikrinimų imtį</w:t>
      </w:r>
      <w:r w:rsidR="005742EB">
        <w:rPr>
          <w:lang w:eastAsia="en-US"/>
        </w:rPr>
        <w:t xml:space="preserve">. Jeigu nuotoliniu būdu vykdomi patikrinimai patenka į minėtą imtį, teisiniame reguliavime </w:t>
      </w:r>
      <w:r w:rsidR="009863A5">
        <w:rPr>
          <w:lang w:eastAsia="en-US"/>
        </w:rPr>
        <w:t>nėra detalizuota</w:t>
      </w:r>
      <w:r w:rsidR="005742EB">
        <w:rPr>
          <w:lang w:eastAsia="en-US"/>
        </w:rPr>
        <w:t>, kokiais atvejais vykdomas patikrinimas nuotoliniu būdu, o kokiais – vykstama į vietą</w:t>
      </w:r>
      <w:r w:rsidR="007C46E5">
        <w:rPr>
          <w:lang w:eastAsia="en-US"/>
        </w:rPr>
        <w:t xml:space="preserve"> </w:t>
      </w:r>
      <w:r w:rsidR="007C46E5" w:rsidRPr="00FF321C">
        <w:rPr>
          <w:lang w:eastAsia="en-US"/>
        </w:rPr>
        <w:t>ir (ar) į priemonę įgyvendinančią organizaciją</w:t>
      </w:r>
      <w:r w:rsidR="005742EB">
        <w:rPr>
          <w:lang w:eastAsia="en-US"/>
        </w:rPr>
        <w:t>. Tačiau</w:t>
      </w:r>
      <w:r w:rsidR="00375910">
        <w:rPr>
          <w:lang w:eastAsia="en-US"/>
        </w:rPr>
        <w:t xml:space="preserve"> tuo atveju,</w:t>
      </w:r>
      <w:r w:rsidR="005742EB">
        <w:rPr>
          <w:lang w:eastAsia="en-US"/>
        </w:rPr>
        <w:t xml:space="preserve"> jeigu nuotoliniu būdu vykdomi patikrinimai nepatenka į minėtą imtį, </w:t>
      </w:r>
      <w:r w:rsidR="0072329B">
        <w:rPr>
          <w:lang w:eastAsia="en-US"/>
        </w:rPr>
        <w:t xml:space="preserve">taip pat </w:t>
      </w:r>
      <w:r w:rsidR="005742EB">
        <w:rPr>
          <w:lang w:eastAsia="en-US"/>
        </w:rPr>
        <w:t xml:space="preserve">lieka neaišku, kiek </w:t>
      </w:r>
      <w:r w:rsidR="0017026B">
        <w:rPr>
          <w:lang w:eastAsia="en-US"/>
        </w:rPr>
        <w:t xml:space="preserve">kiekvienais metais </w:t>
      </w:r>
      <w:r w:rsidR="005742EB">
        <w:rPr>
          <w:lang w:eastAsia="en-US"/>
        </w:rPr>
        <w:t>komisija tur</w:t>
      </w:r>
      <w:r w:rsidR="0072329B">
        <w:rPr>
          <w:lang w:eastAsia="en-US"/>
        </w:rPr>
        <w:t>ėtų</w:t>
      </w:r>
      <w:r w:rsidR="005742EB">
        <w:rPr>
          <w:lang w:eastAsia="en-US"/>
        </w:rPr>
        <w:t xml:space="preserve"> atlikti patikrinimų</w:t>
      </w:r>
      <w:r w:rsidR="0017026B">
        <w:rPr>
          <w:lang w:eastAsia="en-US"/>
        </w:rPr>
        <w:t xml:space="preserve"> nuotoliniu būdu</w:t>
      </w:r>
      <w:r w:rsidR="00FD7734">
        <w:rPr>
          <w:lang w:eastAsia="en-US"/>
        </w:rPr>
        <w:t xml:space="preserve">, </w:t>
      </w:r>
      <w:r w:rsidR="00175B02">
        <w:rPr>
          <w:lang w:eastAsia="en-US"/>
        </w:rPr>
        <w:t xml:space="preserve">todėl komisijai </w:t>
      </w:r>
      <w:r w:rsidR="00FD7734">
        <w:rPr>
          <w:lang w:eastAsia="en-US"/>
        </w:rPr>
        <w:t xml:space="preserve">paliekama </w:t>
      </w:r>
      <w:proofErr w:type="spellStart"/>
      <w:r w:rsidR="00FD7734">
        <w:rPr>
          <w:lang w:eastAsia="en-US"/>
        </w:rPr>
        <w:t>diskrecijos</w:t>
      </w:r>
      <w:proofErr w:type="spellEnd"/>
      <w:r w:rsidR="00FD7734">
        <w:rPr>
          <w:lang w:eastAsia="en-US"/>
        </w:rPr>
        <w:t xml:space="preserve"> teisė pačiai nustatyti, kiek tokių patikrinimų </w:t>
      </w:r>
      <w:r w:rsidR="00175B02">
        <w:rPr>
          <w:lang w:eastAsia="en-US"/>
        </w:rPr>
        <w:t>atlikti ir kokiais atvejais juos atlikti nuotoliniu būdu</w:t>
      </w:r>
      <w:r w:rsidR="005742EB">
        <w:rPr>
          <w:lang w:eastAsia="en-US"/>
        </w:rPr>
        <w:t xml:space="preserve">. </w:t>
      </w:r>
    </w:p>
    <w:p w14:paraId="58A7436B" w14:textId="24348E98" w:rsidR="005742EB" w:rsidRDefault="005742EB" w:rsidP="005742EB">
      <w:pPr>
        <w:spacing w:line="276" w:lineRule="auto"/>
        <w:ind w:firstLine="851"/>
        <w:jc w:val="both"/>
      </w:pPr>
      <w:r>
        <w:rPr>
          <w:bCs/>
        </w:rPr>
        <w:t xml:space="preserve">Siekdami teisinio apibrėžtumo, </w:t>
      </w:r>
      <w:r>
        <w:t>rekomenduojame detalizuoti Vilniaus rajono nuostatų 47 punktą</w:t>
      </w:r>
      <w:r w:rsidR="000823F2">
        <w:t xml:space="preserve"> pagal </w:t>
      </w:r>
      <w:r w:rsidR="00607428">
        <w:t xml:space="preserve">aukščiau </w:t>
      </w:r>
      <w:r w:rsidR="000823F2">
        <w:t xml:space="preserve">pateiktą </w:t>
      </w:r>
      <w:r w:rsidR="00607428">
        <w:t>pastabą</w:t>
      </w:r>
      <w:r w:rsidR="000823F2">
        <w:t>.</w:t>
      </w:r>
      <w:r>
        <w:t xml:space="preserve"> </w:t>
      </w:r>
    </w:p>
    <w:p w14:paraId="4DAE57ED" w14:textId="77777777" w:rsidR="00B90403" w:rsidRDefault="0098163D" w:rsidP="0098163D">
      <w:pPr>
        <w:pStyle w:val="Sraopastraipa"/>
        <w:numPr>
          <w:ilvl w:val="2"/>
          <w:numId w:val="2"/>
        </w:numPr>
        <w:spacing w:line="276" w:lineRule="auto"/>
        <w:ind w:left="0" w:firstLine="851"/>
        <w:jc w:val="both"/>
      </w:pPr>
      <w:r>
        <w:t xml:space="preserve">Klaipėdos miesto </w:t>
      </w:r>
      <w:r w:rsidR="00B90403">
        <w:t xml:space="preserve">nuostatų 75 punkte nustatyta, kad sveikatos apsaugos skyrius atsakingas už projekto įgyvendinimo kontrolę, todėl atrankos būdu tikrina projektų įgyvendinimo eigą ir įvykdymo rezultatus bei turi teisę gauti dokumentaciją, susijusią su skirtų lėšų panaudojimu. </w:t>
      </w:r>
    </w:p>
    <w:p w14:paraId="23D28A18" w14:textId="78BEA6B6" w:rsidR="002F1A66" w:rsidRPr="002F1A66" w:rsidRDefault="009E245E" w:rsidP="002F1A66">
      <w:pPr>
        <w:pStyle w:val="Sraopastraipa"/>
        <w:spacing w:line="276" w:lineRule="auto"/>
        <w:ind w:left="0" w:firstLine="851"/>
        <w:jc w:val="both"/>
        <w:rPr>
          <w:shd w:val="clear" w:color="auto" w:fill="FFFFFF"/>
        </w:rPr>
      </w:pPr>
      <w:r>
        <w:t xml:space="preserve">Pažymėtina, kad </w:t>
      </w:r>
      <w:r w:rsidR="002F1A66">
        <w:t>antikorupcinio vertinimo išvados 2.2.1 pastebėjim</w:t>
      </w:r>
      <w:r>
        <w:t xml:space="preserve">as aktualus ir dėl </w:t>
      </w:r>
      <w:r w:rsidR="002F1A66">
        <w:t>Klaipėdos miesto nuostat</w:t>
      </w:r>
      <w:r>
        <w:t>ų, kadangi juose</w:t>
      </w:r>
      <w:r w:rsidR="002F1A66">
        <w:t xml:space="preserve"> </w:t>
      </w:r>
      <w:r w:rsidR="002F1A66">
        <w:rPr>
          <w:color w:val="000000"/>
        </w:rPr>
        <w:t>nereglamentuojama</w:t>
      </w:r>
      <w:r w:rsidR="002F1A66" w:rsidRPr="00A51FD1">
        <w:rPr>
          <w:color w:val="000000"/>
        </w:rPr>
        <w:t>, kokia</w:t>
      </w:r>
      <w:r w:rsidR="002F1A66">
        <w:rPr>
          <w:color w:val="000000"/>
        </w:rPr>
        <w:t>is kriterijais vadovaujantis pasirenkama atlikti konkrečių projektų patikrą</w:t>
      </w:r>
      <w:r w:rsidR="002F1A66" w:rsidRPr="00A51FD1">
        <w:rPr>
          <w:color w:val="000000"/>
        </w:rPr>
        <w:t>, todėl lieka neaišku, kaip užtikrinami (ir a</w:t>
      </w:r>
      <w:r w:rsidR="002F1A66" w:rsidRPr="00A51FD1">
        <w:rPr>
          <w:shd w:val="clear" w:color="auto" w:fill="FFFFFF"/>
        </w:rPr>
        <w:t xml:space="preserve">r užtikrinami) nešališkumo ir skaidrumo principai </w:t>
      </w:r>
      <w:r w:rsidR="002F1A66">
        <w:rPr>
          <w:shd w:val="clear" w:color="auto" w:fill="FFFFFF"/>
        </w:rPr>
        <w:t xml:space="preserve">vykdant tikrinamų projektų </w:t>
      </w:r>
      <w:r w:rsidR="002F1A66" w:rsidRPr="00A51FD1">
        <w:rPr>
          <w:shd w:val="clear" w:color="auto" w:fill="FFFFFF"/>
        </w:rPr>
        <w:t>atrank</w:t>
      </w:r>
      <w:r w:rsidR="002F1A66">
        <w:rPr>
          <w:shd w:val="clear" w:color="auto" w:fill="FFFFFF"/>
        </w:rPr>
        <w:t>ą.</w:t>
      </w:r>
      <w:r w:rsidR="002F1A66" w:rsidRPr="00A51FD1">
        <w:rPr>
          <w:color w:val="000000"/>
        </w:rPr>
        <w:t xml:space="preserve">  </w:t>
      </w:r>
    </w:p>
    <w:p w14:paraId="08DDF69D" w14:textId="5498C205" w:rsidR="00F03BCA" w:rsidRPr="0098163D" w:rsidRDefault="009E245E" w:rsidP="00B90403">
      <w:pPr>
        <w:pStyle w:val="Sraopastraipa"/>
        <w:spacing w:line="276" w:lineRule="auto"/>
        <w:ind w:left="0" w:firstLine="851"/>
        <w:jc w:val="both"/>
      </w:pPr>
      <w:r>
        <w:t>Siekiant užtikrinti objektyvų ir nešališką tikrintinų projektų atrankos procesą, s</w:t>
      </w:r>
      <w:r w:rsidR="002F1A66">
        <w:t>iūlytina</w:t>
      </w:r>
      <w:r>
        <w:t xml:space="preserve"> detalizuoti Klaipėdos miesto nuostatų 75 punktą, reglamentuojant kriterijus, kuriais vadovaujamasi vykdant projektų, kurių įgyvendinimo eigą numatoma tikrinti, atranką. </w:t>
      </w:r>
    </w:p>
    <w:p w14:paraId="53A66528" w14:textId="434036E8" w:rsidR="005742EB" w:rsidRPr="00967058" w:rsidRDefault="005742EB" w:rsidP="00967058">
      <w:pPr>
        <w:pStyle w:val="Sraopastraipa"/>
        <w:numPr>
          <w:ilvl w:val="2"/>
          <w:numId w:val="2"/>
        </w:numPr>
        <w:tabs>
          <w:tab w:val="left" w:pos="1560"/>
          <w:tab w:val="left" w:pos="1701"/>
        </w:tabs>
        <w:spacing w:line="276" w:lineRule="auto"/>
        <w:ind w:left="0" w:firstLine="851"/>
        <w:jc w:val="both"/>
        <w:rPr>
          <w:i/>
          <w:iCs/>
        </w:rPr>
      </w:pPr>
      <w:r>
        <w:t xml:space="preserve">Vilniaus rajono nuostatų 48 punkte nustatyta, kad </w:t>
      </w:r>
      <w:r>
        <w:rPr>
          <w:lang w:eastAsia="en-US"/>
        </w:rPr>
        <w:t>p</w:t>
      </w:r>
      <w:r w:rsidRPr="00EE4640">
        <w:rPr>
          <w:lang w:eastAsia="en-US"/>
        </w:rPr>
        <w:t>atikrinimo komisija gali tikrinti, kaip priemonės vykdomos visą priemonės įgyvendinimo laikotarpį, prireikus gali būti tikrinama pakartotinai.</w:t>
      </w:r>
    </w:p>
    <w:p w14:paraId="3183A253" w14:textId="3E737B39" w:rsidR="005742EB" w:rsidRPr="00660F73" w:rsidRDefault="005742EB" w:rsidP="00CA1888">
      <w:pPr>
        <w:spacing w:line="276" w:lineRule="auto"/>
        <w:ind w:firstLine="851"/>
        <w:jc w:val="both"/>
        <w:rPr>
          <w:color w:val="000000"/>
        </w:rPr>
      </w:pPr>
      <w:r>
        <w:t xml:space="preserve">Teisės akte </w:t>
      </w:r>
      <w:r w:rsidRPr="00F27272">
        <w:rPr>
          <w:color w:val="000000"/>
        </w:rPr>
        <w:t>nereglamentuot</w:t>
      </w:r>
      <w:r>
        <w:rPr>
          <w:color w:val="000000"/>
        </w:rPr>
        <w:t>os</w:t>
      </w:r>
      <w:r w:rsidRPr="00F27272">
        <w:rPr>
          <w:color w:val="000000"/>
        </w:rPr>
        <w:t xml:space="preserve"> </w:t>
      </w:r>
      <w:r>
        <w:rPr>
          <w:color w:val="000000"/>
        </w:rPr>
        <w:t xml:space="preserve">galimo </w:t>
      </w:r>
      <w:r w:rsidRPr="00F27272">
        <w:rPr>
          <w:color w:val="000000"/>
        </w:rPr>
        <w:t>pakartotin</w:t>
      </w:r>
      <w:r>
        <w:rPr>
          <w:color w:val="000000"/>
        </w:rPr>
        <w:t>io tikrinimo atlikimo taisyklės</w:t>
      </w:r>
      <w:r w:rsidR="00D444D5">
        <w:rPr>
          <w:color w:val="000000"/>
        </w:rPr>
        <w:t xml:space="preserve"> (pvz., nėra aišku, koki</w:t>
      </w:r>
      <w:r w:rsidR="00CA1888">
        <w:rPr>
          <w:color w:val="000000"/>
        </w:rPr>
        <w:t xml:space="preserve">ais kriterijais vadovaujantis gali būti atliekamas pakartotinis tikrinimas; </w:t>
      </w:r>
      <w:r w:rsidR="00D444D5" w:rsidRPr="00971E3E">
        <w:rPr>
          <w:color w:val="000000"/>
        </w:rPr>
        <w:t xml:space="preserve">nėra </w:t>
      </w:r>
      <w:r w:rsidR="00D444D5">
        <w:rPr>
          <w:color w:val="000000"/>
        </w:rPr>
        <w:t>numatyta</w:t>
      </w:r>
      <w:r w:rsidR="00D444D5" w:rsidRPr="00971E3E">
        <w:rPr>
          <w:color w:val="000000"/>
        </w:rPr>
        <w:t xml:space="preserve">, ar </w:t>
      </w:r>
      <w:r w:rsidR="00D444D5">
        <w:rPr>
          <w:color w:val="000000"/>
        </w:rPr>
        <w:lastRenderedPageBreak/>
        <w:t xml:space="preserve">vykdytojas </w:t>
      </w:r>
      <w:r w:rsidR="00D444D5" w:rsidRPr="00971E3E">
        <w:rPr>
          <w:color w:val="000000"/>
        </w:rPr>
        <w:t>yra iš anksto informuojamas apie pakar</w:t>
      </w:r>
      <w:r w:rsidR="00D444D5">
        <w:rPr>
          <w:color w:val="000000"/>
        </w:rPr>
        <w:t>totinį tikrinimą</w:t>
      </w:r>
      <w:r w:rsidR="00CA1888">
        <w:rPr>
          <w:color w:val="000000"/>
        </w:rPr>
        <w:t xml:space="preserve">; </w:t>
      </w:r>
      <w:r w:rsidR="00674AED">
        <w:rPr>
          <w:color w:val="000000"/>
        </w:rPr>
        <w:t xml:space="preserve">nenustatyta, </w:t>
      </w:r>
      <w:r w:rsidR="00CA1888">
        <w:rPr>
          <w:color w:val="000000"/>
        </w:rPr>
        <w:t>po kurio laiko nuo pirminio patikrinimo atlikimo galėtų būti atliekamas pakartotinis tikrinimas; ir pan.)</w:t>
      </w:r>
      <w:r>
        <w:rPr>
          <w:color w:val="000000"/>
        </w:rPr>
        <w:t xml:space="preserve">, tokiu būdu paliekant plačią </w:t>
      </w:r>
      <w:proofErr w:type="spellStart"/>
      <w:r>
        <w:rPr>
          <w:color w:val="000000"/>
        </w:rPr>
        <w:t>diskrecijos</w:t>
      </w:r>
      <w:proofErr w:type="spellEnd"/>
      <w:r>
        <w:rPr>
          <w:color w:val="000000"/>
        </w:rPr>
        <w:t xml:space="preserve"> teisę tikrinimus atliekant</w:t>
      </w:r>
      <w:r w:rsidR="0099773D">
        <w:rPr>
          <w:color w:val="000000"/>
        </w:rPr>
        <w:t>iems</w:t>
      </w:r>
      <w:r>
        <w:rPr>
          <w:color w:val="000000"/>
        </w:rPr>
        <w:t xml:space="preserve"> asmenims nuspręsti, kokiais atvejais gali prireikti atlikti pakartotinį patikrinimą</w:t>
      </w:r>
      <w:r w:rsidR="0099773D">
        <w:rPr>
          <w:color w:val="000000"/>
        </w:rPr>
        <w:t>, taip pat ne</w:t>
      </w:r>
      <w:r w:rsidRPr="00F27272">
        <w:rPr>
          <w:color w:val="000000"/>
        </w:rPr>
        <w:t>atskleidžia</w:t>
      </w:r>
      <w:r w:rsidR="0099773D">
        <w:rPr>
          <w:color w:val="000000"/>
        </w:rPr>
        <w:t>nt</w:t>
      </w:r>
      <w:r w:rsidRPr="00F27272">
        <w:rPr>
          <w:color w:val="000000"/>
        </w:rPr>
        <w:t xml:space="preserve"> </w:t>
      </w:r>
      <w:r>
        <w:rPr>
          <w:color w:val="000000"/>
        </w:rPr>
        <w:t xml:space="preserve">žodžio </w:t>
      </w:r>
      <w:r>
        <w:rPr>
          <w:i/>
          <w:color w:val="000000"/>
        </w:rPr>
        <w:t>prireikus</w:t>
      </w:r>
      <w:r w:rsidRPr="00F27272">
        <w:rPr>
          <w:color w:val="000000"/>
        </w:rPr>
        <w:t xml:space="preserve"> turin</w:t>
      </w:r>
      <w:r w:rsidR="0099773D">
        <w:rPr>
          <w:color w:val="000000"/>
        </w:rPr>
        <w:t>io</w:t>
      </w:r>
      <w:r w:rsidRPr="00F27272">
        <w:rPr>
          <w:color w:val="000000"/>
        </w:rPr>
        <w:t>, tokiu būdu palieka</w:t>
      </w:r>
      <w:r w:rsidR="0099773D">
        <w:rPr>
          <w:color w:val="000000"/>
        </w:rPr>
        <w:t>ma</w:t>
      </w:r>
      <w:r w:rsidRPr="00F27272">
        <w:rPr>
          <w:color w:val="000000"/>
        </w:rPr>
        <w:t xml:space="preserve"> teis</w:t>
      </w:r>
      <w:r w:rsidR="0099773D">
        <w:rPr>
          <w:color w:val="000000"/>
        </w:rPr>
        <w:t>ė</w:t>
      </w:r>
      <w:r w:rsidRPr="00F27272">
        <w:rPr>
          <w:color w:val="000000"/>
        </w:rPr>
        <w:t> </w:t>
      </w:r>
      <w:r w:rsidRPr="00660F73">
        <w:rPr>
          <w:color w:val="000000"/>
        </w:rPr>
        <w:t>kiekvieną kartą</w:t>
      </w:r>
      <w:r w:rsidRPr="00F27272">
        <w:rPr>
          <w:color w:val="000000"/>
        </w:rPr>
        <w:t> </w:t>
      </w:r>
      <w:r>
        <w:rPr>
          <w:color w:val="000000"/>
        </w:rPr>
        <w:t xml:space="preserve">atskirai </w:t>
      </w:r>
      <w:r w:rsidRPr="00F27272">
        <w:rPr>
          <w:color w:val="000000"/>
        </w:rPr>
        <w:t xml:space="preserve">vertinti, </w:t>
      </w:r>
      <w:r>
        <w:rPr>
          <w:color w:val="000000"/>
        </w:rPr>
        <w:t xml:space="preserve">kokiais atvejais gali kilti poreikis pakartotiniam tikrinimui. </w:t>
      </w:r>
      <w:r w:rsidR="006D4F61">
        <w:rPr>
          <w:color w:val="000000"/>
        </w:rPr>
        <w:t>Atsižvelgiant į tai, sprendimas dėl pakartotinio tikrinimo gali būti priimtas stokojant objektyvumo</w:t>
      </w:r>
      <w:r>
        <w:rPr>
          <w:color w:val="000000"/>
        </w:rPr>
        <w:t xml:space="preserve">. </w:t>
      </w:r>
    </w:p>
    <w:p w14:paraId="21F7081F" w14:textId="070C8537" w:rsidR="005742EB" w:rsidRDefault="005742EB" w:rsidP="005742EB">
      <w:pPr>
        <w:pStyle w:val="Sraopastraipa"/>
        <w:pBdr>
          <w:top w:val="nil"/>
          <w:left w:val="nil"/>
          <w:bottom w:val="nil"/>
          <w:right w:val="nil"/>
          <w:between w:val="nil"/>
        </w:pBdr>
        <w:tabs>
          <w:tab w:val="left" w:pos="1276"/>
        </w:tabs>
        <w:spacing w:line="276" w:lineRule="auto"/>
        <w:ind w:left="0" w:firstLine="851"/>
        <w:jc w:val="both"/>
      </w:pPr>
      <w:r>
        <w:rPr>
          <w:color w:val="000000"/>
        </w:rPr>
        <w:t xml:space="preserve">Atsižvelgiant į tai, kad </w:t>
      </w:r>
      <w:r w:rsidR="006D4F61">
        <w:rPr>
          <w:color w:val="000000"/>
        </w:rPr>
        <w:t xml:space="preserve">dėl </w:t>
      </w:r>
      <w:r>
        <w:rPr>
          <w:color w:val="000000"/>
        </w:rPr>
        <w:t>nepakankamai apibrėžt</w:t>
      </w:r>
      <w:r w:rsidR="006D4F61">
        <w:rPr>
          <w:color w:val="000000"/>
        </w:rPr>
        <w:t>o</w:t>
      </w:r>
      <w:r>
        <w:rPr>
          <w:color w:val="000000"/>
        </w:rPr>
        <w:t xml:space="preserve"> teisini</w:t>
      </w:r>
      <w:r w:rsidR="006D4F61">
        <w:rPr>
          <w:color w:val="000000"/>
        </w:rPr>
        <w:t>o</w:t>
      </w:r>
      <w:r>
        <w:rPr>
          <w:color w:val="000000"/>
        </w:rPr>
        <w:t xml:space="preserve"> reguliavim</w:t>
      </w:r>
      <w:r w:rsidR="006D4F61">
        <w:rPr>
          <w:color w:val="000000"/>
        </w:rPr>
        <w:t>o yra mažinamas pakartotinių patikrinimų atlikimo skaidrumas</w:t>
      </w:r>
      <w:r>
        <w:t>, siūlytina papildyti Vilniaus rajono nuostatus pakartotinio tikrinimo atlikimo taisykl</w:t>
      </w:r>
      <w:r w:rsidR="00AD2C69">
        <w:t>ėmis</w:t>
      </w:r>
      <w:r>
        <w:t xml:space="preserve">. </w:t>
      </w:r>
    </w:p>
    <w:p w14:paraId="08A275FB" w14:textId="70FD5319" w:rsidR="005742EB" w:rsidRPr="00ED1578" w:rsidRDefault="00DC37D0" w:rsidP="00ED1578">
      <w:pPr>
        <w:pStyle w:val="Sraopastraipa"/>
        <w:numPr>
          <w:ilvl w:val="2"/>
          <w:numId w:val="2"/>
        </w:numPr>
        <w:tabs>
          <w:tab w:val="left" w:pos="1560"/>
          <w:tab w:val="left" w:pos="1701"/>
        </w:tabs>
        <w:spacing w:line="276" w:lineRule="auto"/>
        <w:ind w:left="0" w:firstLine="851"/>
        <w:jc w:val="both"/>
        <w:rPr>
          <w:i/>
          <w:iCs/>
        </w:rPr>
      </w:pPr>
      <w:r>
        <w:t xml:space="preserve">Remiantis </w:t>
      </w:r>
      <w:r w:rsidR="005742EB">
        <w:t>Vilniaus rajono nuostatų 52 punkt</w:t>
      </w:r>
      <w:r>
        <w:t>u,</w:t>
      </w:r>
      <w:r w:rsidR="005742EB">
        <w:t xml:space="preserve"> </w:t>
      </w:r>
      <w:r w:rsidR="008D4378">
        <w:rPr>
          <w:lang w:eastAsia="en-US"/>
        </w:rPr>
        <w:t>p</w:t>
      </w:r>
      <w:r w:rsidR="005742EB" w:rsidRPr="00EE4640">
        <w:rPr>
          <w:lang w:eastAsia="en-US"/>
        </w:rPr>
        <w:t xml:space="preserve">atikrinimo komisijai nustačius priemonės įgyvendinimo ir (ar) lėšų naudojimo pažeidimų, </w:t>
      </w:r>
      <w:r w:rsidR="008D4378">
        <w:rPr>
          <w:lang w:eastAsia="en-US"/>
        </w:rPr>
        <w:t>s</w:t>
      </w:r>
      <w:r w:rsidR="005742EB" w:rsidRPr="00EE4640">
        <w:rPr>
          <w:lang w:eastAsia="en-US"/>
        </w:rPr>
        <w:t>avivaldybės administracija gali stabdyti arba nutraukti tolesnį priemonės finansavimą, apie tai prieš 10 kalendorinių dienų raštu įspėjusi priemonės vykdytoją.</w:t>
      </w:r>
    </w:p>
    <w:p w14:paraId="5B94D421" w14:textId="3DDC2B09" w:rsidR="005742EB" w:rsidRPr="00DA7ED2" w:rsidRDefault="005742EB" w:rsidP="005742EB">
      <w:pPr>
        <w:spacing w:line="276" w:lineRule="auto"/>
        <w:ind w:firstLine="851"/>
        <w:jc w:val="both"/>
      </w:pPr>
      <w:r w:rsidRPr="00DA7ED2">
        <w:rPr>
          <w:color w:val="000000"/>
        </w:rPr>
        <w:t xml:space="preserve">Pažymėtina, kad </w:t>
      </w:r>
      <w:r>
        <w:rPr>
          <w:color w:val="000000"/>
        </w:rPr>
        <w:t>tolesnis priemonės finansavimo</w:t>
      </w:r>
      <w:r w:rsidRPr="00DA7ED2">
        <w:rPr>
          <w:color w:val="000000"/>
        </w:rPr>
        <w:t xml:space="preserve"> sustabdymas ir nutraukimas yra dvi atskiros ir skirtingas pasekmes sukeliančios procedūros, tačiau iš esamo teisinio reglamentavimo nėra aišku, kokiais atvejais </w:t>
      </w:r>
      <w:r w:rsidR="00FD52AA">
        <w:rPr>
          <w:color w:val="000000"/>
        </w:rPr>
        <w:t xml:space="preserve">būtų </w:t>
      </w:r>
      <w:r w:rsidRPr="00DA7ED2">
        <w:rPr>
          <w:color w:val="000000"/>
        </w:rPr>
        <w:t xml:space="preserve">priimamas sprendimas </w:t>
      </w:r>
      <w:r>
        <w:rPr>
          <w:color w:val="000000"/>
        </w:rPr>
        <w:t>tolesnį priemonės finansavimą</w:t>
      </w:r>
      <w:r w:rsidRPr="00DA7ED2">
        <w:rPr>
          <w:color w:val="000000"/>
        </w:rPr>
        <w:t xml:space="preserve"> sustabdyti, o kada</w:t>
      </w:r>
      <w:r w:rsidR="00FD52AA">
        <w:rPr>
          <w:color w:val="000000"/>
        </w:rPr>
        <w:t xml:space="preserve"> –</w:t>
      </w:r>
      <w:r w:rsidRPr="00DA7ED2">
        <w:rPr>
          <w:color w:val="000000"/>
        </w:rPr>
        <w:t xml:space="preserve"> nutraukti.</w:t>
      </w:r>
    </w:p>
    <w:p w14:paraId="49EE9926" w14:textId="014F8E96" w:rsidR="005742EB" w:rsidRPr="00A7649A" w:rsidRDefault="005742EB" w:rsidP="00A7649A">
      <w:pPr>
        <w:spacing w:line="276" w:lineRule="auto"/>
        <w:ind w:firstLine="851"/>
        <w:jc w:val="both"/>
      </w:pPr>
      <w:r>
        <w:rPr>
          <w:color w:val="000000"/>
        </w:rPr>
        <w:t>Siek</w:t>
      </w:r>
      <w:r w:rsidR="008D4378">
        <w:rPr>
          <w:color w:val="000000"/>
        </w:rPr>
        <w:t>iant</w:t>
      </w:r>
      <w:r>
        <w:rPr>
          <w:color w:val="000000"/>
        </w:rPr>
        <w:t xml:space="preserve"> mažinti galimybes piktnaudžiauti, siūlome tobulinti teisinį reglamentavimą, tikslinant </w:t>
      </w:r>
      <w:r w:rsidR="00607428">
        <w:rPr>
          <w:color w:val="000000"/>
        </w:rPr>
        <w:t>Vilniaus rajono nuostatų normas, susijusias su priemonės finansavimo stabdymo ir nutraukimo atvejais bei sąlygomis.</w:t>
      </w:r>
    </w:p>
    <w:p w14:paraId="252B7C40" w14:textId="77777777" w:rsidR="001B7C50" w:rsidRPr="001B7C50" w:rsidRDefault="005742EB" w:rsidP="00ED1578">
      <w:pPr>
        <w:pStyle w:val="Sraopastraipa"/>
        <w:numPr>
          <w:ilvl w:val="2"/>
          <w:numId w:val="2"/>
        </w:numPr>
        <w:tabs>
          <w:tab w:val="left" w:pos="1560"/>
          <w:tab w:val="left" w:pos="1701"/>
        </w:tabs>
        <w:spacing w:line="276" w:lineRule="auto"/>
        <w:ind w:left="0" w:firstLine="851"/>
        <w:jc w:val="both"/>
        <w:rPr>
          <w:i/>
          <w:iCs/>
        </w:rPr>
      </w:pPr>
      <w:r w:rsidRPr="00915AD9">
        <w:t>Biržų rajono tvarkos apraš</w:t>
      </w:r>
      <w:r>
        <w:t xml:space="preserve">o 36 ir 37 punktuose reglamentuojama programos įgyvendinimo kontrolė, </w:t>
      </w:r>
      <w:r w:rsidR="001B7C50">
        <w:t xml:space="preserve">pagal kurių lėšų kontrolę atlieka savivaldybės kontrolės ir audito tarnyba, o programos vykdymą gali kontroliuoti savivaldybės tarybos narių grupė (komisija), jei tokia sudaroma. </w:t>
      </w:r>
    </w:p>
    <w:p w14:paraId="3710A3B9" w14:textId="66A5DF3D" w:rsidR="005742EB" w:rsidRPr="00597B94" w:rsidRDefault="00597B94" w:rsidP="00597B94">
      <w:pPr>
        <w:tabs>
          <w:tab w:val="left" w:pos="1560"/>
          <w:tab w:val="left" w:pos="1701"/>
        </w:tabs>
        <w:spacing w:line="276" w:lineRule="auto"/>
        <w:ind w:firstLine="851"/>
        <w:jc w:val="both"/>
      </w:pPr>
      <w:r>
        <w:t>Atkreiptinas dėmesys, kad kitų nuostatų, reglamentuojančių lėšų ar programos vykdymo kontrolę nėra nustatyta</w:t>
      </w:r>
      <w:r w:rsidR="00367DB8">
        <w:t>,</w:t>
      </w:r>
      <w:r>
        <w:t xml:space="preserve"> nėra detalizuojami konkretūs patikrinimo veiksmai, jeigu būtų sudaroma savivaldybės tarybos narių grupė (komisija), nėra nustatytos jos teisės ir pareigos, neįvardijamos teisinės pasekmės, jeigu nustatomos programos vykdymo pažeidimas ir kita. </w:t>
      </w:r>
      <w:r w:rsidR="00607428">
        <w:t>Manome, jog reglamentavus vien programos įgyvendinimo kontrolės subjektus (audito tarnyba lėšų kontrolei, savivaldybės tarybos narių grupė (komisija) – programos vykdymui) nėra pakankamas,</w:t>
      </w:r>
      <w:r>
        <w:t xml:space="preserve"> </w:t>
      </w:r>
      <w:r w:rsidR="00607428">
        <w:t xml:space="preserve">o </w:t>
      </w:r>
      <w:r>
        <w:t>t</w:t>
      </w:r>
      <w:r w:rsidR="00DC37D0">
        <w:t>eisini</w:t>
      </w:r>
      <w:r>
        <w:t>o</w:t>
      </w:r>
      <w:r w:rsidR="00DC37D0">
        <w:t xml:space="preserve"> reguliavim</w:t>
      </w:r>
      <w:r>
        <w:t>o neapibrėžtumas</w:t>
      </w:r>
      <w:r w:rsidR="00DC37D0">
        <w:t xml:space="preserve"> laikytinas korupcijos rizikos veiksniu. </w:t>
      </w:r>
    </w:p>
    <w:p w14:paraId="27C9044E" w14:textId="7DE1DFB6" w:rsidR="002F7880" w:rsidRPr="003916F2" w:rsidRDefault="00597B94" w:rsidP="003916F2">
      <w:pPr>
        <w:tabs>
          <w:tab w:val="left" w:pos="1701"/>
        </w:tabs>
        <w:spacing w:line="276" w:lineRule="auto"/>
        <w:ind w:firstLine="851"/>
        <w:jc w:val="both"/>
      </w:pPr>
      <w:r>
        <w:t>Atsižvelgiant į išdėstytą, s</w:t>
      </w:r>
      <w:r w:rsidR="004E7126">
        <w:t>iūlytina</w:t>
      </w:r>
      <w:r w:rsidR="00DC37D0">
        <w:t xml:space="preserve"> papildyti Biržų rajono tvarkos aprašą, jame numatant, kokie kontrolės veiksmai atliekami tikrinant, kaip organizacijos vykdo sutartyje numatytus įsipareigojimus ir lėšų panaudojimą pagal paskirtį.</w:t>
      </w:r>
    </w:p>
    <w:p w14:paraId="19555F00" w14:textId="384EFE6E" w:rsidR="005742EB" w:rsidRDefault="002F2BEB" w:rsidP="002F2BEB">
      <w:pPr>
        <w:pStyle w:val="Sraopastraipa"/>
        <w:numPr>
          <w:ilvl w:val="1"/>
          <w:numId w:val="2"/>
        </w:numPr>
        <w:tabs>
          <w:tab w:val="left" w:pos="1276"/>
        </w:tabs>
        <w:spacing w:line="276" w:lineRule="auto"/>
        <w:ind w:left="0" w:firstLine="850"/>
        <w:jc w:val="both"/>
        <w:rPr>
          <w:i/>
          <w:iCs/>
        </w:rPr>
      </w:pPr>
      <w:r>
        <w:rPr>
          <w:i/>
          <w:iCs/>
        </w:rPr>
        <w:t>T</w:t>
      </w:r>
      <w:r w:rsidR="005742EB" w:rsidRPr="00FF5803">
        <w:rPr>
          <w:i/>
          <w:iCs/>
        </w:rPr>
        <w:t>eisinis reguliavimas</w:t>
      </w:r>
      <w:r>
        <w:rPr>
          <w:i/>
          <w:iCs/>
        </w:rPr>
        <w:t>,</w:t>
      </w:r>
      <w:r w:rsidR="00FF5803" w:rsidRPr="00FF5803">
        <w:rPr>
          <w:i/>
          <w:iCs/>
        </w:rPr>
        <w:t xml:space="preserve"> </w:t>
      </w:r>
      <w:r>
        <w:rPr>
          <w:i/>
          <w:iCs/>
        </w:rPr>
        <w:t>numatantis, kokie pareiškėjai gali teikti paraiškas dalyvauti atrankoje, stokoja aiškumo, todėl gal</w:t>
      </w:r>
      <w:r w:rsidR="007E7B67">
        <w:rPr>
          <w:i/>
          <w:iCs/>
        </w:rPr>
        <w:t>i</w:t>
      </w:r>
      <w:r>
        <w:rPr>
          <w:i/>
          <w:iCs/>
        </w:rPr>
        <w:t xml:space="preserve"> būti taikomas nevienareikšmiškai</w:t>
      </w:r>
    </w:p>
    <w:p w14:paraId="12F373E5" w14:textId="7415886D" w:rsidR="00097EFB" w:rsidRPr="00005AD4" w:rsidRDefault="00097EFB" w:rsidP="00005AD4">
      <w:pPr>
        <w:pStyle w:val="Sraopastraipa"/>
        <w:numPr>
          <w:ilvl w:val="2"/>
          <w:numId w:val="2"/>
        </w:numPr>
        <w:tabs>
          <w:tab w:val="left" w:pos="1560"/>
          <w:tab w:val="left" w:pos="1701"/>
        </w:tabs>
        <w:spacing w:line="276" w:lineRule="auto"/>
        <w:ind w:left="0" w:firstLine="851"/>
        <w:jc w:val="both"/>
        <w:rPr>
          <w:i/>
          <w:iCs/>
        </w:rPr>
      </w:pPr>
      <w:r>
        <w:t xml:space="preserve">Biržų rajono tvarkos aprašo </w:t>
      </w:r>
      <w:r w:rsidR="005742EB" w:rsidRPr="00C35C4F">
        <w:rPr>
          <w:bCs/>
          <w:lang w:eastAsia="lt-LT"/>
        </w:rPr>
        <w:t>3 punkte įvardijama, kad</w:t>
      </w:r>
      <w:r w:rsidR="005742EB" w:rsidRPr="00C35C4F">
        <w:rPr>
          <w:bCs/>
          <w:sz w:val="28"/>
          <w:szCs w:val="28"/>
          <w:lang w:eastAsia="lt-LT"/>
        </w:rPr>
        <w:t xml:space="preserve"> </w:t>
      </w:r>
      <w:r w:rsidR="005742EB" w:rsidRPr="00C35C4F">
        <w:rPr>
          <w:bCs/>
          <w:lang w:eastAsia="lt-LT"/>
        </w:rPr>
        <w:t>programos neremiamos, jei pareiškėjai neįsiregistravę juridinių asmenų registre (</w:t>
      </w:r>
      <w:r w:rsidR="005742EB" w:rsidRPr="00C35C4F">
        <w:rPr>
          <w:b/>
          <w:lang w:eastAsia="lt-LT"/>
        </w:rPr>
        <w:t>išskyrus visuomenines tarybas, komisijas, grupes</w:t>
      </w:r>
      <w:r w:rsidR="005742EB" w:rsidRPr="00C35C4F">
        <w:rPr>
          <w:bCs/>
          <w:lang w:eastAsia="lt-LT"/>
        </w:rPr>
        <w:t xml:space="preserve">), neatsiskaitę už anksčiau programoms vykdyti skirtų lėšų panaudojimą nustatyta tvarka arba gautos lėšos panaudotos ne pagal paskirtį, taip pat neįvykdę kitų sutartinių įsipareigojimų. </w:t>
      </w:r>
      <w:r w:rsidR="00005AD4">
        <w:rPr>
          <w:bCs/>
          <w:lang w:eastAsia="lt-LT"/>
        </w:rPr>
        <w:t xml:space="preserve">Tuo tarpu </w:t>
      </w:r>
      <w:r w:rsidR="00005AD4">
        <w:t>m</w:t>
      </w:r>
      <w:r>
        <w:t xml:space="preserve">inėto aprašo 4.1 papunktyje nustatyta, kad </w:t>
      </w:r>
      <w:r w:rsidRPr="00005AD4">
        <w:rPr>
          <w:bCs/>
          <w:lang w:eastAsia="lt-LT"/>
        </w:rPr>
        <w:t xml:space="preserve">pareiškėjas – </w:t>
      </w:r>
      <w:r w:rsidRPr="00005AD4">
        <w:rPr>
          <w:b/>
          <w:lang w:eastAsia="lt-LT"/>
        </w:rPr>
        <w:t>juridinis asmuo</w:t>
      </w:r>
      <w:r w:rsidRPr="00005AD4">
        <w:rPr>
          <w:bCs/>
          <w:lang w:eastAsia="lt-LT"/>
        </w:rPr>
        <w:t>, teikiantis paraišką gauti finansavimą ir atitinkantis šiame tvarkos apraše nustatytus reikalavimus.</w:t>
      </w:r>
    </w:p>
    <w:p w14:paraId="12717428" w14:textId="5704B843" w:rsidR="005742EB" w:rsidRPr="009D0991" w:rsidRDefault="009D0991" w:rsidP="00005AD4">
      <w:pPr>
        <w:spacing w:line="276" w:lineRule="auto"/>
        <w:ind w:firstLine="851"/>
        <w:jc w:val="both"/>
        <w:rPr>
          <w:bCs/>
          <w:lang w:eastAsia="lt-LT"/>
        </w:rPr>
      </w:pPr>
      <w:r>
        <w:t xml:space="preserve">Iš aukščiau nurodyto teisinio reguliavimo nėra aiški </w:t>
      </w:r>
      <w:r w:rsidRPr="009D0991">
        <w:rPr>
          <w:bCs/>
          <w:lang w:eastAsia="lt-LT"/>
        </w:rPr>
        <w:t>visuomeninių tarybų, komisijų</w:t>
      </w:r>
      <w:r w:rsidR="00A669E6">
        <w:rPr>
          <w:bCs/>
          <w:lang w:eastAsia="lt-LT"/>
        </w:rPr>
        <w:t xml:space="preserve"> ir </w:t>
      </w:r>
      <w:r w:rsidRPr="009D0991">
        <w:rPr>
          <w:bCs/>
          <w:lang w:eastAsia="lt-LT"/>
        </w:rPr>
        <w:t xml:space="preserve">grupių </w:t>
      </w:r>
      <w:r w:rsidR="00005AD4">
        <w:rPr>
          <w:bCs/>
          <w:lang w:eastAsia="lt-LT"/>
        </w:rPr>
        <w:t>galima atitiktis parei</w:t>
      </w:r>
      <w:r w:rsidR="00880BBA">
        <w:rPr>
          <w:bCs/>
          <w:lang w:eastAsia="lt-LT"/>
        </w:rPr>
        <w:t xml:space="preserve">škėjo </w:t>
      </w:r>
      <w:r w:rsidR="00005AD4">
        <w:rPr>
          <w:bCs/>
          <w:lang w:eastAsia="lt-LT"/>
        </w:rPr>
        <w:t xml:space="preserve">statusui; </w:t>
      </w:r>
      <w:r w:rsidR="005742EB">
        <w:t>nėra aišku, kokio pobūdžio grupės (kokius juridinius reikalavimus</w:t>
      </w:r>
      <w:r w:rsidR="00005AD4">
        <w:t xml:space="preserve"> </w:t>
      </w:r>
      <w:r w:rsidR="00005AD4">
        <w:lastRenderedPageBreak/>
        <w:t>atitinkančius</w:t>
      </w:r>
      <w:r w:rsidR="005742EB">
        <w:t xml:space="preserve"> ar </w:t>
      </w:r>
      <w:r w:rsidR="00005AD4">
        <w:t xml:space="preserve">kokiais kitais </w:t>
      </w:r>
      <w:r w:rsidR="005742EB">
        <w:t>požymiais pasižymintis asmenų susibūrimas) būtų laikom</w:t>
      </w:r>
      <w:r w:rsidR="0089362B">
        <w:t>os</w:t>
      </w:r>
      <w:r w:rsidR="005742EB">
        <w:t xml:space="preserve"> tinkamais</w:t>
      </w:r>
      <w:r>
        <w:t xml:space="preserve"> pareiškėjais Biržų rajono tvarkos aprašo kontekste</w:t>
      </w:r>
      <w:r w:rsidR="009255AF">
        <w:t xml:space="preserve">, todėl </w:t>
      </w:r>
      <w:r w:rsidR="00945CBD">
        <w:t>paliekama galimybė kiekvienu atveju skirtingai vertinti</w:t>
      </w:r>
      <w:r w:rsidR="00153174">
        <w:t>, ar visuomeninės tarybos, komisijos, grupės ir pan. galėtų būti laikomi</w:t>
      </w:r>
      <w:r w:rsidR="00945CBD">
        <w:t xml:space="preserve"> pareiškėj</w:t>
      </w:r>
      <w:r w:rsidR="00153174">
        <w:t>ais.</w:t>
      </w:r>
      <w:r>
        <w:t xml:space="preserve"> </w:t>
      </w:r>
      <w:r w:rsidR="005742EB">
        <w:t xml:space="preserve"> </w:t>
      </w:r>
    </w:p>
    <w:p w14:paraId="7B77E355" w14:textId="212ABA3F" w:rsidR="006A23C1" w:rsidRDefault="00153174" w:rsidP="00710F82">
      <w:pPr>
        <w:spacing w:line="276" w:lineRule="auto"/>
        <w:ind w:firstLine="851"/>
        <w:jc w:val="both"/>
      </w:pPr>
      <w:r>
        <w:t xml:space="preserve">Siekiant </w:t>
      </w:r>
      <w:r w:rsidR="0090307C">
        <w:t xml:space="preserve">objektyvumo ir teisinio aiškumo, </w:t>
      </w:r>
      <w:r w:rsidR="00124E4F">
        <w:t xml:space="preserve">siūlytume </w:t>
      </w:r>
      <w:r w:rsidR="005742EB">
        <w:t>tiksli</w:t>
      </w:r>
      <w:r w:rsidR="00124E4F">
        <w:t xml:space="preserve">nti </w:t>
      </w:r>
      <w:r w:rsidR="005742EB">
        <w:t xml:space="preserve">pareiškėjams keliamus kriterijus. </w:t>
      </w:r>
    </w:p>
    <w:p w14:paraId="4F52C435" w14:textId="0B5E829C" w:rsidR="00012439" w:rsidRDefault="008D4E6F" w:rsidP="00045631">
      <w:pPr>
        <w:pStyle w:val="Sraopastraipa"/>
        <w:numPr>
          <w:ilvl w:val="0"/>
          <w:numId w:val="2"/>
        </w:numPr>
        <w:tabs>
          <w:tab w:val="left" w:pos="851"/>
          <w:tab w:val="left" w:pos="1276"/>
          <w:tab w:val="right" w:pos="9638"/>
        </w:tabs>
        <w:spacing w:line="276" w:lineRule="auto"/>
        <w:jc w:val="both"/>
        <w:rPr>
          <w:b/>
        </w:rPr>
      </w:pPr>
      <w:r w:rsidRPr="009D66FE">
        <w:rPr>
          <w:b/>
        </w:rPr>
        <w:t>Ki</w:t>
      </w:r>
      <w:r w:rsidR="00A21BB5" w:rsidRPr="009D66FE">
        <w:rPr>
          <w:b/>
        </w:rPr>
        <w:t>t</w:t>
      </w:r>
      <w:r w:rsidR="00057FE4">
        <w:rPr>
          <w:b/>
        </w:rPr>
        <w:t>os</w:t>
      </w:r>
      <w:r w:rsidR="007D06CF" w:rsidRPr="009D66FE">
        <w:rPr>
          <w:b/>
        </w:rPr>
        <w:t xml:space="preserve"> </w:t>
      </w:r>
      <w:r w:rsidR="004243E2" w:rsidRPr="009D66FE">
        <w:rPr>
          <w:b/>
        </w:rPr>
        <w:t>pastab</w:t>
      </w:r>
      <w:r w:rsidR="00057FE4">
        <w:rPr>
          <w:b/>
        </w:rPr>
        <w:t>os</w:t>
      </w:r>
      <w:r w:rsidR="002C416F" w:rsidRPr="009D66FE">
        <w:rPr>
          <w:b/>
        </w:rPr>
        <w:t xml:space="preserve"> </w:t>
      </w:r>
      <w:r w:rsidR="004243E2" w:rsidRPr="009D66FE">
        <w:rPr>
          <w:b/>
        </w:rPr>
        <w:t>ir pasiūlym</w:t>
      </w:r>
      <w:r w:rsidR="00057FE4">
        <w:rPr>
          <w:b/>
        </w:rPr>
        <w:t>ai:</w:t>
      </w:r>
    </w:p>
    <w:p w14:paraId="74D92529" w14:textId="2EA0CDA8" w:rsidR="00A81E3D" w:rsidRPr="00A81E3D" w:rsidRDefault="00E22F53" w:rsidP="00A81E3D">
      <w:pPr>
        <w:pStyle w:val="Sraopastraipa"/>
        <w:numPr>
          <w:ilvl w:val="1"/>
          <w:numId w:val="2"/>
        </w:numPr>
        <w:tabs>
          <w:tab w:val="left" w:pos="1276"/>
        </w:tabs>
        <w:spacing w:line="276" w:lineRule="auto"/>
        <w:ind w:left="0" w:firstLine="850"/>
        <w:jc w:val="both"/>
        <w:rPr>
          <w:i/>
          <w:iCs/>
        </w:rPr>
      </w:pPr>
      <w:r>
        <w:t xml:space="preserve">Atkreiptinas dėmesys, kad </w:t>
      </w:r>
      <w:r w:rsidR="00057FE4" w:rsidRPr="00E22F53">
        <w:rPr>
          <w:bCs/>
        </w:rPr>
        <w:t xml:space="preserve">Vilniaus rajono nuostatai nėra skelbiami viešai teisės aktų </w:t>
      </w:r>
      <w:r>
        <w:rPr>
          <w:bCs/>
        </w:rPr>
        <w:t>registre</w:t>
      </w:r>
      <w:r w:rsidR="00A81E3D">
        <w:rPr>
          <w:bCs/>
        </w:rPr>
        <w:t xml:space="preserve">, o </w:t>
      </w:r>
      <w:r w:rsidR="00436EDC">
        <w:rPr>
          <w:bCs/>
        </w:rPr>
        <w:t xml:space="preserve">nuoroda susipažinimui </w:t>
      </w:r>
      <w:r w:rsidR="00A81E3D">
        <w:rPr>
          <w:bCs/>
        </w:rPr>
        <w:t xml:space="preserve">su </w:t>
      </w:r>
      <w:r w:rsidR="00436EDC">
        <w:rPr>
          <w:bCs/>
        </w:rPr>
        <w:t xml:space="preserve">šiais nuostatais yra pateikiama </w:t>
      </w:r>
      <w:r w:rsidR="00A81E3D">
        <w:rPr>
          <w:bCs/>
        </w:rPr>
        <w:t>Vilniaus rajono savivaldybės administracijos naujien</w:t>
      </w:r>
      <w:r w:rsidR="00436EDC">
        <w:rPr>
          <w:bCs/>
        </w:rPr>
        <w:t>ų skiltyje</w:t>
      </w:r>
      <w:r w:rsidR="00A81E3D">
        <w:rPr>
          <w:bCs/>
        </w:rPr>
        <w:t>, kurio</w:t>
      </w:r>
      <w:r w:rsidR="00436EDC">
        <w:rPr>
          <w:bCs/>
        </w:rPr>
        <w:t>j</w:t>
      </w:r>
      <w:r w:rsidR="00A81E3D">
        <w:rPr>
          <w:bCs/>
        </w:rPr>
        <w:t xml:space="preserve">e visuomenė informuojamą apie paskelbtą kvietimą teikti paraiškas </w:t>
      </w:r>
      <w:r w:rsidR="00A81E3D" w:rsidRPr="00A81E3D">
        <w:rPr>
          <w:color w:val="000000"/>
          <w:shd w:val="clear" w:color="auto" w:fill="FFFFFF"/>
        </w:rPr>
        <w:t>Visuomenės sveikatos rėmimo specialiosios programos 2024 metų priemonių atrankos konkursui</w:t>
      </w:r>
      <w:r w:rsidR="00436EDC">
        <w:rPr>
          <w:rStyle w:val="Puslapioinaosnuoroda"/>
          <w:color w:val="000000"/>
          <w:shd w:val="clear" w:color="auto" w:fill="FFFFFF"/>
        </w:rPr>
        <w:footnoteReference w:id="12"/>
      </w:r>
      <w:r w:rsidR="00A81E3D" w:rsidRPr="00A81E3D">
        <w:rPr>
          <w:color w:val="000000"/>
          <w:shd w:val="clear" w:color="auto" w:fill="FFFFFF"/>
        </w:rPr>
        <w:t>.</w:t>
      </w:r>
      <w:r w:rsidR="00A81E3D">
        <w:rPr>
          <w:color w:val="000000"/>
          <w:shd w:val="clear" w:color="auto" w:fill="FFFFFF"/>
        </w:rPr>
        <w:t xml:space="preserve"> Prie šio kvietimo yra pateikiami pareiškėjams aktualūs dokumentai, teisės aktai, įskaitant Vilniaus rajono nuostatus. Manytina, tokiu būdu </w:t>
      </w:r>
      <w:r w:rsidR="00D717B8">
        <w:rPr>
          <w:color w:val="000000"/>
          <w:shd w:val="clear" w:color="auto" w:fill="FFFFFF"/>
        </w:rPr>
        <w:t xml:space="preserve">išviešinant teisės aktą yra </w:t>
      </w:r>
      <w:r w:rsidR="00A81E3D" w:rsidRPr="00A81E3D">
        <w:rPr>
          <w:bCs/>
        </w:rPr>
        <w:t>apsunkinama asmenų galimybė susipažinti su savivaldybės priimtu norminiu teisės aktu</w:t>
      </w:r>
      <w:r w:rsidR="00A81E3D">
        <w:rPr>
          <w:bCs/>
        </w:rPr>
        <w:t>.</w:t>
      </w:r>
    </w:p>
    <w:p w14:paraId="39E5E169" w14:textId="3939AE1B" w:rsidR="00E22F53" w:rsidRPr="00A81E3D" w:rsidRDefault="004257DD" w:rsidP="00A81E3D">
      <w:pPr>
        <w:pStyle w:val="Sraopastraipa"/>
        <w:tabs>
          <w:tab w:val="left" w:pos="1276"/>
        </w:tabs>
        <w:spacing w:line="276" w:lineRule="auto"/>
        <w:ind w:left="0" w:firstLine="850"/>
        <w:jc w:val="both"/>
        <w:rPr>
          <w:i/>
          <w:iCs/>
        </w:rPr>
      </w:pPr>
      <w:r w:rsidRPr="00A81E3D">
        <w:rPr>
          <w:bCs/>
        </w:rPr>
        <w:t>Siekiant užtikrinti viešumo ir skaidrumo principų įgyvendinimą, r</w:t>
      </w:r>
      <w:r w:rsidR="00E22F53" w:rsidRPr="00A81E3D">
        <w:rPr>
          <w:bCs/>
        </w:rPr>
        <w:t>ekomenduojame</w:t>
      </w:r>
      <w:r w:rsidRPr="00A81E3D">
        <w:rPr>
          <w:bCs/>
        </w:rPr>
        <w:t xml:space="preserve">, vadovaujantis </w:t>
      </w:r>
      <w:r w:rsidR="00E22F53" w:rsidRPr="00A81E3D">
        <w:rPr>
          <w:bCs/>
        </w:rPr>
        <w:t>Teisėkūros pagrindų įstatymo 6 straipsnio 2 dalies 16 punkt</w:t>
      </w:r>
      <w:r w:rsidRPr="00A81E3D">
        <w:rPr>
          <w:bCs/>
        </w:rPr>
        <w:t>u, Vilniaus rajono nuostatus</w:t>
      </w:r>
      <w:r w:rsidR="00E22F53" w:rsidRPr="00A81E3D">
        <w:rPr>
          <w:bCs/>
        </w:rPr>
        <w:t xml:space="preserve"> paskelbti teisės aktų registre.</w:t>
      </w:r>
    </w:p>
    <w:p w14:paraId="7A6C6E82" w14:textId="7128D059" w:rsidR="00045631" w:rsidRPr="00E22F53" w:rsidRDefault="00045631" w:rsidP="00D90F9F">
      <w:pPr>
        <w:pStyle w:val="Sraopastraipa"/>
        <w:numPr>
          <w:ilvl w:val="1"/>
          <w:numId w:val="2"/>
        </w:numPr>
        <w:tabs>
          <w:tab w:val="left" w:pos="1276"/>
        </w:tabs>
        <w:spacing w:line="276" w:lineRule="auto"/>
        <w:ind w:left="0" w:firstLine="851"/>
        <w:jc w:val="both"/>
        <w:rPr>
          <w:i/>
          <w:iCs/>
        </w:rPr>
      </w:pPr>
      <w:r w:rsidRPr="00915AD9">
        <w:t xml:space="preserve">Biržų rajono tvarkos apraše nustatyta, kad </w:t>
      </w:r>
      <w:r w:rsidRPr="00E22F53">
        <w:rPr>
          <w:bCs/>
          <w:lang w:eastAsia="lt-LT"/>
        </w:rPr>
        <w:t xml:space="preserve">išankstinis pranešimas turi būti paskelbtas iki gruodžio 15 d. (aprašo 6 punktas), o </w:t>
      </w:r>
      <w:r w:rsidRPr="00915AD9">
        <w:rPr>
          <w:lang w:eastAsia="lt-LT"/>
        </w:rPr>
        <w:t>paraiškos registruojamos nuo sausio 1 d. iki vasario 20 d. (aprašo 9 punktas)</w:t>
      </w:r>
      <w:r>
        <w:rPr>
          <w:lang w:eastAsia="lt-LT"/>
        </w:rPr>
        <w:t xml:space="preserve">. </w:t>
      </w:r>
      <w:r w:rsidR="0075024C">
        <w:rPr>
          <w:lang w:eastAsia="lt-LT"/>
        </w:rPr>
        <w:t xml:space="preserve">Atkreiptinas dėmesys, kad iš </w:t>
      </w:r>
      <w:r>
        <w:rPr>
          <w:lang w:eastAsia="lt-LT"/>
        </w:rPr>
        <w:t xml:space="preserve">Biržų rajono savivaldybės internetiniame tinklapyje </w:t>
      </w:r>
      <w:r w:rsidR="0075024C">
        <w:rPr>
          <w:lang w:eastAsia="lt-LT"/>
        </w:rPr>
        <w:t xml:space="preserve">pateiktos informacijos </w:t>
      </w:r>
      <w:r>
        <w:rPr>
          <w:lang w:eastAsia="lt-LT"/>
        </w:rPr>
        <w:t xml:space="preserve">matyti, kad 2024 m. kvietimas </w:t>
      </w:r>
      <w:r w:rsidR="0089681C">
        <w:rPr>
          <w:lang w:eastAsia="lt-LT"/>
        </w:rPr>
        <w:t xml:space="preserve">(pažymėtina, kad galimai neišankstinis) </w:t>
      </w:r>
      <w:r>
        <w:rPr>
          <w:lang w:eastAsia="lt-LT"/>
        </w:rPr>
        <w:t>buvo paskelbtas 2024 m. vasario 7 d., o terminas paraiškoms pateikti numatytas iki 2024 m. kovo 1 d. 17 val.</w:t>
      </w:r>
      <w:r>
        <w:rPr>
          <w:rStyle w:val="Puslapioinaosnuoroda"/>
          <w:lang w:eastAsia="lt-LT"/>
        </w:rPr>
        <w:footnoteReference w:id="13"/>
      </w:r>
      <w:r>
        <w:rPr>
          <w:lang w:eastAsia="lt-LT"/>
        </w:rPr>
        <w:t xml:space="preserve">  </w:t>
      </w:r>
    </w:p>
    <w:p w14:paraId="725A87C1" w14:textId="5268FBE9" w:rsidR="008B7C9A" w:rsidRDefault="0075024C" w:rsidP="00E22F53">
      <w:pPr>
        <w:spacing w:line="276" w:lineRule="auto"/>
        <w:ind w:firstLine="851"/>
        <w:jc w:val="both"/>
      </w:pPr>
      <w:r>
        <w:t>Siekiant nepažeisti tiek teisės akt</w:t>
      </w:r>
      <w:r w:rsidR="004257DD">
        <w:t>o</w:t>
      </w:r>
      <w:r>
        <w:t xml:space="preserve"> reikalavimų</w:t>
      </w:r>
      <w:r w:rsidR="004257DD">
        <w:t xml:space="preserve"> (Biržų </w:t>
      </w:r>
      <w:r w:rsidR="004257DD" w:rsidRPr="00915AD9">
        <w:t>rajono tvarkos apraš</w:t>
      </w:r>
      <w:r w:rsidR="004257DD">
        <w:t>o)</w:t>
      </w:r>
      <w:r>
        <w:t>, tiek teisėtų asmenų lūkesčių dėl kvietimo paskelbimo ir galimo paraiškų teikimo laiko</w:t>
      </w:r>
      <w:r w:rsidR="00E22F53">
        <w:t xml:space="preserve"> sutapties su numatytu reguliavimu</w:t>
      </w:r>
      <w:r>
        <w:t>, rekomenduojame</w:t>
      </w:r>
      <w:r w:rsidR="00E22F53">
        <w:t xml:space="preserve"> laikytis apraše nu</w:t>
      </w:r>
      <w:r w:rsidR="004257DD">
        <w:t>statytų pranešimo</w:t>
      </w:r>
      <w:r w:rsidR="00E22F53">
        <w:t xml:space="preserve"> </w:t>
      </w:r>
      <w:r w:rsidR="004257DD">
        <w:t xml:space="preserve">paskelbimo ir paraiškų registravimo </w:t>
      </w:r>
      <w:r w:rsidR="00E22F53">
        <w:t>terminų.</w:t>
      </w:r>
      <w:r>
        <w:t xml:space="preserve"> </w:t>
      </w:r>
    </w:p>
    <w:p w14:paraId="33ED3EA6" w14:textId="014F1BEC" w:rsidR="00057FE4" w:rsidRDefault="00057FE4" w:rsidP="00686F4F">
      <w:pPr>
        <w:pStyle w:val="Sraopastraipa"/>
        <w:widowControl w:val="0"/>
        <w:tabs>
          <w:tab w:val="left" w:pos="851"/>
          <w:tab w:val="right" w:pos="9638"/>
        </w:tabs>
        <w:spacing w:line="276" w:lineRule="auto"/>
        <w:ind w:left="0" w:firstLine="851"/>
        <w:jc w:val="both"/>
        <w:textAlignment w:val="baseline"/>
        <w:rPr>
          <w:color w:val="000000"/>
        </w:rPr>
      </w:pPr>
    </w:p>
    <w:p w14:paraId="11005B63" w14:textId="50BD7B3E" w:rsidR="00677FB7" w:rsidRDefault="00677FB7" w:rsidP="00677FB7">
      <w:pPr>
        <w:pStyle w:val="Sraopastraipa"/>
        <w:widowControl w:val="0"/>
        <w:tabs>
          <w:tab w:val="left" w:pos="851"/>
          <w:tab w:val="right" w:pos="9638"/>
        </w:tabs>
        <w:spacing w:line="276" w:lineRule="auto"/>
        <w:ind w:left="0" w:firstLine="851"/>
        <w:jc w:val="both"/>
        <w:textAlignment w:val="baseline"/>
        <w:rPr>
          <w:color w:val="000000"/>
        </w:rPr>
      </w:pPr>
      <w:r>
        <w:rPr>
          <w:color w:val="000000"/>
        </w:rPr>
        <w:t xml:space="preserve">Atlikus </w:t>
      </w:r>
      <w:r w:rsidR="00EE4177">
        <w:rPr>
          <w:color w:val="000000"/>
        </w:rPr>
        <w:t>teisės aktų</w:t>
      </w:r>
      <w:r>
        <w:rPr>
          <w:color w:val="000000"/>
        </w:rPr>
        <w:t xml:space="preserve"> antikorupcinį vertinimą darytina išvada, kad:</w:t>
      </w:r>
    </w:p>
    <w:p w14:paraId="50F63CE7" w14:textId="556A99F6" w:rsidR="0098163D" w:rsidRPr="0098163D" w:rsidRDefault="0098163D" w:rsidP="0098163D">
      <w:pPr>
        <w:pStyle w:val="Sraopastraipa"/>
        <w:numPr>
          <w:ilvl w:val="0"/>
          <w:numId w:val="40"/>
        </w:numPr>
        <w:tabs>
          <w:tab w:val="left" w:pos="1276"/>
        </w:tabs>
        <w:spacing w:line="276" w:lineRule="auto"/>
        <w:jc w:val="both"/>
        <w:rPr>
          <w:b/>
          <w:bCs/>
          <w:i/>
          <w:iCs/>
        </w:rPr>
      </w:pPr>
      <w:r w:rsidRPr="0098163D">
        <w:rPr>
          <w:i/>
          <w:iCs/>
        </w:rPr>
        <w:t>Specialiosios programos ir visuomenės sveikatos rėmimo programos finansavimas iš  savanoriškų juridinių ir fizinių asmenų įmokų gali turėti įtakos skaidriam šių lėšų paskirstymui ir panaudojimui</w:t>
      </w:r>
      <w:r>
        <w:rPr>
          <w:i/>
          <w:iCs/>
        </w:rPr>
        <w:t>;</w:t>
      </w:r>
      <w:r w:rsidRPr="0098163D">
        <w:rPr>
          <w:i/>
          <w:iCs/>
        </w:rPr>
        <w:t xml:space="preserve"> </w:t>
      </w:r>
    </w:p>
    <w:p w14:paraId="6CFA8EE3" w14:textId="45CDEC74" w:rsidR="00AB5305" w:rsidRPr="00AB5305" w:rsidRDefault="00AB5305" w:rsidP="00EE4177">
      <w:pPr>
        <w:pStyle w:val="Sraopastraipa"/>
        <w:numPr>
          <w:ilvl w:val="0"/>
          <w:numId w:val="40"/>
        </w:numPr>
        <w:tabs>
          <w:tab w:val="left" w:pos="1276"/>
        </w:tabs>
        <w:spacing w:line="276" w:lineRule="auto"/>
        <w:jc w:val="both"/>
        <w:rPr>
          <w:b/>
          <w:bCs/>
          <w:i/>
          <w:iCs/>
        </w:rPr>
      </w:pPr>
      <w:r w:rsidRPr="00AB5305">
        <w:rPr>
          <w:i/>
          <w:iCs/>
          <w:lang w:eastAsia="en-US"/>
        </w:rPr>
        <w:t>Nereglamentuotos arba nepakankamai detaliai reglamentuotos taisyklės, kuriomis vadovaujantis nustatoma tiksli pareiškėjams skiriamo finansavimo suma;</w:t>
      </w:r>
    </w:p>
    <w:p w14:paraId="7F5344A6" w14:textId="59213775" w:rsidR="00EE4177" w:rsidRPr="00EE4177" w:rsidRDefault="00EE4177" w:rsidP="00EE4177">
      <w:pPr>
        <w:pStyle w:val="Sraopastraipa"/>
        <w:numPr>
          <w:ilvl w:val="0"/>
          <w:numId w:val="40"/>
        </w:numPr>
        <w:tabs>
          <w:tab w:val="left" w:pos="1276"/>
        </w:tabs>
        <w:spacing w:line="276" w:lineRule="auto"/>
        <w:jc w:val="both"/>
        <w:rPr>
          <w:b/>
          <w:bCs/>
          <w:i/>
          <w:iCs/>
        </w:rPr>
      </w:pPr>
      <w:r w:rsidRPr="00EE4177">
        <w:rPr>
          <w:i/>
          <w:iCs/>
        </w:rPr>
        <w:t>Nepakankamas bei aiškiai neapibrėžtas lėšų panaudojimo kontrolės reglamentavimas</w:t>
      </w:r>
      <w:r w:rsidR="0089681C">
        <w:rPr>
          <w:i/>
          <w:iCs/>
        </w:rPr>
        <w:t>.</w:t>
      </w:r>
    </w:p>
    <w:p w14:paraId="22A8EAEF" w14:textId="77777777" w:rsidR="007733E8" w:rsidRDefault="007733E8" w:rsidP="00EE4177">
      <w:pPr>
        <w:widowControl w:val="0"/>
        <w:tabs>
          <w:tab w:val="left" w:pos="851"/>
          <w:tab w:val="right" w:pos="9638"/>
        </w:tabs>
        <w:spacing w:line="276" w:lineRule="auto"/>
        <w:jc w:val="both"/>
        <w:textAlignment w:val="baseline"/>
        <w:rPr>
          <w:lang w:eastAsia="lt-LT"/>
        </w:rPr>
      </w:pPr>
    </w:p>
    <w:p w14:paraId="5814E7B6" w14:textId="22264CC6" w:rsidR="00B2439E" w:rsidRDefault="00A650CB" w:rsidP="00B2439E">
      <w:pPr>
        <w:pStyle w:val="Sraopastraipa"/>
        <w:widowControl w:val="0"/>
        <w:tabs>
          <w:tab w:val="left" w:pos="851"/>
          <w:tab w:val="right" w:pos="9638"/>
        </w:tabs>
        <w:spacing w:line="276" w:lineRule="auto"/>
        <w:ind w:left="0" w:firstLine="851"/>
        <w:jc w:val="both"/>
        <w:textAlignment w:val="baseline"/>
        <w:rPr>
          <w:lang w:eastAsia="lt-LT"/>
        </w:rPr>
      </w:pPr>
      <w:r w:rsidRPr="00466010">
        <w:rPr>
          <w:lang w:eastAsia="lt-LT"/>
        </w:rPr>
        <w:t>A</w:t>
      </w:r>
      <w:r w:rsidR="0051677E" w:rsidRPr="00466010">
        <w:rPr>
          <w:lang w:eastAsia="lt-LT"/>
        </w:rPr>
        <w:t xml:space="preserve">tsižvelgdami į </w:t>
      </w:r>
      <w:r w:rsidR="001D2CCF" w:rsidRPr="00466010">
        <w:rPr>
          <w:lang w:eastAsia="lt-LT"/>
        </w:rPr>
        <w:t xml:space="preserve">antikorupcinio vertinimo metu </w:t>
      </w:r>
      <w:r w:rsidR="0051677E" w:rsidRPr="00466010">
        <w:rPr>
          <w:lang w:eastAsia="lt-LT"/>
        </w:rPr>
        <w:t xml:space="preserve">nustatytus teisinio reglamentavimo trūkumus </w:t>
      </w:r>
      <w:r w:rsidRPr="00466010">
        <w:rPr>
          <w:lang w:eastAsia="lt-LT"/>
        </w:rPr>
        <w:t xml:space="preserve">ir </w:t>
      </w:r>
      <w:r w:rsidR="0051677E" w:rsidRPr="00466010">
        <w:rPr>
          <w:lang w:eastAsia="lt-LT"/>
        </w:rPr>
        <w:t>pateiktus argumentus</w:t>
      </w:r>
      <w:r w:rsidR="007733E8">
        <w:rPr>
          <w:lang w:eastAsia="lt-LT"/>
        </w:rPr>
        <w:t>,</w:t>
      </w:r>
      <w:r w:rsidR="0051677E" w:rsidRPr="00466010">
        <w:rPr>
          <w:lang w:eastAsia="lt-LT"/>
        </w:rPr>
        <w:t xml:space="preserve"> siūlome tobulinti </w:t>
      </w:r>
      <w:r w:rsidR="00DB09A1">
        <w:rPr>
          <w:lang w:eastAsia="lt-LT"/>
        </w:rPr>
        <w:t>teisinį reglame</w:t>
      </w:r>
      <w:r w:rsidR="00626A93">
        <w:rPr>
          <w:lang w:eastAsia="lt-LT"/>
        </w:rPr>
        <w:t>ntavimą</w:t>
      </w:r>
      <w:r w:rsidR="005F323D">
        <w:rPr>
          <w:lang w:eastAsia="lt-LT"/>
        </w:rPr>
        <w:t>.</w:t>
      </w:r>
    </w:p>
    <w:p w14:paraId="1F782A19" w14:textId="77777777" w:rsidR="00D642BB" w:rsidRDefault="00D642BB" w:rsidP="00B2439E">
      <w:pPr>
        <w:pStyle w:val="Sraopastraipa"/>
        <w:tabs>
          <w:tab w:val="left" w:pos="1276"/>
        </w:tabs>
        <w:spacing w:line="276" w:lineRule="auto"/>
        <w:ind w:left="0" w:firstLine="851"/>
        <w:jc w:val="both"/>
      </w:pPr>
    </w:p>
    <w:p w14:paraId="46486ED4" w14:textId="0FC47743" w:rsidR="00B2439E" w:rsidRPr="00E713EB" w:rsidRDefault="00D642BB" w:rsidP="00D642BB">
      <w:pPr>
        <w:pStyle w:val="Sraopastraipa"/>
        <w:tabs>
          <w:tab w:val="left" w:pos="1276"/>
        </w:tabs>
        <w:spacing w:line="276" w:lineRule="auto"/>
        <w:ind w:left="0" w:firstLine="851"/>
        <w:jc w:val="both"/>
      </w:pPr>
      <w:r>
        <w:t>Taip pat</w:t>
      </w:r>
      <w:r w:rsidR="006F366E">
        <w:t>,</w:t>
      </w:r>
      <w:r>
        <w:t xml:space="preserve"> a</w:t>
      </w:r>
      <w:r w:rsidR="00B2439E">
        <w:t xml:space="preserve">tsižvelgiant į tai, kad antikorupcinio vertinimo atlikimo metu buvo atkreiptas dėmesys, jog </w:t>
      </w:r>
      <w:r>
        <w:t>dalis šių pastebėjimų galėtų būti aktualūs ir kitoms</w:t>
      </w:r>
      <w:r w:rsidR="006F366E">
        <w:t>,</w:t>
      </w:r>
      <w:r>
        <w:t xml:space="preserve"> šioje antikorupcinio vertinimo </w:t>
      </w:r>
      <w:r>
        <w:lastRenderedPageBreak/>
        <w:t xml:space="preserve">išvadoje neminimoms savivaldybėms, </w:t>
      </w:r>
      <w:r w:rsidR="006F366E" w:rsidRPr="006F366E">
        <w:rPr>
          <w:b/>
          <w:bCs/>
        </w:rPr>
        <w:t>Lietuvos savivaldybių asociacijai</w:t>
      </w:r>
      <w:r w:rsidR="006F366E" w:rsidRPr="00D642BB">
        <w:t xml:space="preserve"> </w:t>
      </w:r>
      <w:r w:rsidR="006F366E">
        <w:t xml:space="preserve">siunčiame </w:t>
      </w:r>
      <w:r>
        <w:t xml:space="preserve">antikorupcinio vertinimo išvadą </w:t>
      </w:r>
      <w:r w:rsidR="00B2439E">
        <w:t xml:space="preserve">žiniai. </w:t>
      </w:r>
    </w:p>
    <w:p w14:paraId="282110CC" w14:textId="77777777" w:rsidR="00B2439E" w:rsidRDefault="00B2439E" w:rsidP="00D642BB">
      <w:pPr>
        <w:widowControl w:val="0"/>
        <w:tabs>
          <w:tab w:val="left" w:pos="851"/>
          <w:tab w:val="right" w:pos="9638"/>
        </w:tabs>
        <w:spacing w:line="276" w:lineRule="auto"/>
        <w:jc w:val="both"/>
        <w:textAlignment w:val="baseline"/>
        <w:rPr>
          <w:lang w:eastAsia="lt-LT"/>
        </w:rPr>
      </w:pPr>
    </w:p>
    <w:p w14:paraId="6B2CBBA2" w14:textId="05ACF558" w:rsidR="00A25B19" w:rsidRDefault="00414733" w:rsidP="009A2E71">
      <w:pPr>
        <w:pStyle w:val="Sraopastraipa"/>
        <w:tabs>
          <w:tab w:val="right" w:pos="9638"/>
        </w:tabs>
        <w:spacing w:line="276" w:lineRule="auto"/>
        <w:ind w:left="0" w:firstLine="851"/>
        <w:jc w:val="both"/>
        <w:rPr>
          <w:lang w:eastAsia="lt-LT"/>
        </w:rPr>
      </w:pPr>
      <w:r>
        <w:rPr>
          <w:lang w:eastAsia="lt-LT"/>
        </w:rPr>
        <w:t>Vadovaudamiesi Korupcijos prevencijos įstatymo 8 straipsnio 8 dalies nuostatomis</w:t>
      </w:r>
      <w:r w:rsidR="00BC52F5">
        <w:rPr>
          <w:lang w:eastAsia="lt-LT"/>
        </w:rPr>
        <w:t>,</w:t>
      </w:r>
      <w:r>
        <w:rPr>
          <w:lang w:eastAsia="lt-LT"/>
        </w:rPr>
        <w:t xml:space="preserve"> </w:t>
      </w:r>
      <w:r w:rsidR="005F323D">
        <w:rPr>
          <w:lang w:eastAsia="lt-LT"/>
        </w:rPr>
        <w:t>p</w:t>
      </w:r>
      <w:r w:rsidR="005F323D" w:rsidRPr="001F61AA">
        <w:rPr>
          <w:lang w:eastAsia="lt-LT"/>
        </w:rPr>
        <w:t>rašome</w:t>
      </w:r>
      <w:r w:rsidR="005F323D">
        <w:rPr>
          <w:lang w:eastAsia="lt-LT"/>
        </w:rPr>
        <w:t xml:space="preserve">  </w:t>
      </w:r>
      <w:r w:rsidR="009B35AC">
        <w:rPr>
          <w:lang w:eastAsia="lt-LT"/>
        </w:rPr>
        <w:t>Aplinkos ministerij</w:t>
      </w:r>
      <w:r w:rsidR="00FE718C">
        <w:rPr>
          <w:lang w:eastAsia="lt-LT"/>
        </w:rPr>
        <w:t>os</w:t>
      </w:r>
      <w:r w:rsidR="009B35AC">
        <w:rPr>
          <w:lang w:eastAsia="lt-LT"/>
        </w:rPr>
        <w:t xml:space="preserve">, </w:t>
      </w:r>
      <w:r w:rsidR="00D642BB">
        <w:rPr>
          <w:lang w:eastAsia="lt-LT"/>
        </w:rPr>
        <w:t>Vilniaus rajono savivaldybės administracij</w:t>
      </w:r>
      <w:r w:rsidR="00FE718C">
        <w:rPr>
          <w:lang w:eastAsia="lt-LT"/>
        </w:rPr>
        <w:t>os</w:t>
      </w:r>
      <w:r w:rsidR="00D642BB">
        <w:rPr>
          <w:lang w:eastAsia="lt-LT"/>
        </w:rPr>
        <w:t>, Klaipėdos miesto savivaldybės administracij</w:t>
      </w:r>
      <w:r w:rsidR="00FE718C">
        <w:rPr>
          <w:lang w:eastAsia="lt-LT"/>
        </w:rPr>
        <w:t>os</w:t>
      </w:r>
      <w:r w:rsidR="00D642BB">
        <w:rPr>
          <w:lang w:eastAsia="lt-LT"/>
        </w:rPr>
        <w:t xml:space="preserve"> ir Biržų rajono savivaldybės administracij</w:t>
      </w:r>
      <w:r w:rsidR="00FE718C">
        <w:rPr>
          <w:lang w:eastAsia="lt-LT"/>
        </w:rPr>
        <w:t>os</w:t>
      </w:r>
      <w:r w:rsidR="00D642BB">
        <w:rPr>
          <w:lang w:eastAsia="lt-LT"/>
        </w:rPr>
        <w:t xml:space="preserve"> </w:t>
      </w:r>
      <w:r w:rsidR="005F323D">
        <w:rPr>
          <w:lang w:eastAsia="lt-LT"/>
        </w:rPr>
        <w:t xml:space="preserve">pagal kompetenciją </w:t>
      </w:r>
      <w:r w:rsidR="001F61AA" w:rsidRPr="001F61AA">
        <w:rPr>
          <w:lang w:eastAsia="lt-LT"/>
        </w:rPr>
        <w:t>per du mėnesius nuo antikorupcinio vertinimo išvados gavimo dienos Lietuvos Respublikos Seimo teisės aktų informacinėje sistemoje paskelbti informaciją apie tai, kaip atsižvelgta (planuojama atsižvelgti) į pateiktas pastabas ir pasiūlymus, arba, jeigu į antikorupcinio vertinimo išvadoje pateiktas pastabas ir pasiūlymus neatsižvelgta, nurodyti priežastis ir motyvus, užpildant antikorupcinio vertin</w:t>
      </w:r>
      <w:r w:rsidR="00D75E2C">
        <w:rPr>
          <w:lang w:eastAsia="lt-LT"/>
        </w:rPr>
        <w:t>imo išvados įgyvendinimo pažymą</w:t>
      </w:r>
      <w:r w:rsidR="001F61AA" w:rsidRPr="001F61AA">
        <w:rPr>
          <w:lang w:eastAsia="lt-LT"/>
        </w:rPr>
        <w:t>,</w:t>
      </w:r>
      <w:r w:rsidR="009B1A3B">
        <w:rPr>
          <w:lang w:eastAsia="lt-LT"/>
        </w:rPr>
        <w:t xml:space="preserve"> kurios forma pateikta Lietuvos Respublikos specialiųjų tyrimų tarnybos atliekamo teisės aktų ar jų projektų antikorupcinio vertinimo tvarkos aprašo 3 priede</w:t>
      </w:r>
      <w:r w:rsidR="009B1A3B">
        <w:rPr>
          <w:rStyle w:val="Puslapioinaosnuoroda"/>
          <w:lang w:eastAsia="lt-LT"/>
        </w:rPr>
        <w:footnoteReference w:id="14"/>
      </w:r>
      <w:r w:rsidR="00187894">
        <w:rPr>
          <w:lang w:eastAsia="lt-LT"/>
        </w:rPr>
        <w:t xml:space="preserve">, </w:t>
      </w:r>
      <w:r w:rsidR="001F61AA" w:rsidRPr="001F61AA">
        <w:rPr>
          <w:lang w:eastAsia="lt-LT"/>
        </w:rPr>
        <w:t>ir pateikti Specialių</w:t>
      </w:r>
      <w:r w:rsidR="009B1A3B">
        <w:rPr>
          <w:lang w:eastAsia="lt-LT"/>
        </w:rPr>
        <w:t>jų tyrimų tarnybai nuorodą į ją</w:t>
      </w:r>
      <w:r w:rsidR="001F61AA" w:rsidRPr="001F61AA">
        <w:rPr>
          <w:lang w:eastAsia="lt-LT"/>
        </w:rPr>
        <w:t>.</w:t>
      </w:r>
    </w:p>
    <w:p w14:paraId="2307005D" w14:textId="77777777" w:rsidR="005C1EE1" w:rsidRDefault="005C1EE1" w:rsidP="009A2E71">
      <w:pPr>
        <w:pStyle w:val="Sraopastraipa"/>
        <w:tabs>
          <w:tab w:val="right" w:pos="9638"/>
        </w:tabs>
        <w:spacing w:line="276" w:lineRule="auto"/>
        <w:ind w:left="0" w:firstLine="851"/>
        <w:jc w:val="both"/>
      </w:pPr>
    </w:p>
    <w:p w14:paraId="069B0E4F" w14:textId="77777777" w:rsidR="00DD74C9" w:rsidRDefault="00DD74C9" w:rsidP="009A2E71">
      <w:pPr>
        <w:suppressAutoHyphens w:val="0"/>
        <w:spacing w:line="276" w:lineRule="auto"/>
        <w:jc w:val="both"/>
      </w:pPr>
    </w:p>
    <w:p w14:paraId="671F9FAF" w14:textId="29C34E09" w:rsidR="006163AB" w:rsidRDefault="00A45464" w:rsidP="009A2E71">
      <w:pPr>
        <w:suppressAutoHyphens w:val="0"/>
        <w:spacing w:line="276" w:lineRule="auto"/>
        <w:jc w:val="both"/>
      </w:pPr>
      <w:r>
        <w:t>Direktoriaus pavaduotoja</w:t>
      </w:r>
      <w:r w:rsidR="001A709C">
        <w:t>s</w:t>
      </w:r>
      <w:r w:rsidR="00503A39" w:rsidRPr="00466010">
        <w:tab/>
      </w:r>
      <w:r w:rsidR="00503A39" w:rsidRPr="00466010">
        <w:tab/>
      </w:r>
      <w:r w:rsidR="00503A39" w:rsidRPr="00466010">
        <w:tab/>
      </w:r>
      <w:r w:rsidR="00503A39" w:rsidRPr="00466010">
        <w:tab/>
      </w:r>
      <w:r w:rsidR="00503A39" w:rsidRPr="00466010">
        <w:tab/>
      </w:r>
      <w:r w:rsidR="008116A3">
        <w:t xml:space="preserve">       </w:t>
      </w:r>
      <w:r w:rsidR="009057E0">
        <w:tab/>
      </w:r>
      <w:r w:rsidR="009057E0">
        <w:tab/>
      </w:r>
      <w:r w:rsidR="00A21BB5">
        <w:t xml:space="preserve">          </w:t>
      </w:r>
      <w:r w:rsidR="001A709C">
        <w:t xml:space="preserve"> Elanas Jablonskas</w:t>
      </w:r>
    </w:p>
    <w:p w14:paraId="1C63FB22" w14:textId="77777777" w:rsidR="00AA6B05" w:rsidRDefault="00AA6B05" w:rsidP="009A2E71">
      <w:pPr>
        <w:suppressAutoHyphens w:val="0"/>
        <w:spacing w:line="276" w:lineRule="auto"/>
        <w:jc w:val="both"/>
      </w:pPr>
    </w:p>
    <w:p w14:paraId="3E05D44E" w14:textId="77777777" w:rsidR="004F363C" w:rsidRDefault="004F363C" w:rsidP="00A618D0">
      <w:pPr>
        <w:suppressAutoHyphens w:val="0"/>
        <w:spacing w:line="276" w:lineRule="auto"/>
        <w:jc w:val="both"/>
      </w:pPr>
    </w:p>
    <w:p w14:paraId="4340A9A4" w14:textId="77777777" w:rsidR="004F363C" w:rsidRDefault="004F363C" w:rsidP="00A618D0">
      <w:pPr>
        <w:suppressAutoHyphens w:val="0"/>
        <w:spacing w:line="276" w:lineRule="auto"/>
        <w:jc w:val="both"/>
      </w:pPr>
    </w:p>
    <w:p w14:paraId="27677044" w14:textId="77777777" w:rsidR="004F363C" w:rsidRDefault="004F363C" w:rsidP="00A618D0">
      <w:pPr>
        <w:suppressAutoHyphens w:val="0"/>
        <w:spacing w:line="276" w:lineRule="auto"/>
        <w:jc w:val="both"/>
      </w:pPr>
    </w:p>
    <w:p w14:paraId="3BDA988E" w14:textId="77777777" w:rsidR="004F363C" w:rsidRDefault="004F363C" w:rsidP="00A618D0">
      <w:pPr>
        <w:suppressAutoHyphens w:val="0"/>
        <w:spacing w:line="276" w:lineRule="auto"/>
        <w:jc w:val="both"/>
      </w:pPr>
    </w:p>
    <w:p w14:paraId="520B87B5" w14:textId="77777777" w:rsidR="004F363C" w:rsidRDefault="004F363C" w:rsidP="00A618D0">
      <w:pPr>
        <w:suppressAutoHyphens w:val="0"/>
        <w:spacing w:line="276" w:lineRule="auto"/>
        <w:jc w:val="both"/>
      </w:pPr>
    </w:p>
    <w:p w14:paraId="0DCFF2F9" w14:textId="77777777" w:rsidR="004F363C" w:rsidRDefault="004F363C" w:rsidP="00A618D0">
      <w:pPr>
        <w:suppressAutoHyphens w:val="0"/>
        <w:spacing w:line="276" w:lineRule="auto"/>
        <w:jc w:val="both"/>
      </w:pPr>
    </w:p>
    <w:p w14:paraId="36CEC973" w14:textId="1F620113" w:rsidR="0026340F" w:rsidRDefault="006163AB" w:rsidP="00A618D0">
      <w:pPr>
        <w:suppressAutoHyphens w:val="0"/>
        <w:spacing w:line="276" w:lineRule="auto"/>
        <w:jc w:val="both"/>
      </w:pPr>
      <w:r>
        <w:t xml:space="preserve">Sandra Kaziukevičiūtė, tel. </w:t>
      </w:r>
      <w:r w:rsidR="009944CE">
        <w:t>0</w:t>
      </w:r>
      <w:r>
        <w:t xml:space="preserve"> 706 63 362</w:t>
      </w:r>
      <w:r w:rsidRPr="00B73C00">
        <w:t xml:space="preserve">, el. p. </w:t>
      </w:r>
      <w:r w:rsidR="008B6A58" w:rsidRPr="00062883">
        <w:t>sandra.kaziukeviciute@stt.lt</w:t>
      </w:r>
    </w:p>
    <w:p w14:paraId="63D99790" w14:textId="77777777" w:rsidR="00045631" w:rsidRDefault="00045631" w:rsidP="00045631">
      <w:pPr>
        <w:spacing w:line="276" w:lineRule="auto"/>
        <w:jc w:val="both"/>
      </w:pPr>
    </w:p>
    <w:sectPr w:rsidR="00045631" w:rsidSect="0066151C">
      <w:headerReference w:type="default" r:id="rId8"/>
      <w:headerReference w:type="first" r:id="rId9"/>
      <w:pgSz w:w="11906" w:h="16838"/>
      <w:pgMar w:top="1179" w:right="567" w:bottom="794" w:left="1701" w:header="1123" w:footer="74"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BBEC8" w14:textId="77777777" w:rsidR="00AA2E5B" w:rsidRDefault="00AA2E5B">
      <w:r>
        <w:separator/>
      </w:r>
    </w:p>
  </w:endnote>
  <w:endnote w:type="continuationSeparator" w:id="0">
    <w:p w14:paraId="7C8F0427" w14:textId="77777777" w:rsidR="00AA2E5B" w:rsidRDefault="00AA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29556" w14:textId="77777777" w:rsidR="00AA2E5B" w:rsidRDefault="00AA2E5B">
      <w:pPr>
        <w:rPr>
          <w:sz w:val="12"/>
        </w:rPr>
      </w:pPr>
      <w:r>
        <w:separator/>
      </w:r>
    </w:p>
  </w:footnote>
  <w:footnote w:type="continuationSeparator" w:id="0">
    <w:p w14:paraId="0E752D49" w14:textId="77777777" w:rsidR="00AA2E5B" w:rsidRDefault="00AA2E5B">
      <w:pPr>
        <w:rPr>
          <w:sz w:val="12"/>
        </w:rPr>
      </w:pPr>
      <w:r>
        <w:continuationSeparator/>
      </w:r>
    </w:p>
  </w:footnote>
  <w:footnote w:id="1">
    <w:p w14:paraId="79F9EB4B" w14:textId="7949B9E4" w:rsidR="00206228" w:rsidRDefault="00206228">
      <w:pPr>
        <w:pStyle w:val="Puslapioinaostekstas"/>
      </w:pPr>
      <w:r>
        <w:rPr>
          <w:rStyle w:val="Puslapioinaosnuoroda"/>
        </w:rPr>
        <w:footnoteRef/>
      </w:r>
      <w:r>
        <w:t xml:space="preserve"> Prieiga internete: </w:t>
      </w:r>
      <w:hyperlink r:id="rId1" w:history="1">
        <w:r w:rsidRPr="00525B61">
          <w:rPr>
            <w:rStyle w:val="Hipersaitas"/>
          </w:rPr>
          <w:t>https://www.e-tar.lt/portal/lt/legalAct/TAR.9F274C93E483/asr</w:t>
        </w:r>
      </w:hyperlink>
      <w:r>
        <w:t xml:space="preserve">. </w:t>
      </w:r>
    </w:p>
  </w:footnote>
  <w:footnote w:id="2">
    <w:p w14:paraId="62940483" w14:textId="3A44ABA5" w:rsidR="00206228" w:rsidRDefault="00206228">
      <w:pPr>
        <w:pStyle w:val="Puslapioinaostekstas"/>
      </w:pPr>
      <w:r>
        <w:rPr>
          <w:rStyle w:val="Puslapioinaosnuoroda"/>
        </w:rPr>
        <w:footnoteRef/>
      </w:r>
      <w:r>
        <w:t xml:space="preserve"> Prieiga internete: </w:t>
      </w:r>
      <w:hyperlink r:id="rId2" w:history="1">
        <w:r w:rsidRPr="00525B61">
          <w:rPr>
            <w:rStyle w:val="Hipersaitas"/>
          </w:rPr>
          <w:t>https://vrsa.lt/gyventojams/naujienos/40/kvieciame-teikti-paraiskas-visuomenes-sveikatos-remimo-specialiosios-programos-2024-m.-priemoniu-atrankos-konkursui:4356</w:t>
        </w:r>
      </w:hyperlink>
      <w:r>
        <w:t xml:space="preserve">. </w:t>
      </w:r>
    </w:p>
  </w:footnote>
  <w:footnote w:id="3">
    <w:p w14:paraId="32E99EE9" w14:textId="6327B65D" w:rsidR="004D7122" w:rsidRDefault="004D7122">
      <w:pPr>
        <w:pStyle w:val="Puslapioinaostekstas"/>
      </w:pPr>
      <w:r>
        <w:rPr>
          <w:rStyle w:val="Puslapioinaosnuoroda"/>
        </w:rPr>
        <w:footnoteRef/>
      </w:r>
      <w:r>
        <w:t xml:space="preserve"> Prieiga internete: </w:t>
      </w:r>
      <w:hyperlink r:id="rId3" w:history="1">
        <w:r w:rsidRPr="00915847">
          <w:rPr>
            <w:rStyle w:val="Hipersaitas"/>
          </w:rPr>
          <w:t>https://e-seimas.lrs.lt/portal/legalAct/lt/TAD/246d9a1c95b311ec9e62f960e3ee1cb6/asr?positionInSearchResults=0&amp;searchModelUUID=16ca0bbf-63f1-41e7-a743-aa9202ffd2c4</w:t>
        </w:r>
      </w:hyperlink>
      <w:r>
        <w:t xml:space="preserve">. </w:t>
      </w:r>
    </w:p>
  </w:footnote>
  <w:footnote w:id="4">
    <w:p w14:paraId="75FF67D4" w14:textId="7E5D746A" w:rsidR="00DA66D8" w:rsidRDefault="00DA66D8">
      <w:pPr>
        <w:pStyle w:val="Puslapioinaostekstas"/>
      </w:pPr>
      <w:r>
        <w:rPr>
          <w:rStyle w:val="Puslapioinaosnuoroda"/>
        </w:rPr>
        <w:footnoteRef/>
      </w:r>
      <w:r>
        <w:t xml:space="preserve"> Prieiga internete: </w:t>
      </w:r>
      <w:hyperlink r:id="rId4" w:history="1">
        <w:r w:rsidRPr="00693078">
          <w:rPr>
            <w:rStyle w:val="Hipersaitas"/>
          </w:rPr>
          <w:t>https://e-seimas.lrs.lt/portal/legalAct/lt/TAD/e6328950d70811e59019a599c5cbd673/asr?positionInSearchResults=0&amp;searchModelUUID=b122d5b7-5a57-435a-b7f3-d88cb6f81bcf</w:t>
        </w:r>
      </w:hyperlink>
      <w:r>
        <w:t xml:space="preserve">. </w:t>
      </w:r>
    </w:p>
  </w:footnote>
  <w:footnote w:id="5">
    <w:p w14:paraId="6F96C92E" w14:textId="2FBC0581" w:rsidR="002311D6" w:rsidRDefault="002311D6">
      <w:pPr>
        <w:pStyle w:val="Puslapioinaostekstas"/>
      </w:pPr>
      <w:r>
        <w:rPr>
          <w:rStyle w:val="Puslapioinaosnuoroda"/>
        </w:rPr>
        <w:footnoteRef/>
      </w:r>
      <w:r>
        <w:t xml:space="preserve"> Lietuvos Respublikos pelno mokesčio įstatymo 28 straipsnis.</w:t>
      </w:r>
    </w:p>
  </w:footnote>
  <w:footnote w:id="6">
    <w:p w14:paraId="23251DFB" w14:textId="6DEBD8FF" w:rsidR="00AA39B4" w:rsidRDefault="00AA39B4" w:rsidP="00AA39B4">
      <w:pPr>
        <w:pStyle w:val="Puslapioinaostekstas"/>
        <w:jc w:val="both"/>
      </w:pPr>
      <w:r>
        <w:rPr>
          <w:rStyle w:val="Puslapioinaosnuoroda"/>
        </w:rPr>
        <w:footnoteRef/>
      </w:r>
      <w:r>
        <w:t xml:space="preserve"> Vilniaus rajono savivaldybės 2023 m. visuomenės sveikatos rėmimo specialioji programa, patvirtinta Vilniaus rajono savivaldybės tarybos 2023 m. liepos 28 d. sprendimu Nr. T3-206. Prieiga internete: </w:t>
      </w:r>
      <w:hyperlink r:id="rId5" w:history="1">
        <w:r w:rsidRPr="003B7AFA">
          <w:rPr>
            <w:rStyle w:val="Hipersaitas"/>
          </w:rPr>
          <w:t>https://e-seimas.lrs.lt/portal/legalAct/lt/TAD/316fa98336eb11eeb4b9a076396dcf81?positionInSearchResults=2&amp;searchModelUUID=069fd4c4-d72f-4692-af50-5ebf6a932dab</w:t>
        </w:r>
      </w:hyperlink>
      <w:r>
        <w:t xml:space="preserve">. </w:t>
      </w:r>
    </w:p>
  </w:footnote>
  <w:footnote w:id="7">
    <w:p w14:paraId="09ACD1BC" w14:textId="6BE0ECA8" w:rsidR="00563088" w:rsidRDefault="00563088" w:rsidP="00563088">
      <w:pPr>
        <w:pStyle w:val="Puslapioinaostekstas"/>
        <w:jc w:val="both"/>
      </w:pPr>
      <w:r>
        <w:rPr>
          <w:rStyle w:val="Puslapioinaosnuoroda"/>
        </w:rPr>
        <w:footnoteRef/>
      </w:r>
      <w:r>
        <w:t xml:space="preserve"> </w:t>
      </w:r>
      <w:r w:rsidR="00556AFB">
        <w:t>Šios</w:t>
      </w:r>
      <w:r>
        <w:t xml:space="preserve"> </w:t>
      </w:r>
      <w:r w:rsidR="00556AFB">
        <w:t xml:space="preserve">3040 Eur </w:t>
      </w:r>
      <w:r w:rsidR="004732C6">
        <w:t>s</w:t>
      </w:r>
      <w:r>
        <w:t>avanoriškų fizinių ir juridinių asmenų įmok</w:t>
      </w:r>
      <w:r w:rsidR="0068300D">
        <w:t>os</w:t>
      </w:r>
      <w:r>
        <w:t xml:space="preserve"> </w:t>
      </w:r>
      <w:r w:rsidR="0068300D">
        <w:t xml:space="preserve">taip pat </w:t>
      </w:r>
      <w:r>
        <w:t xml:space="preserve">yra </w:t>
      </w:r>
      <w:r w:rsidR="0068300D">
        <w:t>numatytos</w:t>
      </w:r>
      <w:r>
        <w:t xml:space="preserve"> ir Vilniaus rajono savivaldybės visuomenės sveikatos rėmimo specialiosios programos priemonių vykdymo 2023 metų ataskaitoje, patvirtintoje Vilniaus rajono savivaldybės tarybos 2024 m. balandžio 26 d. sprendimu Nr. T3-115. Prieiga internete: </w:t>
      </w:r>
      <w:hyperlink r:id="rId6" w:history="1">
        <w:r w:rsidRPr="003B7AFA">
          <w:rPr>
            <w:rStyle w:val="Hipersaitas"/>
          </w:rPr>
          <w:t>https://e-seimas.lrs.lt/portal/legalAct/lt/TAD/ab49c250086d11ef8e4be9fad87afa59?positionInSearchResults=3&amp;searchModelUUID=069fd4c4-d72f-4692-af50-5ebf6a932dab</w:t>
        </w:r>
      </w:hyperlink>
      <w:r>
        <w:t>.</w:t>
      </w:r>
    </w:p>
  </w:footnote>
  <w:footnote w:id="8">
    <w:p w14:paraId="33342C8E" w14:textId="275CDE30" w:rsidR="00BB4876" w:rsidRDefault="00BB4876" w:rsidP="003B03E3">
      <w:pPr>
        <w:pStyle w:val="Puslapioinaostekstas"/>
        <w:jc w:val="both"/>
      </w:pPr>
      <w:r>
        <w:rPr>
          <w:rStyle w:val="Puslapioinaosnuoroda"/>
        </w:rPr>
        <w:footnoteRef/>
      </w:r>
      <w:r>
        <w:t xml:space="preserve"> </w:t>
      </w:r>
      <w:r w:rsidR="00545D74">
        <w:t>Vilniaus rajono savivaldybės 2023 m. visuomenės sveikatos rėmimo programos 18 punkte nurodyt</w:t>
      </w:r>
      <w:r w:rsidR="00471E15">
        <w:t xml:space="preserve">i 2 </w:t>
      </w:r>
      <w:r w:rsidR="00545D74">
        <w:t xml:space="preserve">programos pajamų šaltiniai: 1) savivaldybės aplinkos apsaugos rėmimo specialiosios programos lėšos, ir 2) kitos teisėtai įgytos lėšos (projekte dalyvaujančios įstaigos indėlis). </w:t>
      </w:r>
    </w:p>
  </w:footnote>
  <w:footnote w:id="9">
    <w:p w14:paraId="7A82D6D1" w14:textId="1CD7945E" w:rsidR="005730E6" w:rsidRDefault="005730E6" w:rsidP="003B03E3">
      <w:pPr>
        <w:pStyle w:val="Puslapioinaostekstas"/>
        <w:jc w:val="both"/>
      </w:pPr>
      <w:r>
        <w:rPr>
          <w:rStyle w:val="Puslapioinaosnuoroda"/>
        </w:rPr>
        <w:footnoteRef/>
      </w:r>
      <w:r>
        <w:t xml:space="preserve"> Vilniaus rajono savivaldybės visuomenės sveikatos rėmimo specialiosios programos priemonių projektų rėmimo nuostat</w:t>
      </w:r>
      <w:r w:rsidR="00AA39B4">
        <w:t>ai</w:t>
      </w:r>
      <w:r>
        <w:t>, patvirtint</w:t>
      </w:r>
      <w:r w:rsidR="00AA39B4">
        <w:t>i</w:t>
      </w:r>
      <w:r>
        <w:t xml:space="preserve"> Vilniaus rajono savivaldybės administracijos direktoriaus 2014 m. gegužės 13 d. įsakymu Nr. A27(1)-1161. </w:t>
      </w:r>
    </w:p>
  </w:footnote>
  <w:footnote w:id="10">
    <w:p w14:paraId="2AA75293" w14:textId="77777777" w:rsidR="005742EB" w:rsidRDefault="005742EB" w:rsidP="00147A1E">
      <w:pPr>
        <w:pStyle w:val="Puslapioinaostekstas"/>
        <w:jc w:val="both"/>
      </w:pPr>
      <w:r>
        <w:rPr>
          <w:rStyle w:val="Puslapioinaosnuoroda"/>
        </w:rPr>
        <w:footnoteRef/>
      </w:r>
      <w:r>
        <w:t xml:space="preserve"> Prieiga internete: </w:t>
      </w:r>
      <w:hyperlink r:id="rId7" w:anchor="!yt192" w:history="1">
        <w:r w:rsidRPr="001A40AB">
          <w:rPr>
            <w:rStyle w:val="Hipersaitas"/>
          </w:rPr>
          <w:t>https://vrsa.lt/komitetai/teisetvarkos-ir-savivaldos-pletros-komitetas/komiteto-posedziu-transliacijos/1062#!yt192</w:t>
        </w:r>
      </w:hyperlink>
      <w:r>
        <w:t xml:space="preserve">. </w:t>
      </w:r>
    </w:p>
  </w:footnote>
  <w:footnote w:id="11">
    <w:p w14:paraId="668ABBF9" w14:textId="2FED6B6E" w:rsidR="005742EB" w:rsidRPr="00312905" w:rsidRDefault="005742EB" w:rsidP="005742EB">
      <w:pPr>
        <w:jc w:val="both"/>
        <w:rPr>
          <w:color w:val="000000"/>
          <w:sz w:val="20"/>
          <w:szCs w:val="20"/>
          <w:lang w:eastAsia="lt-LT"/>
        </w:rPr>
      </w:pPr>
      <w:r w:rsidRPr="00312905">
        <w:rPr>
          <w:rStyle w:val="Puslapioinaosnuoroda"/>
          <w:sz w:val="20"/>
          <w:szCs w:val="20"/>
        </w:rPr>
        <w:footnoteRef/>
      </w:r>
      <w:r w:rsidRPr="00312905">
        <w:rPr>
          <w:sz w:val="20"/>
          <w:szCs w:val="20"/>
        </w:rPr>
        <w:t xml:space="preserve"> </w:t>
      </w:r>
      <w:r w:rsidR="008B05C8">
        <w:rPr>
          <w:sz w:val="20"/>
          <w:szCs w:val="20"/>
        </w:rPr>
        <w:t xml:space="preserve">Klaipėdos miesto nuostatų </w:t>
      </w:r>
      <w:r w:rsidRPr="00312905">
        <w:rPr>
          <w:color w:val="000000"/>
          <w:sz w:val="20"/>
          <w:szCs w:val="20"/>
          <w:lang w:eastAsia="lt-LT"/>
        </w:rPr>
        <w:t>46</w:t>
      </w:r>
      <w:r w:rsidR="008B05C8">
        <w:rPr>
          <w:color w:val="000000"/>
          <w:sz w:val="20"/>
          <w:szCs w:val="20"/>
          <w:lang w:eastAsia="lt-LT"/>
        </w:rPr>
        <w:t xml:space="preserve"> punkte nustatyta, kad</w:t>
      </w:r>
      <w:r w:rsidRPr="00312905">
        <w:rPr>
          <w:color w:val="000000"/>
          <w:sz w:val="20"/>
          <w:szCs w:val="20"/>
          <w:lang w:eastAsia="lt-LT"/>
        </w:rPr>
        <w:t xml:space="preserve"> </w:t>
      </w:r>
      <w:r w:rsidR="008B05C8">
        <w:rPr>
          <w:color w:val="000000"/>
          <w:sz w:val="20"/>
          <w:szCs w:val="20"/>
          <w:lang w:eastAsia="lt-LT"/>
        </w:rPr>
        <w:t>k</w:t>
      </w:r>
      <w:r w:rsidRPr="00312905">
        <w:rPr>
          <w:color w:val="000000"/>
          <w:sz w:val="20"/>
          <w:szCs w:val="20"/>
          <w:lang w:eastAsia="lt-LT"/>
        </w:rPr>
        <w:t>omisija Paraiškos svarstymo metu Paraišką pateikusiai organizacijai turi teisę siūlyti skirti mažesnę už prašomą lėšų sumą, jeigu:</w:t>
      </w:r>
    </w:p>
    <w:p w14:paraId="735A2A27" w14:textId="77777777" w:rsidR="005742EB" w:rsidRPr="00312905" w:rsidRDefault="005742EB" w:rsidP="005742EB">
      <w:pPr>
        <w:suppressAutoHyphens w:val="0"/>
        <w:jc w:val="both"/>
        <w:rPr>
          <w:color w:val="000000"/>
          <w:sz w:val="20"/>
          <w:szCs w:val="20"/>
          <w:lang w:eastAsia="lt-LT"/>
        </w:rPr>
      </w:pPr>
      <w:bookmarkStart w:id="3" w:name="part_b122d5b663f640cc8a59fa753e44f2c0"/>
      <w:bookmarkEnd w:id="3"/>
      <w:r w:rsidRPr="00312905">
        <w:rPr>
          <w:color w:val="000000"/>
          <w:sz w:val="20"/>
          <w:szCs w:val="20"/>
          <w:lang w:eastAsia="lt-LT"/>
        </w:rPr>
        <w:t>46.1. lėšų poreikis konkrečiam projektui vykdyti yra nepakankamai pagrįstas ir detalizuotas;</w:t>
      </w:r>
    </w:p>
    <w:p w14:paraId="65100D2E" w14:textId="77777777" w:rsidR="005742EB" w:rsidRPr="00312905" w:rsidRDefault="005742EB" w:rsidP="005742EB">
      <w:pPr>
        <w:suppressAutoHyphens w:val="0"/>
        <w:jc w:val="both"/>
        <w:rPr>
          <w:color w:val="000000"/>
          <w:sz w:val="20"/>
          <w:szCs w:val="20"/>
          <w:lang w:eastAsia="lt-LT"/>
        </w:rPr>
      </w:pPr>
      <w:bookmarkStart w:id="4" w:name="part_e83e0c854f2048a79c666d507b4b6a59"/>
      <w:bookmarkEnd w:id="4"/>
      <w:r w:rsidRPr="00312905">
        <w:rPr>
          <w:color w:val="000000"/>
          <w:sz w:val="20"/>
          <w:szCs w:val="20"/>
          <w:lang w:eastAsia="lt-LT"/>
        </w:rPr>
        <w:t>46.2. organizacija, anksčiau vykdžiusi pateiktą projektą, nesugebėjo panaudoti skirtų lėšų;</w:t>
      </w:r>
    </w:p>
    <w:p w14:paraId="33D69705" w14:textId="34F99CEB" w:rsidR="005742EB" w:rsidRPr="00312905" w:rsidRDefault="005742EB" w:rsidP="005742EB">
      <w:pPr>
        <w:suppressAutoHyphens w:val="0"/>
        <w:jc w:val="both"/>
        <w:rPr>
          <w:color w:val="000000"/>
          <w:lang w:eastAsia="lt-LT"/>
        </w:rPr>
      </w:pPr>
      <w:bookmarkStart w:id="5" w:name="part_d03caffbb09e4bd18c15821fde5e6883"/>
      <w:bookmarkEnd w:id="5"/>
      <w:r w:rsidRPr="00312905">
        <w:rPr>
          <w:color w:val="000000"/>
          <w:sz w:val="20"/>
          <w:szCs w:val="20"/>
          <w:lang w:eastAsia="lt-LT"/>
        </w:rPr>
        <w:t xml:space="preserve">46.3. pagal faktiškai turimas lėšas visiems projektams (finansuoti siūlomų projektų vykdytojams) negali būti skirta visa prašoma suma. Tokiu atveju visiems finansuoti siūlomiems projektams prašoma lėšų suma sumažinama atitinkamu </w:t>
      </w:r>
      <w:r w:rsidR="008B05C8">
        <w:rPr>
          <w:color w:val="000000"/>
          <w:sz w:val="20"/>
          <w:szCs w:val="20"/>
          <w:lang w:eastAsia="lt-LT"/>
        </w:rPr>
        <w:t xml:space="preserve">      </w:t>
      </w:r>
      <w:r w:rsidRPr="00312905">
        <w:rPr>
          <w:color w:val="000000"/>
          <w:sz w:val="20"/>
          <w:szCs w:val="20"/>
          <w:lang w:eastAsia="lt-LT"/>
        </w:rPr>
        <w:t>procentu pagal faktiškai turimas lėšas.</w:t>
      </w:r>
    </w:p>
  </w:footnote>
  <w:footnote w:id="12">
    <w:p w14:paraId="30408447" w14:textId="1CB1E16F" w:rsidR="00436EDC" w:rsidRDefault="00436EDC">
      <w:pPr>
        <w:pStyle w:val="Puslapioinaostekstas"/>
      </w:pPr>
      <w:r>
        <w:rPr>
          <w:rStyle w:val="Puslapioinaosnuoroda"/>
        </w:rPr>
        <w:footnoteRef/>
      </w:r>
      <w:r>
        <w:t xml:space="preserve"> Prieiga internete: </w:t>
      </w:r>
      <w:hyperlink r:id="rId8" w:history="1">
        <w:r w:rsidRPr="00D92E4C">
          <w:rPr>
            <w:rStyle w:val="Hipersaitas"/>
          </w:rPr>
          <w:t>https://vrsa.lt/titulinio-naujienos/424/kvieciame-teikti-paraiskas-visuomenes-sveikatos-remimo-specialiosios-programos-2024-m.-priemoniu-atrankos-konkursui:4356</w:t>
        </w:r>
      </w:hyperlink>
      <w:r>
        <w:t xml:space="preserve"> </w:t>
      </w:r>
    </w:p>
  </w:footnote>
  <w:footnote w:id="13">
    <w:p w14:paraId="743ECE39" w14:textId="77777777" w:rsidR="00045631" w:rsidRDefault="00045631" w:rsidP="00045631">
      <w:pPr>
        <w:pStyle w:val="Puslapioinaostekstas"/>
      </w:pPr>
      <w:r>
        <w:rPr>
          <w:rStyle w:val="Puslapioinaosnuoroda"/>
        </w:rPr>
        <w:footnoteRef/>
      </w:r>
      <w:r>
        <w:t xml:space="preserve"> Prieiga internete: </w:t>
      </w:r>
      <w:hyperlink r:id="rId9" w:history="1">
        <w:r w:rsidRPr="00693078">
          <w:rPr>
            <w:rStyle w:val="Hipersaitas"/>
          </w:rPr>
          <w:t>https://www.birzai.lt/gyventojams/naujienos/35/istaigas-ir-organizacijas-kvieciame-teikti-sveikatos-projektu-paraiskas:4854?lang=lt</w:t>
        </w:r>
      </w:hyperlink>
      <w:r>
        <w:t xml:space="preserve">. </w:t>
      </w:r>
    </w:p>
  </w:footnote>
  <w:footnote w:id="14">
    <w:p w14:paraId="706F525A" w14:textId="4D71D01D" w:rsidR="009B1A3B" w:rsidRDefault="009B1A3B" w:rsidP="009B1A3B">
      <w:pPr>
        <w:pStyle w:val="Puslapioinaostekstas"/>
      </w:pPr>
      <w:r>
        <w:rPr>
          <w:rStyle w:val="Puslapioinaosnuoroda"/>
        </w:rPr>
        <w:footnoteRef/>
      </w:r>
      <w:r>
        <w:t xml:space="preserve"> Prieiga internete: </w:t>
      </w:r>
      <w:hyperlink r:id="rId10" w:history="1">
        <w:r w:rsidR="006163AB" w:rsidRPr="00EE7EDD">
          <w:rPr>
            <w:rStyle w:val="Hipersaitas"/>
          </w:rPr>
          <w:t>https://e-seimas.lrs.lt/portal/legalAct/lt/TAD/6ae7e2224d6511ec86bdcb0a6d573b32/asr</w:t>
        </w:r>
      </w:hyperlink>
      <w:r w:rsidR="006163A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1246201"/>
      <w:docPartObj>
        <w:docPartGallery w:val="Page Numbers (Top of Page)"/>
        <w:docPartUnique/>
      </w:docPartObj>
    </w:sdtPr>
    <w:sdtContent>
      <w:p w14:paraId="77BEF070" w14:textId="69E9C08F" w:rsidR="00A45BEC" w:rsidRDefault="00C47065">
        <w:pPr>
          <w:pStyle w:val="Antrats"/>
          <w:jc w:val="center"/>
        </w:pPr>
        <w:r>
          <w:fldChar w:fldCharType="begin"/>
        </w:r>
        <w:r>
          <w:instrText>PAGE</w:instrText>
        </w:r>
        <w:r>
          <w:fldChar w:fldCharType="separate"/>
        </w:r>
        <w:r w:rsidR="00D90E37">
          <w:rPr>
            <w:noProof/>
          </w:rPr>
          <w:t>6</w:t>
        </w:r>
        <w:r>
          <w:fldChar w:fldCharType="end"/>
        </w:r>
      </w:p>
    </w:sdtContent>
  </w:sdt>
  <w:p w14:paraId="731AF66A" w14:textId="77777777" w:rsidR="00A45BEC" w:rsidRDefault="00A45BEC">
    <w:pPr>
      <w:pStyle w:val="Antrat11"/>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363D3" w14:textId="77777777" w:rsidR="00A45BEC" w:rsidRDefault="00C47065">
    <w:pPr>
      <w:tabs>
        <w:tab w:val="right" w:pos="8306"/>
      </w:tabs>
      <w:suppressAutoHyphens w:val="0"/>
      <w:jc w:val="center"/>
      <w:rPr>
        <w:sz w:val="28"/>
        <w:szCs w:val="28"/>
        <w:lang w:eastAsia="en-US"/>
      </w:rPr>
    </w:pPr>
    <w:r>
      <w:rPr>
        <w:noProof/>
        <w:lang w:eastAsia="lt-LT"/>
      </w:rPr>
      <w:drawing>
        <wp:inline distT="0" distB="0" distL="0" distR="0" wp14:anchorId="553E264A" wp14:editId="4C4FB67B">
          <wp:extent cx="563880" cy="556260"/>
          <wp:effectExtent l="0" t="0" r="0" b="0"/>
          <wp:docPr id="2" name="Paveikslėlis 5"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5" descr="image001"/>
                  <pic:cNvPicPr>
                    <a:picLocks noChangeAspect="1" noChangeArrowheads="1"/>
                  </pic:cNvPicPr>
                </pic:nvPicPr>
                <pic:blipFill>
                  <a:blip r:embed="rId1"/>
                  <a:stretch>
                    <a:fillRect/>
                  </a:stretch>
                </pic:blipFill>
                <pic:spPr bwMode="auto">
                  <a:xfrm>
                    <a:off x="0" y="0"/>
                    <a:ext cx="563880" cy="556260"/>
                  </a:xfrm>
                  <a:prstGeom prst="rect">
                    <a:avLst/>
                  </a:prstGeom>
                </pic:spPr>
              </pic:pic>
            </a:graphicData>
          </a:graphic>
        </wp:inline>
      </w:drawing>
    </w:r>
  </w:p>
  <w:p w14:paraId="74B99926" w14:textId="77777777" w:rsidR="00A45BEC" w:rsidRDefault="00A45BEC">
    <w:pPr>
      <w:tabs>
        <w:tab w:val="right" w:pos="8306"/>
      </w:tabs>
      <w:suppressAutoHyphens w:val="0"/>
      <w:jc w:val="center"/>
      <w:rPr>
        <w:sz w:val="16"/>
        <w:lang w:eastAsia="en-US"/>
      </w:rPr>
    </w:pPr>
  </w:p>
  <w:p w14:paraId="0F353E9E" w14:textId="77777777" w:rsidR="00A45BEC" w:rsidRDefault="00C47065">
    <w:pPr>
      <w:suppressAutoHyphens w:val="0"/>
      <w:jc w:val="center"/>
      <w:rPr>
        <w:b/>
        <w:bCs/>
        <w:sz w:val="26"/>
        <w:lang w:eastAsia="en-US"/>
      </w:rPr>
    </w:pPr>
    <w:r>
      <w:rPr>
        <w:b/>
        <w:bCs/>
        <w:sz w:val="26"/>
        <w:lang w:eastAsia="en-US"/>
      </w:rPr>
      <w:t>LIETUVOS RESPUBLIKOS SPECIALIŲJŲ TYRIMŲ TARNYBA</w:t>
    </w:r>
  </w:p>
  <w:p w14:paraId="08AFF7F6" w14:textId="77777777" w:rsidR="00A45BEC" w:rsidRDefault="00A45BEC">
    <w:pPr>
      <w:suppressAutoHyphens w:val="0"/>
      <w:jc w:val="center"/>
      <w:rPr>
        <w:b/>
        <w:bCs/>
        <w:sz w:val="26"/>
        <w:lang w:eastAsia="en-US"/>
      </w:rPr>
    </w:pPr>
  </w:p>
  <w:p w14:paraId="61C8538F" w14:textId="77777777" w:rsidR="00A45BEC" w:rsidRDefault="00C47065">
    <w:pPr>
      <w:pBdr>
        <w:bottom w:val="single" w:sz="4" w:space="1" w:color="000000"/>
      </w:pBdr>
      <w:suppressAutoHyphens w:val="0"/>
      <w:jc w:val="center"/>
      <w:rPr>
        <w:sz w:val="20"/>
        <w:lang w:eastAsia="en-US"/>
      </w:rPr>
    </w:pPr>
    <w:r>
      <w:rPr>
        <w:sz w:val="20"/>
        <w:lang w:eastAsia="en-US"/>
      </w:rPr>
      <w:t xml:space="preserve">Biudžetinė įstaiga, A. Jakšto g. 6, LT-01105 Vilnius, </w:t>
    </w:r>
  </w:p>
  <w:p w14:paraId="5D3A81D2" w14:textId="77777777" w:rsidR="00A45BEC" w:rsidRDefault="00C47065">
    <w:pPr>
      <w:pBdr>
        <w:bottom w:val="single" w:sz="4" w:space="1" w:color="000000"/>
      </w:pBdr>
      <w:suppressAutoHyphens w:val="0"/>
      <w:jc w:val="center"/>
      <w:rPr>
        <w:sz w:val="20"/>
        <w:lang w:eastAsia="en-US"/>
      </w:rPr>
    </w:pPr>
    <w:r>
      <w:rPr>
        <w:sz w:val="20"/>
        <w:lang w:eastAsia="en-US"/>
      </w:rPr>
      <w:t>tel. 8 706 63 335, el. p. dokumentai@stt.lt</w:t>
    </w:r>
  </w:p>
  <w:p w14:paraId="28932C35" w14:textId="77777777" w:rsidR="00A45BEC" w:rsidRDefault="00C47065">
    <w:pPr>
      <w:pBdr>
        <w:bottom w:val="single" w:sz="4" w:space="1" w:color="000000"/>
      </w:pBdr>
      <w:suppressAutoHyphens w:val="0"/>
      <w:jc w:val="center"/>
      <w:rPr>
        <w:sz w:val="20"/>
        <w:lang w:eastAsia="en-US"/>
      </w:rPr>
    </w:pPr>
    <w:r>
      <w:rPr>
        <w:sz w:val="20"/>
        <w:lang w:eastAsia="en-US"/>
      </w:rPr>
      <w:t>Duomenys kaupiami ir saugomi Juridinių asmenų registre, kodas 188659948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0BB3"/>
    <w:multiLevelType w:val="multilevel"/>
    <w:tmpl w:val="1E6EB204"/>
    <w:lvl w:ilvl="0">
      <w:start w:val="1"/>
      <w:numFmt w:val="decimal"/>
      <w:lvlText w:val="%1."/>
      <w:lvlJc w:val="left"/>
      <w:pPr>
        <w:tabs>
          <w:tab w:val="num" w:pos="0"/>
        </w:tabs>
        <w:ind w:left="1211" w:hanging="360"/>
      </w:pPr>
      <w:rPr>
        <w:rFonts w:ascii="Times New Roman" w:eastAsia="Times New Roman" w:hAnsi="Times New Roman" w:cs="Times New Roman" w:hint="default"/>
        <w:i w:val="0"/>
      </w:rPr>
    </w:lvl>
    <w:lvl w:ilvl="1">
      <w:start w:val="1"/>
      <w:numFmt w:val="decimal"/>
      <w:lvlText w:val="%1.%2."/>
      <w:lvlJc w:val="left"/>
      <w:pPr>
        <w:tabs>
          <w:tab w:val="num" w:pos="-1"/>
        </w:tabs>
        <w:ind w:left="1077" w:hanging="227"/>
      </w:pPr>
      <w:rPr>
        <w:rFonts w:hint="default"/>
        <w:b w:val="0"/>
        <w:i/>
        <w:iCs/>
      </w:rPr>
    </w:lvl>
    <w:lvl w:ilvl="2">
      <w:start w:val="1"/>
      <w:numFmt w:val="decimal"/>
      <w:lvlText w:val="%1.%2.%3."/>
      <w:lvlJc w:val="left"/>
      <w:pPr>
        <w:tabs>
          <w:tab w:val="num" w:pos="425"/>
        </w:tabs>
        <w:ind w:left="1996" w:hanging="720"/>
      </w:pPr>
      <w:rPr>
        <w:rFonts w:hint="default"/>
      </w:rPr>
    </w:lvl>
    <w:lvl w:ilvl="3">
      <w:start w:val="1"/>
      <w:numFmt w:val="decimal"/>
      <w:lvlText w:val="%1.%2.%3.%4."/>
      <w:lvlJc w:val="left"/>
      <w:pPr>
        <w:tabs>
          <w:tab w:val="num" w:pos="0"/>
        </w:tabs>
        <w:ind w:left="1571" w:hanging="720"/>
      </w:pPr>
      <w:rPr>
        <w:rFonts w:hint="default"/>
      </w:rPr>
    </w:lvl>
    <w:lvl w:ilvl="4">
      <w:start w:val="1"/>
      <w:numFmt w:val="decimal"/>
      <w:lvlText w:val="%1.%2.%3.%4.%5."/>
      <w:lvlJc w:val="left"/>
      <w:pPr>
        <w:tabs>
          <w:tab w:val="num" w:pos="0"/>
        </w:tabs>
        <w:ind w:left="1931" w:hanging="1080"/>
      </w:pPr>
      <w:rPr>
        <w:rFonts w:hint="default"/>
      </w:rPr>
    </w:lvl>
    <w:lvl w:ilvl="5">
      <w:start w:val="1"/>
      <w:numFmt w:val="decimal"/>
      <w:lvlText w:val="%1.%2.%3.%4.%5.%6."/>
      <w:lvlJc w:val="left"/>
      <w:pPr>
        <w:tabs>
          <w:tab w:val="num" w:pos="0"/>
        </w:tabs>
        <w:ind w:left="1931" w:hanging="1080"/>
      </w:pPr>
      <w:rPr>
        <w:rFonts w:hint="default"/>
      </w:rPr>
    </w:lvl>
    <w:lvl w:ilvl="6">
      <w:start w:val="1"/>
      <w:numFmt w:val="decimal"/>
      <w:lvlText w:val="%1.%2.%3.%4.%5.%6.%7."/>
      <w:lvlJc w:val="left"/>
      <w:pPr>
        <w:tabs>
          <w:tab w:val="num" w:pos="0"/>
        </w:tabs>
        <w:ind w:left="2291" w:hanging="1440"/>
      </w:pPr>
      <w:rPr>
        <w:rFonts w:hint="default"/>
      </w:rPr>
    </w:lvl>
    <w:lvl w:ilvl="7">
      <w:start w:val="1"/>
      <w:numFmt w:val="decimal"/>
      <w:lvlText w:val="%1.%2.%3.%4.%5.%6.%7.%8."/>
      <w:lvlJc w:val="left"/>
      <w:pPr>
        <w:tabs>
          <w:tab w:val="num" w:pos="0"/>
        </w:tabs>
        <w:ind w:left="2291" w:hanging="1440"/>
      </w:pPr>
      <w:rPr>
        <w:rFonts w:hint="default"/>
      </w:rPr>
    </w:lvl>
    <w:lvl w:ilvl="8">
      <w:start w:val="1"/>
      <w:numFmt w:val="decimal"/>
      <w:lvlText w:val="%1.%2.%3.%4.%5.%6.%7.%8.%9."/>
      <w:lvlJc w:val="left"/>
      <w:pPr>
        <w:tabs>
          <w:tab w:val="num" w:pos="0"/>
        </w:tabs>
        <w:ind w:left="2651" w:hanging="1800"/>
      </w:pPr>
      <w:rPr>
        <w:rFonts w:hint="default"/>
      </w:rPr>
    </w:lvl>
  </w:abstractNum>
  <w:abstractNum w:abstractNumId="1" w15:restartNumberingAfterBreak="0">
    <w:nsid w:val="063977C4"/>
    <w:multiLevelType w:val="hybridMultilevel"/>
    <w:tmpl w:val="C53876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67B3B33"/>
    <w:multiLevelType w:val="hybridMultilevel"/>
    <w:tmpl w:val="A7A27688"/>
    <w:lvl w:ilvl="0" w:tplc="C6541DD4">
      <w:start w:val="1"/>
      <w:numFmt w:val="lowerLetter"/>
      <w:lvlText w:val="%1)"/>
      <w:lvlJc w:val="left"/>
      <w:pPr>
        <w:ind w:left="1210" w:hanging="360"/>
      </w:pPr>
      <w:rPr>
        <w:rFonts w:hint="default"/>
      </w:rPr>
    </w:lvl>
    <w:lvl w:ilvl="1" w:tplc="04270019" w:tentative="1">
      <w:start w:val="1"/>
      <w:numFmt w:val="lowerLetter"/>
      <w:lvlText w:val="%2."/>
      <w:lvlJc w:val="left"/>
      <w:pPr>
        <w:ind w:left="1930" w:hanging="360"/>
      </w:pPr>
    </w:lvl>
    <w:lvl w:ilvl="2" w:tplc="0427001B" w:tentative="1">
      <w:start w:val="1"/>
      <w:numFmt w:val="lowerRoman"/>
      <w:lvlText w:val="%3."/>
      <w:lvlJc w:val="right"/>
      <w:pPr>
        <w:ind w:left="2650" w:hanging="180"/>
      </w:pPr>
    </w:lvl>
    <w:lvl w:ilvl="3" w:tplc="0427000F" w:tentative="1">
      <w:start w:val="1"/>
      <w:numFmt w:val="decimal"/>
      <w:lvlText w:val="%4."/>
      <w:lvlJc w:val="left"/>
      <w:pPr>
        <w:ind w:left="3370" w:hanging="360"/>
      </w:pPr>
    </w:lvl>
    <w:lvl w:ilvl="4" w:tplc="04270019" w:tentative="1">
      <w:start w:val="1"/>
      <w:numFmt w:val="lowerLetter"/>
      <w:lvlText w:val="%5."/>
      <w:lvlJc w:val="left"/>
      <w:pPr>
        <w:ind w:left="4090" w:hanging="360"/>
      </w:pPr>
    </w:lvl>
    <w:lvl w:ilvl="5" w:tplc="0427001B" w:tentative="1">
      <w:start w:val="1"/>
      <w:numFmt w:val="lowerRoman"/>
      <w:lvlText w:val="%6."/>
      <w:lvlJc w:val="right"/>
      <w:pPr>
        <w:ind w:left="4810" w:hanging="180"/>
      </w:pPr>
    </w:lvl>
    <w:lvl w:ilvl="6" w:tplc="0427000F" w:tentative="1">
      <w:start w:val="1"/>
      <w:numFmt w:val="decimal"/>
      <w:lvlText w:val="%7."/>
      <w:lvlJc w:val="left"/>
      <w:pPr>
        <w:ind w:left="5530" w:hanging="360"/>
      </w:pPr>
    </w:lvl>
    <w:lvl w:ilvl="7" w:tplc="04270019" w:tentative="1">
      <w:start w:val="1"/>
      <w:numFmt w:val="lowerLetter"/>
      <w:lvlText w:val="%8."/>
      <w:lvlJc w:val="left"/>
      <w:pPr>
        <w:ind w:left="6250" w:hanging="360"/>
      </w:pPr>
    </w:lvl>
    <w:lvl w:ilvl="8" w:tplc="0427001B" w:tentative="1">
      <w:start w:val="1"/>
      <w:numFmt w:val="lowerRoman"/>
      <w:lvlText w:val="%9."/>
      <w:lvlJc w:val="right"/>
      <w:pPr>
        <w:ind w:left="6970" w:hanging="180"/>
      </w:pPr>
    </w:lvl>
  </w:abstractNum>
  <w:abstractNum w:abstractNumId="3" w15:restartNumberingAfterBreak="0">
    <w:nsid w:val="06E10424"/>
    <w:multiLevelType w:val="hybridMultilevel"/>
    <w:tmpl w:val="A13C036E"/>
    <w:lvl w:ilvl="0" w:tplc="7B62FF10">
      <w:start w:val="1"/>
      <w:numFmt w:val="low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07642AD4"/>
    <w:multiLevelType w:val="multilevel"/>
    <w:tmpl w:val="1E6EB204"/>
    <w:lvl w:ilvl="0">
      <w:start w:val="1"/>
      <w:numFmt w:val="decimal"/>
      <w:lvlText w:val="%1."/>
      <w:lvlJc w:val="left"/>
      <w:pPr>
        <w:tabs>
          <w:tab w:val="num" w:pos="0"/>
        </w:tabs>
        <w:ind w:left="1211" w:hanging="360"/>
      </w:pPr>
      <w:rPr>
        <w:rFonts w:ascii="Times New Roman" w:eastAsia="Times New Roman" w:hAnsi="Times New Roman" w:cs="Times New Roman" w:hint="default"/>
        <w:i w:val="0"/>
      </w:rPr>
    </w:lvl>
    <w:lvl w:ilvl="1">
      <w:start w:val="1"/>
      <w:numFmt w:val="decimal"/>
      <w:lvlText w:val="%1.%2."/>
      <w:lvlJc w:val="left"/>
      <w:pPr>
        <w:tabs>
          <w:tab w:val="num" w:pos="-1"/>
        </w:tabs>
        <w:ind w:left="1077" w:hanging="227"/>
      </w:pPr>
      <w:rPr>
        <w:rFonts w:hint="default"/>
        <w:b w:val="0"/>
        <w:i/>
        <w:iCs/>
      </w:rPr>
    </w:lvl>
    <w:lvl w:ilvl="2">
      <w:start w:val="1"/>
      <w:numFmt w:val="decimal"/>
      <w:lvlText w:val="%1.%2.%3."/>
      <w:lvlJc w:val="left"/>
      <w:pPr>
        <w:tabs>
          <w:tab w:val="num" w:pos="425"/>
        </w:tabs>
        <w:ind w:left="1996" w:hanging="720"/>
      </w:pPr>
      <w:rPr>
        <w:rFonts w:hint="default"/>
      </w:rPr>
    </w:lvl>
    <w:lvl w:ilvl="3">
      <w:start w:val="1"/>
      <w:numFmt w:val="decimal"/>
      <w:lvlText w:val="%1.%2.%3.%4."/>
      <w:lvlJc w:val="left"/>
      <w:pPr>
        <w:tabs>
          <w:tab w:val="num" w:pos="0"/>
        </w:tabs>
        <w:ind w:left="1571" w:hanging="720"/>
      </w:pPr>
      <w:rPr>
        <w:rFonts w:hint="default"/>
      </w:rPr>
    </w:lvl>
    <w:lvl w:ilvl="4">
      <w:start w:val="1"/>
      <w:numFmt w:val="decimal"/>
      <w:lvlText w:val="%1.%2.%3.%4.%5."/>
      <w:lvlJc w:val="left"/>
      <w:pPr>
        <w:tabs>
          <w:tab w:val="num" w:pos="0"/>
        </w:tabs>
        <w:ind w:left="1931" w:hanging="1080"/>
      </w:pPr>
      <w:rPr>
        <w:rFonts w:hint="default"/>
      </w:rPr>
    </w:lvl>
    <w:lvl w:ilvl="5">
      <w:start w:val="1"/>
      <w:numFmt w:val="decimal"/>
      <w:lvlText w:val="%1.%2.%3.%4.%5.%6."/>
      <w:lvlJc w:val="left"/>
      <w:pPr>
        <w:tabs>
          <w:tab w:val="num" w:pos="0"/>
        </w:tabs>
        <w:ind w:left="1931" w:hanging="1080"/>
      </w:pPr>
      <w:rPr>
        <w:rFonts w:hint="default"/>
      </w:rPr>
    </w:lvl>
    <w:lvl w:ilvl="6">
      <w:start w:val="1"/>
      <w:numFmt w:val="decimal"/>
      <w:lvlText w:val="%1.%2.%3.%4.%5.%6.%7."/>
      <w:lvlJc w:val="left"/>
      <w:pPr>
        <w:tabs>
          <w:tab w:val="num" w:pos="0"/>
        </w:tabs>
        <w:ind w:left="2291" w:hanging="1440"/>
      </w:pPr>
      <w:rPr>
        <w:rFonts w:hint="default"/>
      </w:rPr>
    </w:lvl>
    <w:lvl w:ilvl="7">
      <w:start w:val="1"/>
      <w:numFmt w:val="decimal"/>
      <w:lvlText w:val="%1.%2.%3.%4.%5.%6.%7.%8."/>
      <w:lvlJc w:val="left"/>
      <w:pPr>
        <w:tabs>
          <w:tab w:val="num" w:pos="0"/>
        </w:tabs>
        <w:ind w:left="2291" w:hanging="1440"/>
      </w:pPr>
      <w:rPr>
        <w:rFonts w:hint="default"/>
      </w:rPr>
    </w:lvl>
    <w:lvl w:ilvl="8">
      <w:start w:val="1"/>
      <w:numFmt w:val="decimal"/>
      <w:lvlText w:val="%1.%2.%3.%4.%5.%6.%7.%8.%9."/>
      <w:lvlJc w:val="left"/>
      <w:pPr>
        <w:tabs>
          <w:tab w:val="num" w:pos="0"/>
        </w:tabs>
        <w:ind w:left="2651" w:hanging="1800"/>
      </w:pPr>
      <w:rPr>
        <w:rFonts w:hint="default"/>
      </w:rPr>
    </w:lvl>
  </w:abstractNum>
  <w:abstractNum w:abstractNumId="5" w15:restartNumberingAfterBreak="0">
    <w:nsid w:val="0BA452ED"/>
    <w:multiLevelType w:val="hybridMultilevel"/>
    <w:tmpl w:val="EEBA0442"/>
    <w:lvl w:ilvl="0" w:tplc="7EFA9BE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0BA57330"/>
    <w:multiLevelType w:val="hybridMultilevel"/>
    <w:tmpl w:val="3ED249BE"/>
    <w:lvl w:ilvl="0" w:tplc="458C951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E934430"/>
    <w:multiLevelType w:val="hybridMultilevel"/>
    <w:tmpl w:val="11069850"/>
    <w:lvl w:ilvl="0" w:tplc="B824C9A4">
      <w:start w:val="1"/>
      <w:numFmt w:val="lowerLetter"/>
      <w:lvlText w:val="%1)"/>
      <w:lvlJc w:val="left"/>
      <w:pPr>
        <w:ind w:left="1210" w:hanging="360"/>
      </w:pPr>
      <w:rPr>
        <w:rFonts w:hint="default"/>
      </w:rPr>
    </w:lvl>
    <w:lvl w:ilvl="1" w:tplc="04270019" w:tentative="1">
      <w:start w:val="1"/>
      <w:numFmt w:val="lowerLetter"/>
      <w:lvlText w:val="%2."/>
      <w:lvlJc w:val="left"/>
      <w:pPr>
        <w:ind w:left="1930" w:hanging="360"/>
      </w:pPr>
    </w:lvl>
    <w:lvl w:ilvl="2" w:tplc="0427001B" w:tentative="1">
      <w:start w:val="1"/>
      <w:numFmt w:val="lowerRoman"/>
      <w:lvlText w:val="%3."/>
      <w:lvlJc w:val="right"/>
      <w:pPr>
        <w:ind w:left="2650" w:hanging="180"/>
      </w:pPr>
    </w:lvl>
    <w:lvl w:ilvl="3" w:tplc="0427000F" w:tentative="1">
      <w:start w:val="1"/>
      <w:numFmt w:val="decimal"/>
      <w:lvlText w:val="%4."/>
      <w:lvlJc w:val="left"/>
      <w:pPr>
        <w:ind w:left="3370" w:hanging="360"/>
      </w:pPr>
    </w:lvl>
    <w:lvl w:ilvl="4" w:tplc="04270019" w:tentative="1">
      <w:start w:val="1"/>
      <w:numFmt w:val="lowerLetter"/>
      <w:lvlText w:val="%5."/>
      <w:lvlJc w:val="left"/>
      <w:pPr>
        <w:ind w:left="4090" w:hanging="360"/>
      </w:pPr>
    </w:lvl>
    <w:lvl w:ilvl="5" w:tplc="0427001B" w:tentative="1">
      <w:start w:val="1"/>
      <w:numFmt w:val="lowerRoman"/>
      <w:lvlText w:val="%6."/>
      <w:lvlJc w:val="right"/>
      <w:pPr>
        <w:ind w:left="4810" w:hanging="180"/>
      </w:pPr>
    </w:lvl>
    <w:lvl w:ilvl="6" w:tplc="0427000F" w:tentative="1">
      <w:start w:val="1"/>
      <w:numFmt w:val="decimal"/>
      <w:lvlText w:val="%7."/>
      <w:lvlJc w:val="left"/>
      <w:pPr>
        <w:ind w:left="5530" w:hanging="360"/>
      </w:pPr>
    </w:lvl>
    <w:lvl w:ilvl="7" w:tplc="04270019" w:tentative="1">
      <w:start w:val="1"/>
      <w:numFmt w:val="lowerLetter"/>
      <w:lvlText w:val="%8."/>
      <w:lvlJc w:val="left"/>
      <w:pPr>
        <w:ind w:left="6250" w:hanging="360"/>
      </w:pPr>
    </w:lvl>
    <w:lvl w:ilvl="8" w:tplc="0427001B" w:tentative="1">
      <w:start w:val="1"/>
      <w:numFmt w:val="lowerRoman"/>
      <w:lvlText w:val="%9."/>
      <w:lvlJc w:val="right"/>
      <w:pPr>
        <w:ind w:left="6970" w:hanging="180"/>
      </w:pPr>
    </w:lvl>
  </w:abstractNum>
  <w:abstractNum w:abstractNumId="8" w15:restartNumberingAfterBreak="0">
    <w:nsid w:val="104432D6"/>
    <w:multiLevelType w:val="hybridMultilevel"/>
    <w:tmpl w:val="E6888946"/>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9" w15:restartNumberingAfterBreak="0">
    <w:nsid w:val="128D602B"/>
    <w:multiLevelType w:val="multilevel"/>
    <w:tmpl w:val="1D8AA360"/>
    <w:lvl w:ilvl="0">
      <w:start w:val="1"/>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12975D88"/>
    <w:multiLevelType w:val="multilevel"/>
    <w:tmpl w:val="ECCA94CC"/>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1" w15:restartNumberingAfterBreak="0">
    <w:nsid w:val="13623825"/>
    <w:multiLevelType w:val="hybridMultilevel"/>
    <w:tmpl w:val="714ABEC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5046D9C"/>
    <w:multiLevelType w:val="hybridMultilevel"/>
    <w:tmpl w:val="38962064"/>
    <w:lvl w:ilvl="0" w:tplc="5B4E2058">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13" w15:restartNumberingAfterBreak="0">
    <w:nsid w:val="15686672"/>
    <w:multiLevelType w:val="hybridMultilevel"/>
    <w:tmpl w:val="4ACE3F90"/>
    <w:lvl w:ilvl="0" w:tplc="D556E156">
      <w:numFmt w:val="bullet"/>
      <w:lvlText w:val="-"/>
      <w:lvlJc w:val="left"/>
      <w:pPr>
        <w:ind w:left="1211" w:hanging="360"/>
      </w:pPr>
      <w:rPr>
        <w:rFonts w:ascii="Times New Roman" w:eastAsia="Times New Roman" w:hAnsi="Times New Roman" w:cs="Times New Roman"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4" w15:restartNumberingAfterBreak="0">
    <w:nsid w:val="17165294"/>
    <w:multiLevelType w:val="hybridMultilevel"/>
    <w:tmpl w:val="C37013F0"/>
    <w:lvl w:ilvl="0" w:tplc="3C90C56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1A8931B0"/>
    <w:multiLevelType w:val="multilevel"/>
    <w:tmpl w:val="C4E6504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2514170E"/>
    <w:multiLevelType w:val="multilevel"/>
    <w:tmpl w:val="65F61B7C"/>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7" w15:restartNumberingAfterBreak="0">
    <w:nsid w:val="27F35E1D"/>
    <w:multiLevelType w:val="multilevel"/>
    <w:tmpl w:val="1E6EB204"/>
    <w:lvl w:ilvl="0">
      <w:start w:val="1"/>
      <w:numFmt w:val="decimal"/>
      <w:lvlText w:val="%1."/>
      <w:lvlJc w:val="left"/>
      <w:pPr>
        <w:tabs>
          <w:tab w:val="num" w:pos="0"/>
        </w:tabs>
        <w:ind w:left="1211" w:hanging="360"/>
      </w:pPr>
      <w:rPr>
        <w:rFonts w:ascii="Times New Roman" w:eastAsia="Times New Roman" w:hAnsi="Times New Roman" w:cs="Times New Roman" w:hint="default"/>
        <w:i w:val="0"/>
      </w:rPr>
    </w:lvl>
    <w:lvl w:ilvl="1">
      <w:start w:val="1"/>
      <w:numFmt w:val="decimal"/>
      <w:lvlText w:val="%1.%2."/>
      <w:lvlJc w:val="left"/>
      <w:pPr>
        <w:tabs>
          <w:tab w:val="num" w:pos="-1"/>
        </w:tabs>
        <w:ind w:left="1077" w:hanging="227"/>
      </w:pPr>
      <w:rPr>
        <w:rFonts w:hint="default"/>
        <w:b w:val="0"/>
        <w:i/>
        <w:iCs/>
      </w:rPr>
    </w:lvl>
    <w:lvl w:ilvl="2">
      <w:start w:val="1"/>
      <w:numFmt w:val="decimal"/>
      <w:lvlText w:val="%1.%2.%3."/>
      <w:lvlJc w:val="left"/>
      <w:pPr>
        <w:tabs>
          <w:tab w:val="num" w:pos="425"/>
        </w:tabs>
        <w:ind w:left="1996" w:hanging="720"/>
      </w:pPr>
      <w:rPr>
        <w:rFonts w:hint="default"/>
      </w:rPr>
    </w:lvl>
    <w:lvl w:ilvl="3">
      <w:start w:val="1"/>
      <w:numFmt w:val="decimal"/>
      <w:lvlText w:val="%1.%2.%3.%4."/>
      <w:lvlJc w:val="left"/>
      <w:pPr>
        <w:tabs>
          <w:tab w:val="num" w:pos="0"/>
        </w:tabs>
        <w:ind w:left="1571" w:hanging="720"/>
      </w:pPr>
      <w:rPr>
        <w:rFonts w:hint="default"/>
      </w:rPr>
    </w:lvl>
    <w:lvl w:ilvl="4">
      <w:start w:val="1"/>
      <w:numFmt w:val="decimal"/>
      <w:lvlText w:val="%1.%2.%3.%4.%5."/>
      <w:lvlJc w:val="left"/>
      <w:pPr>
        <w:tabs>
          <w:tab w:val="num" w:pos="0"/>
        </w:tabs>
        <w:ind w:left="1931" w:hanging="1080"/>
      </w:pPr>
      <w:rPr>
        <w:rFonts w:hint="default"/>
      </w:rPr>
    </w:lvl>
    <w:lvl w:ilvl="5">
      <w:start w:val="1"/>
      <w:numFmt w:val="decimal"/>
      <w:lvlText w:val="%1.%2.%3.%4.%5.%6."/>
      <w:lvlJc w:val="left"/>
      <w:pPr>
        <w:tabs>
          <w:tab w:val="num" w:pos="0"/>
        </w:tabs>
        <w:ind w:left="1931" w:hanging="1080"/>
      </w:pPr>
      <w:rPr>
        <w:rFonts w:hint="default"/>
      </w:rPr>
    </w:lvl>
    <w:lvl w:ilvl="6">
      <w:start w:val="1"/>
      <w:numFmt w:val="decimal"/>
      <w:lvlText w:val="%1.%2.%3.%4.%5.%6.%7."/>
      <w:lvlJc w:val="left"/>
      <w:pPr>
        <w:tabs>
          <w:tab w:val="num" w:pos="0"/>
        </w:tabs>
        <w:ind w:left="2291" w:hanging="1440"/>
      </w:pPr>
      <w:rPr>
        <w:rFonts w:hint="default"/>
      </w:rPr>
    </w:lvl>
    <w:lvl w:ilvl="7">
      <w:start w:val="1"/>
      <w:numFmt w:val="decimal"/>
      <w:lvlText w:val="%1.%2.%3.%4.%5.%6.%7.%8."/>
      <w:lvlJc w:val="left"/>
      <w:pPr>
        <w:tabs>
          <w:tab w:val="num" w:pos="0"/>
        </w:tabs>
        <w:ind w:left="2291" w:hanging="1440"/>
      </w:pPr>
      <w:rPr>
        <w:rFonts w:hint="default"/>
      </w:rPr>
    </w:lvl>
    <w:lvl w:ilvl="8">
      <w:start w:val="1"/>
      <w:numFmt w:val="decimal"/>
      <w:lvlText w:val="%1.%2.%3.%4.%5.%6.%7.%8.%9."/>
      <w:lvlJc w:val="left"/>
      <w:pPr>
        <w:tabs>
          <w:tab w:val="num" w:pos="0"/>
        </w:tabs>
        <w:ind w:left="2651" w:hanging="1800"/>
      </w:pPr>
      <w:rPr>
        <w:rFonts w:hint="default"/>
      </w:rPr>
    </w:lvl>
  </w:abstractNum>
  <w:abstractNum w:abstractNumId="18" w15:restartNumberingAfterBreak="0">
    <w:nsid w:val="28CD7579"/>
    <w:multiLevelType w:val="multilevel"/>
    <w:tmpl w:val="CCAA0FE2"/>
    <w:lvl w:ilvl="0">
      <w:start w:val="1"/>
      <w:numFmt w:val="decimal"/>
      <w:lvlText w:val="%1"/>
      <w:lvlJc w:val="left"/>
      <w:pPr>
        <w:ind w:left="480" w:hanging="480"/>
      </w:pPr>
      <w:rPr>
        <w:rFonts w:hint="default"/>
      </w:rPr>
    </w:lvl>
    <w:lvl w:ilvl="1">
      <w:start w:val="2"/>
      <w:numFmt w:val="decimal"/>
      <w:lvlText w:val="%1.%2"/>
      <w:lvlJc w:val="left"/>
      <w:pPr>
        <w:ind w:left="905" w:hanging="48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15:restartNumberingAfterBreak="0">
    <w:nsid w:val="29891A22"/>
    <w:multiLevelType w:val="hybridMultilevel"/>
    <w:tmpl w:val="DBE6A996"/>
    <w:lvl w:ilvl="0" w:tplc="522A995C">
      <w:start w:val="1"/>
      <w:numFmt w:val="decimal"/>
      <w:lvlText w:val="%1."/>
      <w:lvlJc w:val="left"/>
      <w:pPr>
        <w:ind w:left="1578" w:hanging="585"/>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0" w15:restartNumberingAfterBreak="0">
    <w:nsid w:val="2D2B06FD"/>
    <w:multiLevelType w:val="hybridMultilevel"/>
    <w:tmpl w:val="7EFE4696"/>
    <w:lvl w:ilvl="0" w:tplc="BE9CE19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218108D"/>
    <w:multiLevelType w:val="hybridMultilevel"/>
    <w:tmpl w:val="EE1C3590"/>
    <w:lvl w:ilvl="0" w:tplc="273C99FC">
      <w:start w:val="2024"/>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2" w15:restartNumberingAfterBreak="0">
    <w:nsid w:val="3BB5564D"/>
    <w:multiLevelType w:val="hybridMultilevel"/>
    <w:tmpl w:val="040CB254"/>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3" w15:restartNumberingAfterBreak="0">
    <w:nsid w:val="461012D0"/>
    <w:multiLevelType w:val="hybridMultilevel"/>
    <w:tmpl w:val="D408AF7E"/>
    <w:lvl w:ilvl="0" w:tplc="BE9CE196">
      <w:start w:val="114"/>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4" w15:restartNumberingAfterBreak="0">
    <w:nsid w:val="484824E0"/>
    <w:multiLevelType w:val="multilevel"/>
    <w:tmpl w:val="7478C292"/>
    <w:lvl w:ilvl="0">
      <w:start w:val="1"/>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 w15:restartNumberingAfterBreak="0">
    <w:nsid w:val="485D5F29"/>
    <w:multiLevelType w:val="hybridMultilevel"/>
    <w:tmpl w:val="1ED094E8"/>
    <w:lvl w:ilvl="0" w:tplc="F8F6A876">
      <w:start w:val="1"/>
      <w:numFmt w:val="decimal"/>
      <w:lvlText w:val="%1."/>
      <w:lvlJc w:val="left"/>
      <w:pPr>
        <w:ind w:left="1211" w:hanging="360"/>
      </w:pPr>
      <w:rPr>
        <w:rFonts w:hint="default"/>
        <w:sz w:val="24"/>
        <w:szCs w:val="24"/>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6" w15:restartNumberingAfterBreak="0">
    <w:nsid w:val="4B083BFF"/>
    <w:multiLevelType w:val="multilevel"/>
    <w:tmpl w:val="BB005F1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7" w15:restartNumberingAfterBreak="0">
    <w:nsid w:val="4D0C0742"/>
    <w:multiLevelType w:val="multilevel"/>
    <w:tmpl w:val="20ACED8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802BEA"/>
    <w:multiLevelType w:val="multilevel"/>
    <w:tmpl w:val="BBE82A62"/>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9" w15:restartNumberingAfterBreak="0">
    <w:nsid w:val="57DA0E4B"/>
    <w:multiLevelType w:val="multilevel"/>
    <w:tmpl w:val="134240C2"/>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5A287901"/>
    <w:multiLevelType w:val="multilevel"/>
    <w:tmpl w:val="0E66E416"/>
    <w:lvl w:ilvl="0">
      <w:start w:val="1"/>
      <w:numFmt w:val="upperRoman"/>
      <w:lvlText w:val="%1."/>
      <w:lvlJc w:val="left"/>
      <w:pPr>
        <w:ind w:left="1570" w:hanging="720"/>
      </w:pPr>
      <w:rPr>
        <w:rFonts w:hint="default"/>
      </w:rPr>
    </w:lvl>
    <w:lvl w:ilvl="1">
      <w:start w:val="1"/>
      <w:numFmt w:val="decimal"/>
      <w:isLgl/>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1" w15:restartNumberingAfterBreak="0">
    <w:nsid w:val="5B8A166B"/>
    <w:multiLevelType w:val="hybridMultilevel"/>
    <w:tmpl w:val="DCC28B50"/>
    <w:lvl w:ilvl="0" w:tplc="FE78E35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2" w15:restartNumberingAfterBreak="0">
    <w:nsid w:val="627F7E17"/>
    <w:multiLevelType w:val="multilevel"/>
    <w:tmpl w:val="AA227BD6"/>
    <w:lvl w:ilvl="0">
      <w:start w:val="1"/>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3" w15:restartNumberingAfterBreak="0">
    <w:nsid w:val="63C674AA"/>
    <w:multiLevelType w:val="hybridMultilevel"/>
    <w:tmpl w:val="F89891B0"/>
    <w:lvl w:ilvl="0" w:tplc="EC7AC640">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4" w15:restartNumberingAfterBreak="0">
    <w:nsid w:val="6501176C"/>
    <w:multiLevelType w:val="multilevel"/>
    <w:tmpl w:val="95E85BB4"/>
    <w:lvl w:ilvl="0">
      <w:start w:val="1"/>
      <w:numFmt w:val="decimal"/>
      <w:lvlText w:val="%1."/>
      <w:lvlJc w:val="left"/>
      <w:pPr>
        <w:ind w:left="540" w:hanging="540"/>
      </w:pPr>
      <w:rPr>
        <w:rFonts w:hint="default"/>
      </w:rPr>
    </w:lvl>
    <w:lvl w:ilvl="1">
      <w:start w:val="2"/>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5" w15:restartNumberingAfterBreak="0">
    <w:nsid w:val="6A9A6AD7"/>
    <w:multiLevelType w:val="hybridMultilevel"/>
    <w:tmpl w:val="1FD21270"/>
    <w:lvl w:ilvl="0" w:tplc="04270001">
      <w:start w:val="1"/>
      <w:numFmt w:val="bullet"/>
      <w:lvlText w:val=""/>
      <w:lvlJc w:val="left"/>
      <w:pPr>
        <w:ind w:left="1635" w:hanging="360"/>
      </w:pPr>
      <w:rPr>
        <w:rFonts w:ascii="Symbol" w:hAnsi="Symbol"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6" w15:restartNumberingAfterBreak="0">
    <w:nsid w:val="6AFB68E3"/>
    <w:multiLevelType w:val="hybridMultilevel"/>
    <w:tmpl w:val="DAF6BB6C"/>
    <w:lvl w:ilvl="0" w:tplc="04270011">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C802757"/>
    <w:multiLevelType w:val="hybridMultilevel"/>
    <w:tmpl w:val="B35670D8"/>
    <w:lvl w:ilvl="0" w:tplc="E4B46712">
      <w:start w:val="1"/>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8" w15:restartNumberingAfterBreak="0">
    <w:nsid w:val="700E1B06"/>
    <w:multiLevelType w:val="multilevel"/>
    <w:tmpl w:val="6B5E59C0"/>
    <w:lvl w:ilvl="0">
      <w:start w:val="1"/>
      <w:numFmt w:val="decimal"/>
      <w:lvlText w:val="%1."/>
      <w:lvlJc w:val="left"/>
      <w:pPr>
        <w:tabs>
          <w:tab w:val="num" w:pos="0"/>
        </w:tabs>
        <w:ind w:left="1211" w:hanging="360"/>
      </w:pPr>
      <w:rPr>
        <w:rFonts w:ascii="Times New Roman" w:eastAsia="Times New Roman" w:hAnsi="Times New Roman" w:cs="Times New Roman" w:hint="default"/>
        <w:i w:val="0"/>
      </w:rPr>
    </w:lvl>
    <w:lvl w:ilvl="1">
      <w:start w:val="1"/>
      <w:numFmt w:val="decimal"/>
      <w:lvlText w:val="%1.%2."/>
      <w:lvlJc w:val="left"/>
      <w:pPr>
        <w:tabs>
          <w:tab w:val="num" w:pos="-1"/>
        </w:tabs>
        <w:ind w:left="1077" w:hanging="227"/>
      </w:pPr>
      <w:rPr>
        <w:rFonts w:hint="default"/>
        <w:b w:val="0"/>
        <w:i/>
        <w:iCs/>
      </w:rPr>
    </w:lvl>
    <w:lvl w:ilvl="2">
      <w:start w:val="1"/>
      <w:numFmt w:val="decimal"/>
      <w:lvlText w:val="%1.%2.%3."/>
      <w:lvlJc w:val="left"/>
      <w:pPr>
        <w:tabs>
          <w:tab w:val="num" w:pos="425"/>
        </w:tabs>
        <w:ind w:left="1996" w:hanging="720"/>
      </w:pPr>
      <w:rPr>
        <w:rFonts w:hint="default"/>
        <w:i w:val="0"/>
        <w:iCs w:val="0"/>
      </w:rPr>
    </w:lvl>
    <w:lvl w:ilvl="3">
      <w:start w:val="1"/>
      <w:numFmt w:val="decimal"/>
      <w:lvlText w:val="%1.%2.%3.%4."/>
      <w:lvlJc w:val="left"/>
      <w:pPr>
        <w:tabs>
          <w:tab w:val="num" w:pos="0"/>
        </w:tabs>
        <w:ind w:left="1571" w:hanging="720"/>
      </w:pPr>
      <w:rPr>
        <w:rFonts w:hint="default"/>
      </w:rPr>
    </w:lvl>
    <w:lvl w:ilvl="4">
      <w:start w:val="1"/>
      <w:numFmt w:val="decimal"/>
      <w:lvlText w:val="%1.%2.%3.%4.%5."/>
      <w:lvlJc w:val="left"/>
      <w:pPr>
        <w:tabs>
          <w:tab w:val="num" w:pos="0"/>
        </w:tabs>
        <w:ind w:left="1931" w:hanging="1080"/>
      </w:pPr>
      <w:rPr>
        <w:rFonts w:hint="default"/>
      </w:rPr>
    </w:lvl>
    <w:lvl w:ilvl="5">
      <w:start w:val="1"/>
      <w:numFmt w:val="decimal"/>
      <w:lvlText w:val="%1.%2.%3.%4.%5.%6."/>
      <w:lvlJc w:val="left"/>
      <w:pPr>
        <w:tabs>
          <w:tab w:val="num" w:pos="0"/>
        </w:tabs>
        <w:ind w:left="1931" w:hanging="1080"/>
      </w:pPr>
      <w:rPr>
        <w:rFonts w:hint="default"/>
      </w:rPr>
    </w:lvl>
    <w:lvl w:ilvl="6">
      <w:start w:val="1"/>
      <w:numFmt w:val="decimal"/>
      <w:lvlText w:val="%1.%2.%3.%4.%5.%6.%7."/>
      <w:lvlJc w:val="left"/>
      <w:pPr>
        <w:tabs>
          <w:tab w:val="num" w:pos="0"/>
        </w:tabs>
        <w:ind w:left="2291" w:hanging="1440"/>
      </w:pPr>
      <w:rPr>
        <w:rFonts w:hint="default"/>
      </w:rPr>
    </w:lvl>
    <w:lvl w:ilvl="7">
      <w:start w:val="1"/>
      <w:numFmt w:val="decimal"/>
      <w:lvlText w:val="%1.%2.%3.%4.%5.%6.%7.%8."/>
      <w:lvlJc w:val="left"/>
      <w:pPr>
        <w:tabs>
          <w:tab w:val="num" w:pos="0"/>
        </w:tabs>
        <w:ind w:left="2291" w:hanging="1440"/>
      </w:pPr>
      <w:rPr>
        <w:rFonts w:hint="default"/>
      </w:rPr>
    </w:lvl>
    <w:lvl w:ilvl="8">
      <w:start w:val="1"/>
      <w:numFmt w:val="decimal"/>
      <w:lvlText w:val="%1.%2.%3.%4.%5.%6.%7.%8.%9."/>
      <w:lvlJc w:val="left"/>
      <w:pPr>
        <w:tabs>
          <w:tab w:val="num" w:pos="0"/>
        </w:tabs>
        <w:ind w:left="2651" w:hanging="1800"/>
      </w:pPr>
      <w:rPr>
        <w:rFonts w:hint="default"/>
      </w:rPr>
    </w:lvl>
  </w:abstractNum>
  <w:abstractNum w:abstractNumId="39" w15:restartNumberingAfterBreak="0">
    <w:nsid w:val="702D36B3"/>
    <w:multiLevelType w:val="multilevel"/>
    <w:tmpl w:val="B2363F1E"/>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b w:val="0"/>
        <w:i/>
      </w:rPr>
    </w:lvl>
    <w:lvl w:ilvl="2">
      <w:start w:val="1"/>
      <w:numFmt w:val="decimal"/>
      <w:isLgl/>
      <w:lvlText w:val="%1.%2.%3."/>
      <w:lvlJc w:val="left"/>
      <w:pPr>
        <w:ind w:left="2291" w:hanging="720"/>
      </w:pPr>
      <w:rPr>
        <w:rFonts w:hint="default"/>
        <w:b w:val="0"/>
        <w:i w:val="0"/>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40" w15:restartNumberingAfterBreak="0">
    <w:nsid w:val="71924EAA"/>
    <w:multiLevelType w:val="multilevel"/>
    <w:tmpl w:val="8984217E"/>
    <w:lvl w:ilvl="0">
      <w:start w:val="1"/>
      <w:numFmt w:val="decimal"/>
      <w:lvlText w:val="%1."/>
      <w:lvlJc w:val="left"/>
      <w:pPr>
        <w:ind w:left="1211" w:hanging="360"/>
      </w:pPr>
    </w:lvl>
    <w:lvl w:ilvl="1">
      <w:start w:val="1"/>
      <w:numFmt w:val="decimal"/>
      <w:lvlText w:val="%1.%2."/>
      <w:lvlJc w:val="left"/>
      <w:pPr>
        <w:ind w:left="1571" w:hanging="360"/>
      </w:pPr>
      <w:rPr>
        <w:b w:val="0"/>
        <w:i w:val="0"/>
        <w:sz w:val="24"/>
        <w:szCs w:val="24"/>
      </w:rPr>
    </w:lvl>
    <w:lvl w:ilvl="2">
      <w:start w:val="1"/>
      <w:numFmt w:val="decimal"/>
      <w:lvlText w:val="%1.%2.%3."/>
      <w:lvlJc w:val="left"/>
      <w:pPr>
        <w:ind w:left="2291" w:hanging="720"/>
      </w:pPr>
      <w:rPr>
        <w:b w:val="0"/>
        <w:i w:val="0"/>
      </w:rPr>
    </w:lvl>
    <w:lvl w:ilvl="3">
      <w:start w:val="1"/>
      <w:numFmt w:val="decimal"/>
      <w:lvlText w:val="%1.%2.%3.%4."/>
      <w:lvlJc w:val="left"/>
      <w:pPr>
        <w:ind w:left="2651" w:hanging="719"/>
      </w:p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15:restartNumberingAfterBreak="0">
    <w:nsid w:val="734E3E76"/>
    <w:multiLevelType w:val="hybridMultilevel"/>
    <w:tmpl w:val="3ED249BE"/>
    <w:lvl w:ilvl="0" w:tplc="458C951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2" w15:restartNumberingAfterBreak="0">
    <w:nsid w:val="7B704B18"/>
    <w:multiLevelType w:val="hybridMultilevel"/>
    <w:tmpl w:val="F2F8D1B8"/>
    <w:lvl w:ilvl="0" w:tplc="9A2284B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FCC7DD5"/>
    <w:multiLevelType w:val="hybridMultilevel"/>
    <w:tmpl w:val="73AAA156"/>
    <w:lvl w:ilvl="0" w:tplc="BE9CE196">
      <w:start w:val="1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638687239">
    <w:abstractNumId w:val="29"/>
  </w:num>
  <w:num w:numId="2" w16cid:durableId="889609605">
    <w:abstractNumId w:val="38"/>
  </w:num>
  <w:num w:numId="3" w16cid:durableId="546382303">
    <w:abstractNumId w:val="28"/>
  </w:num>
  <w:num w:numId="4" w16cid:durableId="836462163">
    <w:abstractNumId w:val="9"/>
  </w:num>
  <w:num w:numId="5" w16cid:durableId="393166523">
    <w:abstractNumId w:val="15"/>
  </w:num>
  <w:num w:numId="6" w16cid:durableId="802576392">
    <w:abstractNumId w:val="10"/>
  </w:num>
  <w:num w:numId="7" w16cid:durableId="1657102497">
    <w:abstractNumId w:val="26"/>
  </w:num>
  <w:num w:numId="8" w16cid:durableId="1750349236">
    <w:abstractNumId w:val="16"/>
  </w:num>
  <w:num w:numId="9" w16cid:durableId="454369927">
    <w:abstractNumId w:val="27"/>
  </w:num>
  <w:num w:numId="10" w16cid:durableId="1511990321">
    <w:abstractNumId w:val="6"/>
  </w:num>
  <w:num w:numId="11" w16cid:durableId="278339157">
    <w:abstractNumId w:val="41"/>
  </w:num>
  <w:num w:numId="12" w16cid:durableId="46953785">
    <w:abstractNumId w:val="8"/>
  </w:num>
  <w:num w:numId="13" w16cid:durableId="1934901452">
    <w:abstractNumId w:val="19"/>
  </w:num>
  <w:num w:numId="14" w16cid:durableId="1366904808">
    <w:abstractNumId w:val="2"/>
  </w:num>
  <w:num w:numId="15" w16cid:durableId="855078717">
    <w:abstractNumId w:val="7"/>
  </w:num>
  <w:num w:numId="16" w16cid:durableId="548684681">
    <w:abstractNumId w:val="3"/>
  </w:num>
  <w:num w:numId="17" w16cid:durableId="670571591">
    <w:abstractNumId w:val="14"/>
  </w:num>
  <w:num w:numId="18" w16cid:durableId="1828939675">
    <w:abstractNumId w:val="31"/>
  </w:num>
  <w:num w:numId="19" w16cid:durableId="93982377">
    <w:abstractNumId w:val="32"/>
  </w:num>
  <w:num w:numId="20" w16cid:durableId="626425758">
    <w:abstractNumId w:val="34"/>
  </w:num>
  <w:num w:numId="21" w16cid:durableId="442454624">
    <w:abstractNumId w:val="18"/>
  </w:num>
  <w:num w:numId="22" w16cid:durableId="1739399205">
    <w:abstractNumId w:val="24"/>
  </w:num>
  <w:num w:numId="23" w16cid:durableId="1053306395">
    <w:abstractNumId w:val="5"/>
  </w:num>
  <w:num w:numId="24" w16cid:durableId="744764154">
    <w:abstractNumId w:val="12"/>
  </w:num>
  <w:num w:numId="25" w16cid:durableId="347679528">
    <w:abstractNumId w:val="25"/>
  </w:num>
  <w:num w:numId="26" w16cid:durableId="1780951821">
    <w:abstractNumId w:val="35"/>
  </w:num>
  <w:num w:numId="27" w16cid:durableId="1954512461">
    <w:abstractNumId w:val="23"/>
  </w:num>
  <w:num w:numId="28" w16cid:durableId="1558205694">
    <w:abstractNumId w:val="37"/>
  </w:num>
  <w:num w:numId="29" w16cid:durableId="1380595117">
    <w:abstractNumId w:val="11"/>
  </w:num>
  <w:num w:numId="30" w16cid:durableId="179009370">
    <w:abstractNumId w:val="36"/>
  </w:num>
  <w:num w:numId="31" w16cid:durableId="1668241342">
    <w:abstractNumId w:val="40"/>
  </w:num>
  <w:num w:numId="32" w16cid:durableId="1771468054">
    <w:abstractNumId w:val="30"/>
  </w:num>
  <w:num w:numId="33" w16cid:durableId="451482638">
    <w:abstractNumId w:val="42"/>
  </w:num>
  <w:num w:numId="34" w16cid:durableId="422265362">
    <w:abstractNumId w:val="0"/>
  </w:num>
  <w:num w:numId="35" w16cid:durableId="1220828777">
    <w:abstractNumId w:val="4"/>
  </w:num>
  <w:num w:numId="36" w16cid:durableId="385102013">
    <w:abstractNumId w:val="17"/>
  </w:num>
  <w:num w:numId="37" w16cid:durableId="384523164">
    <w:abstractNumId w:val="33"/>
  </w:num>
  <w:num w:numId="38" w16cid:durableId="138115159">
    <w:abstractNumId w:val="21"/>
  </w:num>
  <w:num w:numId="39" w16cid:durableId="1572690441">
    <w:abstractNumId w:val="39"/>
  </w:num>
  <w:num w:numId="40" w16cid:durableId="1195458010">
    <w:abstractNumId w:val="13"/>
  </w:num>
  <w:num w:numId="41" w16cid:durableId="89668004">
    <w:abstractNumId w:val="22"/>
  </w:num>
  <w:num w:numId="42" w16cid:durableId="1848278927">
    <w:abstractNumId w:val="1"/>
  </w:num>
  <w:num w:numId="43" w16cid:durableId="1595749312">
    <w:abstractNumId w:val="43"/>
  </w:num>
  <w:num w:numId="44" w16cid:durableId="5791461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396"/>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BEC"/>
    <w:rsid w:val="000002B5"/>
    <w:rsid w:val="0000064B"/>
    <w:rsid w:val="00000A6D"/>
    <w:rsid w:val="000033C2"/>
    <w:rsid w:val="00003ABF"/>
    <w:rsid w:val="00004DA5"/>
    <w:rsid w:val="00004E0D"/>
    <w:rsid w:val="00005AD4"/>
    <w:rsid w:val="000065E4"/>
    <w:rsid w:val="000067B6"/>
    <w:rsid w:val="000069BE"/>
    <w:rsid w:val="0000724E"/>
    <w:rsid w:val="00007980"/>
    <w:rsid w:val="000079A6"/>
    <w:rsid w:val="00007E89"/>
    <w:rsid w:val="00010C2C"/>
    <w:rsid w:val="0001158A"/>
    <w:rsid w:val="00011B27"/>
    <w:rsid w:val="00012168"/>
    <w:rsid w:val="000123AB"/>
    <w:rsid w:val="00012439"/>
    <w:rsid w:val="000124F5"/>
    <w:rsid w:val="00012D3A"/>
    <w:rsid w:val="00013428"/>
    <w:rsid w:val="00013EAE"/>
    <w:rsid w:val="00013EC5"/>
    <w:rsid w:val="00013FB1"/>
    <w:rsid w:val="0001468E"/>
    <w:rsid w:val="00014B0C"/>
    <w:rsid w:val="00014C1C"/>
    <w:rsid w:val="0001554F"/>
    <w:rsid w:val="00015BBC"/>
    <w:rsid w:val="00015CB8"/>
    <w:rsid w:val="0001628F"/>
    <w:rsid w:val="000166E9"/>
    <w:rsid w:val="00016B35"/>
    <w:rsid w:val="000207B2"/>
    <w:rsid w:val="00021111"/>
    <w:rsid w:val="000211D4"/>
    <w:rsid w:val="000216C2"/>
    <w:rsid w:val="0002218F"/>
    <w:rsid w:val="0002273A"/>
    <w:rsid w:val="00023327"/>
    <w:rsid w:val="00023A8D"/>
    <w:rsid w:val="00024144"/>
    <w:rsid w:val="000241CC"/>
    <w:rsid w:val="0002478D"/>
    <w:rsid w:val="00024958"/>
    <w:rsid w:val="00025BE7"/>
    <w:rsid w:val="00025CDC"/>
    <w:rsid w:val="00025CF3"/>
    <w:rsid w:val="0002708C"/>
    <w:rsid w:val="00027FEB"/>
    <w:rsid w:val="00030486"/>
    <w:rsid w:val="000308F1"/>
    <w:rsid w:val="000317A0"/>
    <w:rsid w:val="000317D8"/>
    <w:rsid w:val="00031A49"/>
    <w:rsid w:val="00031A5B"/>
    <w:rsid w:val="000320EE"/>
    <w:rsid w:val="00033310"/>
    <w:rsid w:val="0003381A"/>
    <w:rsid w:val="00033977"/>
    <w:rsid w:val="00034140"/>
    <w:rsid w:val="00034FE8"/>
    <w:rsid w:val="000357DA"/>
    <w:rsid w:val="00036C68"/>
    <w:rsid w:val="00037084"/>
    <w:rsid w:val="000371CF"/>
    <w:rsid w:val="00037714"/>
    <w:rsid w:val="000378D0"/>
    <w:rsid w:val="0003791F"/>
    <w:rsid w:val="00040148"/>
    <w:rsid w:val="000401BF"/>
    <w:rsid w:val="00040DFF"/>
    <w:rsid w:val="00041ED4"/>
    <w:rsid w:val="000424E1"/>
    <w:rsid w:val="00042FA1"/>
    <w:rsid w:val="00043459"/>
    <w:rsid w:val="0004351F"/>
    <w:rsid w:val="000445A4"/>
    <w:rsid w:val="00044707"/>
    <w:rsid w:val="00044D4B"/>
    <w:rsid w:val="00044FBE"/>
    <w:rsid w:val="000450FA"/>
    <w:rsid w:val="00045631"/>
    <w:rsid w:val="00045776"/>
    <w:rsid w:val="000461E3"/>
    <w:rsid w:val="00046251"/>
    <w:rsid w:val="000462EC"/>
    <w:rsid w:val="00046EAA"/>
    <w:rsid w:val="00047076"/>
    <w:rsid w:val="0004744E"/>
    <w:rsid w:val="00050471"/>
    <w:rsid w:val="00050BCB"/>
    <w:rsid w:val="00051524"/>
    <w:rsid w:val="0005156B"/>
    <w:rsid w:val="00051771"/>
    <w:rsid w:val="000518F7"/>
    <w:rsid w:val="00052747"/>
    <w:rsid w:val="00052952"/>
    <w:rsid w:val="00052B82"/>
    <w:rsid w:val="00053AB8"/>
    <w:rsid w:val="00053E6A"/>
    <w:rsid w:val="000540A8"/>
    <w:rsid w:val="000546E0"/>
    <w:rsid w:val="00054926"/>
    <w:rsid w:val="000551BB"/>
    <w:rsid w:val="00055482"/>
    <w:rsid w:val="000556A8"/>
    <w:rsid w:val="00055727"/>
    <w:rsid w:val="00055888"/>
    <w:rsid w:val="000559BE"/>
    <w:rsid w:val="000559E3"/>
    <w:rsid w:val="00056281"/>
    <w:rsid w:val="00056758"/>
    <w:rsid w:val="0005748A"/>
    <w:rsid w:val="000578D7"/>
    <w:rsid w:val="00057FE4"/>
    <w:rsid w:val="00061365"/>
    <w:rsid w:val="0006181B"/>
    <w:rsid w:val="00061858"/>
    <w:rsid w:val="00062883"/>
    <w:rsid w:val="00062A4C"/>
    <w:rsid w:val="00062A67"/>
    <w:rsid w:val="000631AC"/>
    <w:rsid w:val="00063851"/>
    <w:rsid w:val="00063E38"/>
    <w:rsid w:val="00063FCF"/>
    <w:rsid w:val="00064B5B"/>
    <w:rsid w:val="0006548C"/>
    <w:rsid w:val="00066DAD"/>
    <w:rsid w:val="000673B5"/>
    <w:rsid w:val="00067A52"/>
    <w:rsid w:val="00067C41"/>
    <w:rsid w:val="00067D0F"/>
    <w:rsid w:val="00070039"/>
    <w:rsid w:val="00071159"/>
    <w:rsid w:val="00071E39"/>
    <w:rsid w:val="00072B62"/>
    <w:rsid w:val="00073B65"/>
    <w:rsid w:val="00073D65"/>
    <w:rsid w:val="000743A5"/>
    <w:rsid w:val="00074613"/>
    <w:rsid w:val="0007616E"/>
    <w:rsid w:val="00076295"/>
    <w:rsid w:val="000769DE"/>
    <w:rsid w:val="00077D2F"/>
    <w:rsid w:val="00080364"/>
    <w:rsid w:val="00080796"/>
    <w:rsid w:val="00080A3E"/>
    <w:rsid w:val="00081A30"/>
    <w:rsid w:val="00081DBD"/>
    <w:rsid w:val="00082231"/>
    <w:rsid w:val="000823CB"/>
    <w:rsid w:val="000823F2"/>
    <w:rsid w:val="000831CB"/>
    <w:rsid w:val="0008375F"/>
    <w:rsid w:val="00083980"/>
    <w:rsid w:val="00083E0D"/>
    <w:rsid w:val="00084123"/>
    <w:rsid w:val="000845B0"/>
    <w:rsid w:val="000849D1"/>
    <w:rsid w:val="000851E4"/>
    <w:rsid w:val="00086058"/>
    <w:rsid w:val="0008699E"/>
    <w:rsid w:val="00086A45"/>
    <w:rsid w:val="00087C08"/>
    <w:rsid w:val="00087EC0"/>
    <w:rsid w:val="00090120"/>
    <w:rsid w:val="0009053E"/>
    <w:rsid w:val="00090A7D"/>
    <w:rsid w:val="000915E8"/>
    <w:rsid w:val="0009165E"/>
    <w:rsid w:val="00091C31"/>
    <w:rsid w:val="00091CFC"/>
    <w:rsid w:val="00092B44"/>
    <w:rsid w:val="00092BBC"/>
    <w:rsid w:val="00092D38"/>
    <w:rsid w:val="000935A3"/>
    <w:rsid w:val="000945E4"/>
    <w:rsid w:val="00095062"/>
    <w:rsid w:val="00095A18"/>
    <w:rsid w:val="00095BB3"/>
    <w:rsid w:val="00096213"/>
    <w:rsid w:val="00096F95"/>
    <w:rsid w:val="00097950"/>
    <w:rsid w:val="00097EFB"/>
    <w:rsid w:val="000A014B"/>
    <w:rsid w:val="000A12C9"/>
    <w:rsid w:val="000A179C"/>
    <w:rsid w:val="000A2D36"/>
    <w:rsid w:val="000A35A3"/>
    <w:rsid w:val="000A37C0"/>
    <w:rsid w:val="000A37D0"/>
    <w:rsid w:val="000A3A88"/>
    <w:rsid w:val="000A3D25"/>
    <w:rsid w:val="000A3F0E"/>
    <w:rsid w:val="000A406B"/>
    <w:rsid w:val="000A467A"/>
    <w:rsid w:val="000A476F"/>
    <w:rsid w:val="000A48AB"/>
    <w:rsid w:val="000A49CA"/>
    <w:rsid w:val="000A4FE1"/>
    <w:rsid w:val="000A50D7"/>
    <w:rsid w:val="000A56F2"/>
    <w:rsid w:val="000A5A3D"/>
    <w:rsid w:val="000A6A6B"/>
    <w:rsid w:val="000A6D1B"/>
    <w:rsid w:val="000B0505"/>
    <w:rsid w:val="000B1164"/>
    <w:rsid w:val="000B2172"/>
    <w:rsid w:val="000B253E"/>
    <w:rsid w:val="000B3032"/>
    <w:rsid w:val="000B32E3"/>
    <w:rsid w:val="000B3848"/>
    <w:rsid w:val="000B4815"/>
    <w:rsid w:val="000B51E5"/>
    <w:rsid w:val="000B5403"/>
    <w:rsid w:val="000B5C71"/>
    <w:rsid w:val="000B5D0A"/>
    <w:rsid w:val="000B6228"/>
    <w:rsid w:val="000B7897"/>
    <w:rsid w:val="000C0B66"/>
    <w:rsid w:val="000C115E"/>
    <w:rsid w:val="000C1301"/>
    <w:rsid w:val="000C16D7"/>
    <w:rsid w:val="000C1CC1"/>
    <w:rsid w:val="000C1D8F"/>
    <w:rsid w:val="000C226F"/>
    <w:rsid w:val="000C22D8"/>
    <w:rsid w:val="000C4E1A"/>
    <w:rsid w:val="000C521D"/>
    <w:rsid w:val="000C565E"/>
    <w:rsid w:val="000C5F40"/>
    <w:rsid w:val="000C689A"/>
    <w:rsid w:val="000C68C0"/>
    <w:rsid w:val="000C6F45"/>
    <w:rsid w:val="000C7E8B"/>
    <w:rsid w:val="000D00EA"/>
    <w:rsid w:val="000D0379"/>
    <w:rsid w:val="000D08C7"/>
    <w:rsid w:val="000D0AC9"/>
    <w:rsid w:val="000D0B55"/>
    <w:rsid w:val="000D0D95"/>
    <w:rsid w:val="000D17C9"/>
    <w:rsid w:val="000D19E3"/>
    <w:rsid w:val="000D1DC3"/>
    <w:rsid w:val="000D1EE5"/>
    <w:rsid w:val="000D2B31"/>
    <w:rsid w:val="000D3498"/>
    <w:rsid w:val="000D3A6D"/>
    <w:rsid w:val="000D4486"/>
    <w:rsid w:val="000D49B1"/>
    <w:rsid w:val="000D4F75"/>
    <w:rsid w:val="000D6151"/>
    <w:rsid w:val="000D67E0"/>
    <w:rsid w:val="000D7B7F"/>
    <w:rsid w:val="000E07E0"/>
    <w:rsid w:val="000E12A2"/>
    <w:rsid w:val="000E1EDF"/>
    <w:rsid w:val="000E2B67"/>
    <w:rsid w:val="000E2C1B"/>
    <w:rsid w:val="000E2ED2"/>
    <w:rsid w:val="000E2FFD"/>
    <w:rsid w:val="000E3719"/>
    <w:rsid w:val="000E4C24"/>
    <w:rsid w:val="000E503B"/>
    <w:rsid w:val="000E6BA2"/>
    <w:rsid w:val="000E6CD3"/>
    <w:rsid w:val="000E754C"/>
    <w:rsid w:val="000F0841"/>
    <w:rsid w:val="000F0FB6"/>
    <w:rsid w:val="000F13DB"/>
    <w:rsid w:val="000F1DD9"/>
    <w:rsid w:val="000F2315"/>
    <w:rsid w:val="000F23CF"/>
    <w:rsid w:val="000F376C"/>
    <w:rsid w:val="000F399D"/>
    <w:rsid w:val="000F520E"/>
    <w:rsid w:val="000F5306"/>
    <w:rsid w:val="000F6223"/>
    <w:rsid w:val="000F67FE"/>
    <w:rsid w:val="000F68F9"/>
    <w:rsid w:val="000F768C"/>
    <w:rsid w:val="000F768F"/>
    <w:rsid w:val="001014D9"/>
    <w:rsid w:val="00101513"/>
    <w:rsid w:val="00101C94"/>
    <w:rsid w:val="00102C4F"/>
    <w:rsid w:val="00103313"/>
    <w:rsid w:val="00103D9B"/>
    <w:rsid w:val="00104257"/>
    <w:rsid w:val="00104718"/>
    <w:rsid w:val="00104ED2"/>
    <w:rsid w:val="001056AD"/>
    <w:rsid w:val="001059AA"/>
    <w:rsid w:val="00105EEF"/>
    <w:rsid w:val="00106344"/>
    <w:rsid w:val="00106A6F"/>
    <w:rsid w:val="001070EF"/>
    <w:rsid w:val="00107768"/>
    <w:rsid w:val="001079B8"/>
    <w:rsid w:val="0011047D"/>
    <w:rsid w:val="0011098E"/>
    <w:rsid w:val="00110C7F"/>
    <w:rsid w:val="00111066"/>
    <w:rsid w:val="00111D58"/>
    <w:rsid w:val="00112298"/>
    <w:rsid w:val="00114071"/>
    <w:rsid w:val="00114CE8"/>
    <w:rsid w:val="00115B9B"/>
    <w:rsid w:val="00116893"/>
    <w:rsid w:val="00116E3D"/>
    <w:rsid w:val="00116EBF"/>
    <w:rsid w:val="00116FA3"/>
    <w:rsid w:val="0011742B"/>
    <w:rsid w:val="00117D2A"/>
    <w:rsid w:val="0012099D"/>
    <w:rsid w:val="00120BDF"/>
    <w:rsid w:val="00121378"/>
    <w:rsid w:val="00121501"/>
    <w:rsid w:val="00122E7F"/>
    <w:rsid w:val="0012346D"/>
    <w:rsid w:val="00124317"/>
    <w:rsid w:val="0012437F"/>
    <w:rsid w:val="00124A2A"/>
    <w:rsid w:val="00124AF1"/>
    <w:rsid w:val="00124E4F"/>
    <w:rsid w:val="001256C7"/>
    <w:rsid w:val="00125C8D"/>
    <w:rsid w:val="00125FF2"/>
    <w:rsid w:val="0012681B"/>
    <w:rsid w:val="00126D1C"/>
    <w:rsid w:val="0012729B"/>
    <w:rsid w:val="00131F2D"/>
    <w:rsid w:val="001320EB"/>
    <w:rsid w:val="00132DFB"/>
    <w:rsid w:val="00132E59"/>
    <w:rsid w:val="00132ED4"/>
    <w:rsid w:val="001353D4"/>
    <w:rsid w:val="00135518"/>
    <w:rsid w:val="001359EF"/>
    <w:rsid w:val="00135F4A"/>
    <w:rsid w:val="00135FD4"/>
    <w:rsid w:val="00136311"/>
    <w:rsid w:val="001364F9"/>
    <w:rsid w:val="00136568"/>
    <w:rsid w:val="00136CD0"/>
    <w:rsid w:val="00136E0A"/>
    <w:rsid w:val="001403C6"/>
    <w:rsid w:val="001404FD"/>
    <w:rsid w:val="00140728"/>
    <w:rsid w:val="00140DBA"/>
    <w:rsid w:val="001411EE"/>
    <w:rsid w:val="00141391"/>
    <w:rsid w:val="001416A0"/>
    <w:rsid w:val="0014182E"/>
    <w:rsid w:val="00141A17"/>
    <w:rsid w:val="00141A3F"/>
    <w:rsid w:val="00141CC4"/>
    <w:rsid w:val="00142675"/>
    <w:rsid w:val="00142AB0"/>
    <w:rsid w:val="00142C23"/>
    <w:rsid w:val="00143DDA"/>
    <w:rsid w:val="001445AE"/>
    <w:rsid w:val="00144692"/>
    <w:rsid w:val="00144930"/>
    <w:rsid w:val="00144C30"/>
    <w:rsid w:val="00144FBC"/>
    <w:rsid w:val="00146D94"/>
    <w:rsid w:val="00146F00"/>
    <w:rsid w:val="00147A1E"/>
    <w:rsid w:val="00147D15"/>
    <w:rsid w:val="00150044"/>
    <w:rsid w:val="00150579"/>
    <w:rsid w:val="00150A60"/>
    <w:rsid w:val="001510B8"/>
    <w:rsid w:val="00151266"/>
    <w:rsid w:val="0015196E"/>
    <w:rsid w:val="00151CCB"/>
    <w:rsid w:val="00152F0B"/>
    <w:rsid w:val="00153174"/>
    <w:rsid w:val="001535CC"/>
    <w:rsid w:val="001535DD"/>
    <w:rsid w:val="001541D8"/>
    <w:rsid w:val="00154330"/>
    <w:rsid w:val="00154B36"/>
    <w:rsid w:val="001553F3"/>
    <w:rsid w:val="00155FF8"/>
    <w:rsid w:val="00156A55"/>
    <w:rsid w:val="00156B35"/>
    <w:rsid w:val="00157905"/>
    <w:rsid w:val="001605E8"/>
    <w:rsid w:val="00160868"/>
    <w:rsid w:val="00160A1A"/>
    <w:rsid w:val="001613FC"/>
    <w:rsid w:val="001614A9"/>
    <w:rsid w:val="00161942"/>
    <w:rsid w:val="00161985"/>
    <w:rsid w:val="00164A01"/>
    <w:rsid w:val="00165450"/>
    <w:rsid w:val="0016576F"/>
    <w:rsid w:val="001658DD"/>
    <w:rsid w:val="001660B4"/>
    <w:rsid w:val="00166268"/>
    <w:rsid w:val="001665B0"/>
    <w:rsid w:val="00166B5C"/>
    <w:rsid w:val="00166CA5"/>
    <w:rsid w:val="00166D24"/>
    <w:rsid w:val="00167297"/>
    <w:rsid w:val="00167D6D"/>
    <w:rsid w:val="00167F08"/>
    <w:rsid w:val="0017026B"/>
    <w:rsid w:val="001708B1"/>
    <w:rsid w:val="00170B73"/>
    <w:rsid w:val="0017142F"/>
    <w:rsid w:val="00171952"/>
    <w:rsid w:val="00171B96"/>
    <w:rsid w:val="00172A1F"/>
    <w:rsid w:val="00172EAA"/>
    <w:rsid w:val="001734CA"/>
    <w:rsid w:val="001737C1"/>
    <w:rsid w:val="00173EF4"/>
    <w:rsid w:val="00174555"/>
    <w:rsid w:val="00174630"/>
    <w:rsid w:val="001750CF"/>
    <w:rsid w:val="00175A78"/>
    <w:rsid w:val="00175B02"/>
    <w:rsid w:val="00176C99"/>
    <w:rsid w:val="00176DC7"/>
    <w:rsid w:val="00177049"/>
    <w:rsid w:val="001779D9"/>
    <w:rsid w:val="00177CC9"/>
    <w:rsid w:val="0018010C"/>
    <w:rsid w:val="00180434"/>
    <w:rsid w:val="00180565"/>
    <w:rsid w:val="00180FCC"/>
    <w:rsid w:val="0018121F"/>
    <w:rsid w:val="00181ADA"/>
    <w:rsid w:val="001820C7"/>
    <w:rsid w:val="00182767"/>
    <w:rsid w:val="00183272"/>
    <w:rsid w:val="001836D4"/>
    <w:rsid w:val="001842FA"/>
    <w:rsid w:val="00185D1C"/>
    <w:rsid w:val="00186299"/>
    <w:rsid w:val="0018633F"/>
    <w:rsid w:val="00186732"/>
    <w:rsid w:val="00186A90"/>
    <w:rsid w:val="00187894"/>
    <w:rsid w:val="00187B33"/>
    <w:rsid w:val="001913EB"/>
    <w:rsid w:val="00191D87"/>
    <w:rsid w:val="00192708"/>
    <w:rsid w:val="00192A60"/>
    <w:rsid w:val="001937AE"/>
    <w:rsid w:val="00193840"/>
    <w:rsid w:val="00193BF2"/>
    <w:rsid w:val="00193EA4"/>
    <w:rsid w:val="00194D98"/>
    <w:rsid w:val="00195807"/>
    <w:rsid w:val="00195F8F"/>
    <w:rsid w:val="00196805"/>
    <w:rsid w:val="00196FAF"/>
    <w:rsid w:val="001974AB"/>
    <w:rsid w:val="001974E7"/>
    <w:rsid w:val="001A045B"/>
    <w:rsid w:val="001A0624"/>
    <w:rsid w:val="001A14A8"/>
    <w:rsid w:val="001A157D"/>
    <w:rsid w:val="001A178F"/>
    <w:rsid w:val="001A2C9B"/>
    <w:rsid w:val="001A3C5D"/>
    <w:rsid w:val="001A3F90"/>
    <w:rsid w:val="001A48E4"/>
    <w:rsid w:val="001A5EA6"/>
    <w:rsid w:val="001A61F5"/>
    <w:rsid w:val="001A6754"/>
    <w:rsid w:val="001A709C"/>
    <w:rsid w:val="001A725B"/>
    <w:rsid w:val="001B00C6"/>
    <w:rsid w:val="001B0979"/>
    <w:rsid w:val="001B0DA7"/>
    <w:rsid w:val="001B0F2C"/>
    <w:rsid w:val="001B227C"/>
    <w:rsid w:val="001B289A"/>
    <w:rsid w:val="001B2B9C"/>
    <w:rsid w:val="001B329D"/>
    <w:rsid w:val="001B376C"/>
    <w:rsid w:val="001B3EA2"/>
    <w:rsid w:val="001B49FE"/>
    <w:rsid w:val="001B4B6E"/>
    <w:rsid w:val="001B4E63"/>
    <w:rsid w:val="001B530D"/>
    <w:rsid w:val="001B5542"/>
    <w:rsid w:val="001B558D"/>
    <w:rsid w:val="001B5D40"/>
    <w:rsid w:val="001B60F0"/>
    <w:rsid w:val="001B6FD4"/>
    <w:rsid w:val="001B7131"/>
    <w:rsid w:val="001B7518"/>
    <w:rsid w:val="001B7AC4"/>
    <w:rsid w:val="001B7AF8"/>
    <w:rsid w:val="001B7C50"/>
    <w:rsid w:val="001C0032"/>
    <w:rsid w:val="001C0227"/>
    <w:rsid w:val="001C0B6D"/>
    <w:rsid w:val="001C230F"/>
    <w:rsid w:val="001C2321"/>
    <w:rsid w:val="001C2849"/>
    <w:rsid w:val="001C29B2"/>
    <w:rsid w:val="001C2D37"/>
    <w:rsid w:val="001C3609"/>
    <w:rsid w:val="001C3836"/>
    <w:rsid w:val="001C3A49"/>
    <w:rsid w:val="001C3CB6"/>
    <w:rsid w:val="001C3F4D"/>
    <w:rsid w:val="001C439B"/>
    <w:rsid w:val="001C4648"/>
    <w:rsid w:val="001C530D"/>
    <w:rsid w:val="001C56AC"/>
    <w:rsid w:val="001C5818"/>
    <w:rsid w:val="001C5F73"/>
    <w:rsid w:val="001C7129"/>
    <w:rsid w:val="001C73AB"/>
    <w:rsid w:val="001C79E6"/>
    <w:rsid w:val="001C7A97"/>
    <w:rsid w:val="001D0436"/>
    <w:rsid w:val="001D0454"/>
    <w:rsid w:val="001D203C"/>
    <w:rsid w:val="001D2CCF"/>
    <w:rsid w:val="001D2E17"/>
    <w:rsid w:val="001D32C7"/>
    <w:rsid w:val="001D40D8"/>
    <w:rsid w:val="001D5E7F"/>
    <w:rsid w:val="001D7118"/>
    <w:rsid w:val="001D7451"/>
    <w:rsid w:val="001D7498"/>
    <w:rsid w:val="001D76AB"/>
    <w:rsid w:val="001D7C9A"/>
    <w:rsid w:val="001E0D45"/>
    <w:rsid w:val="001E0EC1"/>
    <w:rsid w:val="001E1498"/>
    <w:rsid w:val="001E190D"/>
    <w:rsid w:val="001E1E07"/>
    <w:rsid w:val="001E2344"/>
    <w:rsid w:val="001E246E"/>
    <w:rsid w:val="001E24A3"/>
    <w:rsid w:val="001E25AB"/>
    <w:rsid w:val="001E2C5E"/>
    <w:rsid w:val="001E58FC"/>
    <w:rsid w:val="001E5BEF"/>
    <w:rsid w:val="001E6683"/>
    <w:rsid w:val="001E6E25"/>
    <w:rsid w:val="001E78B1"/>
    <w:rsid w:val="001E78B4"/>
    <w:rsid w:val="001F0404"/>
    <w:rsid w:val="001F0474"/>
    <w:rsid w:val="001F0856"/>
    <w:rsid w:val="001F0905"/>
    <w:rsid w:val="001F0DF8"/>
    <w:rsid w:val="001F1204"/>
    <w:rsid w:val="001F1F4C"/>
    <w:rsid w:val="001F207B"/>
    <w:rsid w:val="001F22D9"/>
    <w:rsid w:val="001F2692"/>
    <w:rsid w:val="001F2FAD"/>
    <w:rsid w:val="001F3566"/>
    <w:rsid w:val="001F3594"/>
    <w:rsid w:val="001F36A4"/>
    <w:rsid w:val="001F39F5"/>
    <w:rsid w:val="001F3B34"/>
    <w:rsid w:val="001F4258"/>
    <w:rsid w:val="001F4450"/>
    <w:rsid w:val="001F4733"/>
    <w:rsid w:val="001F4939"/>
    <w:rsid w:val="001F539A"/>
    <w:rsid w:val="001F56D4"/>
    <w:rsid w:val="001F61AA"/>
    <w:rsid w:val="001F688B"/>
    <w:rsid w:val="001F6902"/>
    <w:rsid w:val="001F6CEA"/>
    <w:rsid w:val="002018EC"/>
    <w:rsid w:val="00201D0D"/>
    <w:rsid w:val="00202341"/>
    <w:rsid w:val="00203564"/>
    <w:rsid w:val="002035D1"/>
    <w:rsid w:val="00203611"/>
    <w:rsid w:val="00203A37"/>
    <w:rsid w:val="00204007"/>
    <w:rsid w:val="002053C7"/>
    <w:rsid w:val="002061D1"/>
    <w:rsid w:val="00206228"/>
    <w:rsid w:val="0020685F"/>
    <w:rsid w:val="00207422"/>
    <w:rsid w:val="0021042D"/>
    <w:rsid w:val="002114B5"/>
    <w:rsid w:val="00211684"/>
    <w:rsid w:val="00211711"/>
    <w:rsid w:val="002119DC"/>
    <w:rsid w:val="002121CF"/>
    <w:rsid w:val="0021273F"/>
    <w:rsid w:val="002128DB"/>
    <w:rsid w:val="002128F8"/>
    <w:rsid w:val="002136B2"/>
    <w:rsid w:val="00213DC4"/>
    <w:rsid w:val="00215215"/>
    <w:rsid w:val="0021550F"/>
    <w:rsid w:val="002155A3"/>
    <w:rsid w:val="0021585F"/>
    <w:rsid w:val="00217525"/>
    <w:rsid w:val="00217D0C"/>
    <w:rsid w:val="0022008F"/>
    <w:rsid w:val="0022039F"/>
    <w:rsid w:val="00220451"/>
    <w:rsid w:val="0022089C"/>
    <w:rsid w:val="0022193F"/>
    <w:rsid w:val="0022209E"/>
    <w:rsid w:val="00222692"/>
    <w:rsid w:val="00222B63"/>
    <w:rsid w:val="00222BCB"/>
    <w:rsid w:val="00222CA5"/>
    <w:rsid w:val="00223158"/>
    <w:rsid w:val="002236F5"/>
    <w:rsid w:val="00224121"/>
    <w:rsid w:val="00225AF0"/>
    <w:rsid w:val="00225C16"/>
    <w:rsid w:val="002264EA"/>
    <w:rsid w:val="0022682B"/>
    <w:rsid w:val="00226D96"/>
    <w:rsid w:val="00226FC4"/>
    <w:rsid w:val="002271D3"/>
    <w:rsid w:val="00230876"/>
    <w:rsid w:val="002311D6"/>
    <w:rsid w:val="002315FD"/>
    <w:rsid w:val="002321E3"/>
    <w:rsid w:val="00232F97"/>
    <w:rsid w:val="00233F71"/>
    <w:rsid w:val="00234945"/>
    <w:rsid w:val="002350DB"/>
    <w:rsid w:val="00235221"/>
    <w:rsid w:val="002355E1"/>
    <w:rsid w:val="002357C1"/>
    <w:rsid w:val="00235D0E"/>
    <w:rsid w:val="00236A60"/>
    <w:rsid w:val="002370E0"/>
    <w:rsid w:val="002372C9"/>
    <w:rsid w:val="00237D1A"/>
    <w:rsid w:val="0024052C"/>
    <w:rsid w:val="00240FCD"/>
    <w:rsid w:val="00241152"/>
    <w:rsid w:val="0024149F"/>
    <w:rsid w:val="00242148"/>
    <w:rsid w:val="0024391B"/>
    <w:rsid w:val="00243DE0"/>
    <w:rsid w:val="00243FA1"/>
    <w:rsid w:val="00244F9F"/>
    <w:rsid w:val="002454FB"/>
    <w:rsid w:val="0024552D"/>
    <w:rsid w:val="002459F4"/>
    <w:rsid w:val="00245C82"/>
    <w:rsid w:val="002460BB"/>
    <w:rsid w:val="0024694C"/>
    <w:rsid w:val="00246E48"/>
    <w:rsid w:val="002473C2"/>
    <w:rsid w:val="00247E48"/>
    <w:rsid w:val="0025046B"/>
    <w:rsid w:val="002511C3"/>
    <w:rsid w:val="00251A28"/>
    <w:rsid w:val="0025203D"/>
    <w:rsid w:val="00252D41"/>
    <w:rsid w:val="002536AB"/>
    <w:rsid w:val="002539A5"/>
    <w:rsid w:val="00254DA2"/>
    <w:rsid w:val="00255D0F"/>
    <w:rsid w:val="00255DED"/>
    <w:rsid w:val="00256B74"/>
    <w:rsid w:val="00257415"/>
    <w:rsid w:val="002577F6"/>
    <w:rsid w:val="002619C8"/>
    <w:rsid w:val="00261DA1"/>
    <w:rsid w:val="002627A6"/>
    <w:rsid w:val="0026340F"/>
    <w:rsid w:val="002638E8"/>
    <w:rsid w:val="00263E27"/>
    <w:rsid w:val="00264520"/>
    <w:rsid w:val="00264592"/>
    <w:rsid w:val="00265299"/>
    <w:rsid w:val="00265545"/>
    <w:rsid w:val="00265761"/>
    <w:rsid w:val="00265A19"/>
    <w:rsid w:val="0026635C"/>
    <w:rsid w:val="002668DE"/>
    <w:rsid w:val="00266D90"/>
    <w:rsid w:val="00267113"/>
    <w:rsid w:val="002677EA"/>
    <w:rsid w:val="00270CF9"/>
    <w:rsid w:val="00271042"/>
    <w:rsid w:val="002714BE"/>
    <w:rsid w:val="0027204C"/>
    <w:rsid w:val="0027329F"/>
    <w:rsid w:val="00273872"/>
    <w:rsid w:val="00273A75"/>
    <w:rsid w:val="0027467B"/>
    <w:rsid w:val="002746B1"/>
    <w:rsid w:val="00274971"/>
    <w:rsid w:val="0027531C"/>
    <w:rsid w:val="0027543B"/>
    <w:rsid w:val="002760AE"/>
    <w:rsid w:val="00276548"/>
    <w:rsid w:val="00277ADD"/>
    <w:rsid w:val="00277AFA"/>
    <w:rsid w:val="00277E0A"/>
    <w:rsid w:val="00281717"/>
    <w:rsid w:val="0028218C"/>
    <w:rsid w:val="002821F0"/>
    <w:rsid w:val="00282E67"/>
    <w:rsid w:val="00283252"/>
    <w:rsid w:val="002835B8"/>
    <w:rsid w:val="002837F6"/>
    <w:rsid w:val="00283971"/>
    <w:rsid w:val="00283B4A"/>
    <w:rsid w:val="00283CAD"/>
    <w:rsid w:val="002840F6"/>
    <w:rsid w:val="00284458"/>
    <w:rsid w:val="002851EE"/>
    <w:rsid w:val="00285301"/>
    <w:rsid w:val="00285A74"/>
    <w:rsid w:val="00286089"/>
    <w:rsid w:val="00286B17"/>
    <w:rsid w:val="00286C9D"/>
    <w:rsid w:val="0028713C"/>
    <w:rsid w:val="002871D4"/>
    <w:rsid w:val="00287204"/>
    <w:rsid w:val="002878CD"/>
    <w:rsid w:val="00287FA4"/>
    <w:rsid w:val="00290F4D"/>
    <w:rsid w:val="0029153D"/>
    <w:rsid w:val="00291777"/>
    <w:rsid w:val="00291E3B"/>
    <w:rsid w:val="00292172"/>
    <w:rsid w:val="00292C50"/>
    <w:rsid w:val="002931DC"/>
    <w:rsid w:val="002935DB"/>
    <w:rsid w:val="00293A34"/>
    <w:rsid w:val="00293EA3"/>
    <w:rsid w:val="00293EBD"/>
    <w:rsid w:val="00294766"/>
    <w:rsid w:val="00294F8B"/>
    <w:rsid w:val="0029545E"/>
    <w:rsid w:val="00295CF4"/>
    <w:rsid w:val="00296094"/>
    <w:rsid w:val="002965EA"/>
    <w:rsid w:val="00296EA0"/>
    <w:rsid w:val="00297CA4"/>
    <w:rsid w:val="002A087C"/>
    <w:rsid w:val="002A0E7A"/>
    <w:rsid w:val="002A1044"/>
    <w:rsid w:val="002A11F1"/>
    <w:rsid w:val="002A191B"/>
    <w:rsid w:val="002A1B8E"/>
    <w:rsid w:val="002A25EB"/>
    <w:rsid w:val="002A27CA"/>
    <w:rsid w:val="002A4081"/>
    <w:rsid w:val="002A508A"/>
    <w:rsid w:val="002A50D7"/>
    <w:rsid w:val="002A5977"/>
    <w:rsid w:val="002A5A0E"/>
    <w:rsid w:val="002A5A61"/>
    <w:rsid w:val="002A65CA"/>
    <w:rsid w:val="002A6820"/>
    <w:rsid w:val="002A6A10"/>
    <w:rsid w:val="002A723E"/>
    <w:rsid w:val="002A7492"/>
    <w:rsid w:val="002A7776"/>
    <w:rsid w:val="002A7F39"/>
    <w:rsid w:val="002B08DB"/>
    <w:rsid w:val="002B0F58"/>
    <w:rsid w:val="002B0FE3"/>
    <w:rsid w:val="002B1BB9"/>
    <w:rsid w:val="002B2415"/>
    <w:rsid w:val="002B2516"/>
    <w:rsid w:val="002B2E34"/>
    <w:rsid w:val="002B2FBF"/>
    <w:rsid w:val="002B320A"/>
    <w:rsid w:val="002B32CD"/>
    <w:rsid w:val="002B4698"/>
    <w:rsid w:val="002B4999"/>
    <w:rsid w:val="002B521F"/>
    <w:rsid w:val="002B57AA"/>
    <w:rsid w:val="002B5A9C"/>
    <w:rsid w:val="002B6C12"/>
    <w:rsid w:val="002B76D8"/>
    <w:rsid w:val="002B798D"/>
    <w:rsid w:val="002B79A6"/>
    <w:rsid w:val="002C0338"/>
    <w:rsid w:val="002C16AB"/>
    <w:rsid w:val="002C17AD"/>
    <w:rsid w:val="002C1AD7"/>
    <w:rsid w:val="002C1F8B"/>
    <w:rsid w:val="002C290D"/>
    <w:rsid w:val="002C2AF6"/>
    <w:rsid w:val="002C3487"/>
    <w:rsid w:val="002C35AE"/>
    <w:rsid w:val="002C3F9F"/>
    <w:rsid w:val="002C416F"/>
    <w:rsid w:val="002C55E9"/>
    <w:rsid w:val="002C5AA4"/>
    <w:rsid w:val="002C5F31"/>
    <w:rsid w:val="002C66D1"/>
    <w:rsid w:val="002D068C"/>
    <w:rsid w:val="002D1D50"/>
    <w:rsid w:val="002D2111"/>
    <w:rsid w:val="002D25C8"/>
    <w:rsid w:val="002D260D"/>
    <w:rsid w:val="002D2FEE"/>
    <w:rsid w:val="002D34E1"/>
    <w:rsid w:val="002D388E"/>
    <w:rsid w:val="002D3D37"/>
    <w:rsid w:val="002D3E91"/>
    <w:rsid w:val="002D466D"/>
    <w:rsid w:val="002D4A56"/>
    <w:rsid w:val="002D6485"/>
    <w:rsid w:val="002D66FA"/>
    <w:rsid w:val="002D73F7"/>
    <w:rsid w:val="002D7994"/>
    <w:rsid w:val="002E0493"/>
    <w:rsid w:val="002E137D"/>
    <w:rsid w:val="002E1875"/>
    <w:rsid w:val="002E1B23"/>
    <w:rsid w:val="002E1CA0"/>
    <w:rsid w:val="002E252E"/>
    <w:rsid w:val="002E2C25"/>
    <w:rsid w:val="002E2F26"/>
    <w:rsid w:val="002E3192"/>
    <w:rsid w:val="002E397C"/>
    <w:rsid w:val="002E45FE"/>
    <w:rsid w:val="002E49B8"/>
    <w:rsid w:val="002E5277"/>
    <w:rsid w:val="002E5FB4"/>
    <w:rsid w:val="002E6563"/>
    <w:rsid w:val="002E6625"/>
    <w:rsid w:val="002E6D90"/>
    <w:rsid w:val="002E6EA2"/>
    <w:rsid w:val="002E70F1"/>
    <w:rsid w:val="002E718C"/>
    <w:rsid w:val="002E780E"/>
    <w:rsid w:val="002E7FD8"/>
    <w:rsid w:val="002F0770"/>
    <w:rsid w:val="002F0B33"/>
    <w:rsid w:val="002F0DF3"/>
    <w:rsid w:val="002F1A66"/>
    <w:rsid w:val="002F29F7"/>
    <w:rsid w:val="002F2BEB"/>
    <w:rsid w:val="002F36DB"/>
    <w:rsid w:val="002F3D32"/>
    <w:rsid w:val="002F43AF"/>
    <w:rsid w:val="002F48C2"/>
    <w:rsid w:val="002F4B7C"/>
    <w:rsid w:val="002F4EED"/>
    <w:rsid w:val="002F5629"/>
    <w:rsid w:val="002F5B02"/>
    <w:rsid w:val="002F6355"/>
    <w:rsid w:val="002F6AEE"/>
    <w:rsid w:val="002F71BF"/>
    <w:rsid w:val="002F7880"/>
    <w:rsid w:val="002F7F68"/>
    <w:rsid w:val="003000CE"/>
    <w:rsid w:val="00300ECC"/>
    <w:rsid w:val="003015CB"/>
    <w:rsid w:val="0030249B"/>
    <w:rsid w:val="003025BA"/>
    <w:rsid w:val="0030263D"/>
    <w:rsid w:val="0030280F"/>
    <w:rsid w:val="00302DD3"/>
    <w:rsid w:val="00302EF7"/>
    <w:rsid w:val="00303E22"/>
    <w:rsid w:val="00304048"/>
    <w:rsid w:val="00304309"/>
    <w:rsid w:val="00304E2F"/>
    <w:rsid w:val="0030537D"/>
    <w:rsid w:val="00305CDB"/>
    <w:rsid w:val="00305DAE"/>
    <w:rsid w:val="00307084"/>
    <w:rsid w:val="00307227"/>
    <w:rsid w:val="0030769E"/>
    <w:rsid w:val="00307B8B"/>
    <w:rsid w:val="0031116C"/>
    <w:rsid w:val="0031124C"/>
    <w:rsid w:val="00311C54"/>
    <w:rsid w:val="00311E26"/>
    <w:rsid w:val="00312660"/>
    <w:rsid w:val="00312667"/>
    <w:rsid w:val="00312905"/>
    <w:rsid w:val="00313146"/>
    <w:rsid w:val="00314363"/>
    <w:rsid w:val="003153F9"/>
    <w:rsid w:val="003156C9"/>
    <w:rsid w:val="0031608E"/>
    <w:rsid w:val="003163BC"/>
    <w:rsid w:val="00317070"/>
    <w:rsid w:val="00317444"/>
    <w:rsid w:val="003178FE"/>
    <w:rsid w:val="00317A70"/>
    <w:rsid w:val="00317C32"/>
    <w:rsid w:val="00317CFE"/>
    <w:rsid w:val="00317D6E"/>
    <w:rsid w:val="003207FA"/>
    <w:rsid w:val="00321151"/>
    <w:rsid w:val="003211F7"/>
    <w:rsid w:val="00321875"/>
    <w:rsid w:val="003219F5"/>
    <w:rsid w:val="00321FEC"/>
    <w:rsid w:val="00322233"/>
    <w:rsid w:val="003222EA"/>
    <w:rsid w:val="00323360"/>
    <w:rsid w:val="00323824"/>
    <w:rsid w:val="003239B8"/>
    <w:rsid w:val="00323A3C"/>
    <w:rsid w:val="003242E5"/>
    <w:rsid w:val="0032434B"/>
    <w:rsid w:val="0032436F"/>
    <w:rsid w:val="00324922"/>
    <w:rsid w:val="0032568C"/>
    <w:rsid w:val="00326313"/>
    <w:rsid w:val="00327ABC"/>
    <w:rsid w:val="003307F9"/>
    <w:rsid w:val="00330898"/>
    <w:rsid w:val="00330D16"/>
    <w:rsid w:val="00330D50"/>
    <w:rsid w:val="0033112B"/>
    <w:rsid w:val="003311CF"/>
    <w:rsid w:val="003315AD"/>
    <w:rsid w:val="00331EF8"/>
    <w:rsid w:val="00332173"/>
    <w:rsid w:val="00332918"/>
    <w:rsid w:val="00332C1E"/>
    <w:rsid w:val="00332E24"/>
    <w:rsid w:val="00333418"/>
    <w:rsid w:val="00334414"/>
    <w:rsid w:val="00334E7D"/>
    <w:rsid w:val="0033578C"/>
    <w:rsid w:val="003360B5"/>
    <w:rsid w:val="0033614E"/>
    <w:rsid w:val="00336405"/>
    <w:rsid w:val="00336A04"/>
    <w:rsid w:val="00337110"/>
    <w:rsid w:val="00337AE6"/>
    <w:rsid w:val="00341389"/>
    <w:rsid w:val="003416A7"/>
    <w:rsid w:val="003418AD"/>
    <w:rsid w:val="00342102"/>
    <w:rsid w:val="003422FD"/>
    <w:rsid w:val="00342AEC"/>
    <w:rsid w:val="00342F67"/>
    <w:rsid w:val="00343D9B"/>
    <w:rsid w:val="00343EA1"/>
    <w:rsid w:val="003447DA"/>
    <w:rsid w:val="0034504E"/>
    <w:rsid w:val="00345A87"/>
    <w:rsid w:val="00346D22"/>
    <w:rsid w:val="003470FD"/>
    <w:rsid w:val="00347663"/>
    <w:rsid w:val="00350421"/>
    <w:rsid w:val="00352691"/>
    <w:rsid w:val="0035288E"/>
    <w:rsid w:val="0035288F"/>
    <w:rsid w:val="0035291C"/>
    <w:rsid w:val="00353263"/>
    <w:rsid w:val="003532FA"/>
    <w:rsid w:val="00353951"/>
    <w:rsid w:val="00354011"/>
    <w:rsid w:val="00354501"/>
    <w:rsid w:val="00354991"/>
    <w:rsid w:val="0035503A"/>
    <w:rsid w:val="00355AE9"/>
    <w:rsid w:val="00356870"/>
    <w:rsid w:val="003570EF"/>
    <w:rsid w:val="0035716A"/>
    <w:rsid w:val="00360F4C"/>
    <w:rsid w:val="003613CD"/>
    <w:rsid w:val="00362361"/>
    <w:rsid w:val="00362909"/>
    <w:rsid w:val="00362984"/>
    <w:rsid w:val="00362AB2"/>
    <w:rsid w:val="0036356E"/>
    <w:rsid w:val="0036389E"/>
    <w:rsid w:val="0036482F"/>
    <w:rsid w:val="00364DEB"/>
    <w:rsid w:val="003655C0"/>
    <w:rsid w:val="00365E20"/>
    <w:rsid w:val="00366D0E"/>
    <w:rsid w:val="00366D30"/>
    <w:rsid w:val="00366D52"/>
    <w:rsid w:val="003671C5"/>
    <w:rsid w:val="0036750D"/>
    <w:rsid w:val="003677B8"/>
    <w:rsid w:val="00367BC2"/>
    <w:rsid w:val="00367DB8"/>
    <w:rsid w:val="00367F30"/>
    <w:rsid w:val="00370796"/>
    <w:rsid w:val="003711DD"/>
    <w:rsid w:val="003712FB"/>
    <w:rsid w:val="00371365"/>
    <w:rsid w:val="00373741"/>
    <w:rsid w:val="0037412F"/>
    <w:rsid w:val="0037450E"/>
    <w:rsid w:val="00374DED"/>
    <w:rsid w:val="003752A0"/>
    <w:rsid w:val="00375484"/>
    <w:rsid w:val="0037590B"/>
    <w:rsid w:val="00375910"/>
    <w:rsid w:val="003759A5"/>
    <w:rsid w:val="003765E5"/>
    <w:rsid w:val="00376854"/>
    <w:rsid w:val="00376DF7"/>
    <w:rsid w:val="00377ABE"/>
    <w:rsid w:val="00377AD9"/>
    <w:rsid w:val="00377D83"/>
    <w:rsid w:val="00380403"/>
    <w:rsid w:val="003817BF"/>
    <w:rsid w:val="0038188B"/>
    <w:rsid w:val="00381A8C"/>
    <w:rsid w:val="00383010"/>
    <w:rsid w:val="0038313E"/>
    <w:rsid w:val="003839E0"/>
    <w:rsid w:val="00384969"/>
    <w:rsid w:val="00384BA8"/>
    <w:rsid w:val="0038555B"/>
    <w:rsid w:val="0038606F"/>
    <w:rsid w:val="00386AB0"/>
    <w:rsid w:val="0038704A"/>
    <w:rsid w:val="00387AF3"/>
    <w:rsid w:val="00387C0B"/>
    <w:rsid w:val="003900A7"/>
    <w:rsid w:val="00390840"/>
    <w:rsid w:val="00390A16"/>
    <w:rsid w:val="003916F2"/>
    <w:rsid w:val="0039177B"/>
    <w:rsid w:val="0039208A"/>
    <w:rsid w:val="00392CFD"/>
    <w:rsid w:val="00394123"/>
    <w:rsid w:val="003949C8"/>
    <w:rsid w:val="00395528"/>
    <w:rsid w:val="003958AD"/>
    <w:rsid w:val="00395C2E"/>
    <w:rsid w:val="0039614D"/>
    <w:rsid w:val="0039680B"/>
    <w:rsid w:val="00396BD3"/>
    <w:rsid w:val="0039711B"/>
    <w:rsid w:val="003977AF"/>
    <w:rsid w:val="00397B41"/>
    <w:rsid w:val="00397E70"/>
    <w:rsid w:val="003A05AB"/>
    <w:rsid w:val="003A1713"/>
    <w:rsid w:val="003A195C"/>
    <w:rsid w:val="003A19B4"/>
    <w:rsid w:val="003A1DBE"/>
    <w:rsid w:val="003A2017"/>
    <w:rsid w:val="003A236E"/>
    <w:rsid w:val="003A3FF0"/>
    <w:rsid w:val="003A4D34"/>
    <w:rsid w:val="003A4F30"/>
    <w:rsid w:val="003A5834"/>
    <w:rsid w:val="003A5B4F"/>
    <w:rsid w:val="003A5C06"/>
    <w:rsid w:val="003A7123"/>
    <w:rsid w:val="003B0034"/>
    <w:rsid w:val="003B0274"/>
    <w:rsid w:val="003B03E3"/>
    <w:rsid w:val="003B0884"/>
    <w:rsid w:val="003B0962"/>
    <w:rsid w:val="003B0AF6"/>
    <w:rsid w:val="003B10D1"/>
    <w:rsid w:val="003B3EA6"/>
    <w:rsid w:val="003B3EFB"/>
    <w:rsid w:val="003B3F13"/>
    <w:rsid w:val="003B4271"/>
    <w:rsid w:val="003B42D5"/>
    <w:rsid w:val="003B4EE0"/>
    <w:rsid w:val="003B62AE"/>
    <w:rsid w:val="003B62C6"/>
    <w:rsid w:val="003B6692"/>
    <w:rsid w:val="003B7541"/>
    <w:rsid w:val="003B7F95"/>
    <w:rsid w:val="003C09CB"/>
    <w:rsid w:val="003C0E9D"/>
    <w:rsid w:val="003C24DF"/>
    <w:rsid w:val="003C29BD"/>
    <w:rsid w:val="003C3FD7"/>
    <w:rsid w:val="003C43BE"/>
    <w:rsid w:val="003C4578"/>
    <w:rsid w:val="003C499C"/>
    <w:rsid w:val="003C53D1"/>
    <w:rsid w:val="003C618A"/>
    <w:rsid w:val="003C6A02"/>
    <w:rsid w:val="003D0A8B"/>
    <w:rsid w:val="003D0C03"/>
    <w:rsid w:val="003D1587"/>
    <w:rsid w:val="003D1BC4"/>
    <w:rsid w:val="003D2A97"/>
    <w:rsid w:val="003D2C1F"/>
    <w:rsid w:val="003D3B7E"/>
    <w:rsid w:val="003D3F4B"/>
    <w:rsid w:val="003D424B"/>
    <w:rsid w:val="003D4589"/>
    <w:rsid w:val="003D5937"/>
    <w:rsid w:val="003D67EF"/>
    <w:rsid w:val="003E02DF"/>
    <w:rsid w:val="003E0703"/>
    <w:rsid w:val="003E2008"/>
    <w:rsid w:val="003E271D"/>
    <w:rsid w:val="003E2A53"/>
    <w:rsid w:val="003E322E"/>
    <w:rsid w:val="003E37FB"/>
    <w:rsid w:val="003E388B"/>
    <w:rsid w:val="003E3931"/>
    <w:rsid w:val="003E3C63"/>
    <w:rsid w:val="003E4D98"/>
    <w:rsid w:val="003E68C3"/>
    <w:rsid w:val="003E68F6"/>
    <w:rsid w:val="003E6958"/>
    <w:rsid w:val="003E786A"/>
    <w:rsid w:val="003E7895"/>
    <w:rsid w:val="003E7B96"/>
    <w:rsid w:val="003F07C4"/>
    <w:rsid w:val="003F09C5"/>
    <w:rsid w:val="003F151C"/>
    <w:rsid w:val="003F1ACE"/>
    <w:rsid w:val="003F1D8F"/>
    <w:rsid w:val="003F1E0B"/>
    <w:rsid w:val="003F2ACF"/>
    <w:rsid w:val="003F2E94"/>
    <w:rsid w:val="003F2F09"/>
    <w:rsid w:val="003F3388"/>
    <w:rsid w:val="003F3AA9"/>
    <w:rsid w:val="003F50AF"/>
    <w:rsid w:val="003F5366"/>
    <w:rsid w:val="003F552F"/>
    <w:rsid w:val="003F5C14"/>
    <w:rsid w:val="003F6A0B"/>
    <w:rsid w:val="003F77FB"/>
    <w:rsid w:val="003F7FF9"/>
    <w:rsid w:val="0040143D"/>
    <w:rsid w:val="0040184F"/>
    <w:rsid w:val="00401A4B"/>
    <w:rsid w:val="00402354"/>
    <w:rsid w:val="0040250D"/>
    <w:rsid w:val="00402A04"/>
    <w:rsid w:val="00403833"/>
    <w:rsid w:val="0040456C"/>
    <w:rsid w:val="00404BB7"/>
    <w:rsid w:val="00404BC0"/>
    <w:rsid w:val="00404F7C"/>
    <w:rsid w:val="0040587D"/>
    <w:rsid w:val="00405E44"/>
    <w:rsid w:val="00406A84"/>
    <w:rsid w:val="004070FA"/>
    <w:rsid w:val="0040764C"/>
    <w:rsid w:val="00407F74"/>
    <w:rsid w:val="00410111"/>
    <w:rsid w:val="004101CA"/>
    <w:rsid w:val="0041034A"/>
    <w:rsid w:val="00411B2C"/>
    <w:rsid w:val="00411C58"/>
    <w:rsid w:val="00412073"/>
    <w:rsid w:val="0041250D"/>
    <w:rsid w:val="0041263C"/>
    <w:rsid w:val="0041280A"/>
    <w:rsid w:val="0041373F"/>
    <w:rsid w:val="00413809"/>
    <w:rsid w:val="00414733"/>
    <w:rsid w:val="00414835"/>
    <w:rsid w:val="00414C4F"/>
    <w:rsid w:val="00414D63"/>
    <w:rsid w:val="00416226"/>
    <w:rsid w:val="004166A0"/>
    <w:rsid w:val="004167A2"/>
    <w:rsid w:val="00417A78"/>
    <w:rsid w:val="00421196"/>
    <w:rsid w:val="00422102"/>
    <w:rsid w:val="0042232C"/>
    <w:rsid w:val="00422DC8"/>
    <w:rsid w:val="0042383C"/>
    <w:rsid w:val="00423921"/>
    <w:rsid w:val="0042400C"/>
    <w:rsid w:val="004243E2"/>
    <w:rsid w:val="00424A17"/>
    <w:rsid w:val="00424F40"/>
    <w:rsid w:val="004257DD"/>
    <w:rsid w:val="00425CE1"/>
    <w:rsid w:val="00425D08"/>
    <w:rsid w:val="00425E0A"/>
    <w:rsid w:val="0042634B"/>
    <w:rsid w:val="00426C7E"/>
    <w:rsid w:val="004274C2"/>
    <w:rsid w:val="00430BA6"/>
    <w:rsid w:val="00431057"/>
    <w:rsid w:val="004332BF"/>
    <w:rsid w:val="00433365"/>
    <w:rsid w:val="004338E4"/>
    <w:rsid w:val="004341B4"/>
    <w:rsid w:val="00434F5A"/>
    <w:rsid w:val="00436EDC"/>
    <w:rsid w:val="00440436"/>
    <w:rsid w:val="004411B1"/>
    <w:rsid w:val="00441864"/>
    <w:rsid w:val="00441B9D"/>
    <w:rsid w:val="004425AB"/>
    <w:rsid w:val="004429E3"/>
    <w:rsid w:val="00442A94"/>
    <w:rsid w:val="004430C2"/>
    <w:rsid w:val="00443352"/>
    <w:rsid w:val="00443493"/>
    <w:rsid w:val="00443B2B"/>
    <w:rsid w:val="00443ED7"/>
    <w:rsid w:val="00445489"/>
    <w:rsid w:val="00445808"/>
    <w:rsid w:val="00445A22"/>
    <w:rsid w:val="00445F13"/>
    <w:rsid w:val="00446275"/>
    <w:rsid w:val="00447814"/>
    <w:rsid w:val="00447C3C"/>
    <w:rsid w:val="00447C90"/>
    <w:rsid w:val="00450A47"/>
    <w:rsid w:val="00450C7C"/>
    <w:rsid w:val="0045155E"/>
    <w:rsid w:val="00451D81"/>
    <w:rsid w:val="004530FD"/>
    <w:rsid w:val="004534F2"/>
    <w:rsid w:val="00453B47"/>
    <w:rsid w:val="004547D1"/>
    <w:rsid w:val="00454D5C"/>
    <w:rsid w:val="00454FD1"/>
    <w:rsid w:val="004559D7"/>
    <w:rsid w:val="00455DCA"/>
    <w:rsid w:val="004565A7"/>
    <w:rsid w:val="00456A8B"/>
    <w:rsid w:val="004577B9"/>
    <w:rsid w:val="00457823"/>
    <w:rsid w:val="00457B7D"/>
    <w:rsid w:val="0046055E"/>
    <w:rsid w:val="004606C8"/>
    <w:rsid w:val="00460DCE"/>
    <w:rsid w:val="00461044"/>
    <w:rsid w:val="0046180E"/>
    <w:rsid w:val="004619FD"/>
    <w:rsid w:val="00462275"/>
    <w:rsid w:val="00462F7F"/>
    <w:rsid w:val="00463248"/>
    <w:rsid w:val="004633A6"/>
    <w:rsid w:val="004633FF"/>
    <w:rsid w:val="0046355A"/>
    <w:rsid w:val="00463571"/>
    <w:rsid w:val="00463E1D"/>
    <w:rsid w:val="00464652"/>
    <w:rsid w:val="00464DB7"/>
    <w:rsid w:val="00465455"/>
    <w:rsid w:val="00465490"/>
    <w:rsid w:val="00465ADF"/>
    <w:rsid w:val="00465B42"/>
    <w:rsid w:val="00465C37"/>
    <w:rsid w:val="00466010"/>
    <w:rsid w:val="0046637A"/>
    <w:rsid w:val="00466433"/>
    <w:rsid w:val="00466CA1"/>
    <w:rsid w:val="00467745"/>
    <w:rsid w:val="004714F9"/>
    <w:rsid w:val="00471E15"/>
    <w:rsid w:val="004722A6"/>
    <w:rsid w:val="004732C6"/>
    <w:rsid w:val="0047430A"/>
    <w:rsid w:val="00474C60"/>
    <w:rsid w:val="00474F2E"/>
    <w:rsid w:val="004773D1"/>
    <w:rsid w:val="004776B0"/>
    <w:rsid w:val="00480C19"/>
    <w:rsid w:val="00480C88"/>
    <w:rsid w:val="004813B7"/>
    <w:rsid w:val="00481840"/>
    <w:rsid w:val="004819B8"/>
    <w:rsid w:val="004825B4"/>
    <w:rsid w:val="00482A9B"/>
    <w:rsid w:val="00482BF9"/>
    <w:rsid w:val="0048370E"/>
    <w:rsid w:val="00483894"/>
    <w:rsid w:val="00483EA4"/>
    <w:rsid w:val="004848F9"/>
    <w:rsid w:val="00485142"/>
    <w:rsid w:val="0048572D"/>
    <w:rsid w:val="00485EB8"/>
    <w:rsid w:val="00486370"/>
    <w:rsid w:val="004876B9"/>
    <w:rsid w:val="0048796E"/>
    <w:rsid w:val="00487B1C"/>
    <w:rsid w:val="00487F69"/>
    <w:rsid w:val="00490605"/>
    <w:rsid w:val="004907FD"/>
    <w:rsid w:val="00490A70"/>
    <w:rsid w:val="00491C38"/>
    <w:rsid w:val="00492151"/>
    <w:rsid w:val="004921E6"/>
    <w:rsid w:val="00492285"/>
    <w:rsid w:val="004923AF"/>
    <w:rsid w:val="004929AA"/>
    <w:rsid w:val="004929D1"/>
    <w:rsid w:val="00492A73"/>
    <w:rsid w:val="00493A0E"/>
    <w:rsid w:val="00494053"/>
    <w:rsid w:val="004944CD"/>
    <w:rsid w:val="004945D1"/>
    <w:rsid w:val="0049473B"/>
    <w:rsid w:val="00495335"/>
    <w:rsid w:val="00495643"/>
    <w:rsid w:val="00495AFB"/>
    <w:rsid w:val="00496BD7"/>
    <w:rsid w:val="004975AB"/>
    <w:rsid w:val="004978F7"/>
    <w:rsid w:val="00497A8F"/>
    <w:rsid w:val="00497CCB"/>
    <w:rsid w:val="004A0A34"/>
    <w:rsid w:val="004A1AD4"/>
    <w:rsid w:val="004A2C96"/>
    <w:rsid w:val="004A2CA3"/>
    <w:rsid w:val="004A2D9A"/>
    <w:rsid w:val="004A3391"/>
    <w:rsid w:val="004A3598"/>
    <w:rsid w:val="004A3A10"/>
    <w:rsid w:val="004A434C"/>
    <w:rsid w:val="004A45A2"/>
    <w:rsid w:val="004A5EA3"/>
    <w:rsid w:val="004A6888"/>
    <w:rsid w:val="004A6B07"/>
    <w:rsid w:val="004A6B0F"/>
    <w:rsid w:val="004A75BB"/>
    <w:rsid w:val="004A79A9"/>
    <w:rsid w:val="004A7B19"/>
    <w:rsid w:val="004A7CF9"/>
    <w:rsid w:val="004A7F17"/>
    <w:rsid w:val="004B009F"/>
    <w:rsid w:val="004B0661"/>
    <w:rsid w:val="004B0CA4"/>
    <w:rsid w:val="004B0CD7"/>
    <w:rsid w:val="004B1109"/>
    <w:rsid w:val="004B1213"/>
    <w:rsid w:val="004B14F2"/>
    <w:rsid w:val="004B2570"/>
    <w:rsid w:val="004B2646"/>
    <w:rsid w:val="004B2AD3"/>
    <w:rsid w:val="004B4115"/>
    <w:rsid w:val="004B42BE"/>
    <w:rsid w:val="004B4415"/>
    <w:rsid w:val="004B4F90"/>
    <w:rsid w:val="004B58E2"/>
    <w:rsid w:val="004B688A"/>
    <w:rsid w:val="004B6DD9"/>
    <w:rsid w:val="004C1B7C"/>
    <w:rsid w:val="004C21C9"/>
    <w:rsid w:val="004C2AF8"/>
    <w:rsid w:val="004C3852"/>
    <w:rsid w:val="004C3F3E"/>
    <w:rsid w:val="004C5072"/>
    <w:rsid w:val="004C5BF0"/>
    <w:rsid w:val="004C5D20"/>
    <w:rsid w:val="004C622D"/>
    <w:rsid w:val="004C6587"/>
    <w:rsid w:val="004C6D25"/>
    <w:rsid w:val="004C7754"/>
    <w:rsid w:val="004D0215"/>
    <w:rsid w:val="004D06D9"/>
    <w:rsid w:val="004D0F8A"/>
    <w:rsid w:val="004D12A2"/>
    <w:rsid w:val="004D136E"/>
    <w:rsid w:val="004D1BC0"/>
    <w:rsid w:val="004D30B9"/>
    <w:rsid w:val="004D3AAE"/>
    <w:rsid w:val="004D3C9B"/>
    <w:rsid w:val="004D413F"/>
    <w:rsid w:val="004D4E4F"/>
    <w:rsid w:val="004D5922"/>
    <w:rsid w:val="004D5932"/>
    <w:rsid w:val="004D6784"/>
    <w:rsid w:val="004D69E6"/>
    <w:rsid w:val="004D7122"/>
    <w:rsid w:val="004D7E8E"/>
    <w:rsid w:val="004D7F79"/>
    <w:rsid w:val="004E0438"/>
    <w:rsid w:val="004E05A3"/>
    <w:rsid w:val="004E0DA8"/>
    <w:rsid w:val="004E17CF"/>
    <w:rsid w:val="004E1ED8"/>
    <w:rsid w:val="004E1F10"/>
    <w:rsid w:val="004E2B76"/>
    <w:rsid w:val="004E3B0C"/>
    <w:rsid w:val="004E41AD"/>
    <w:rsid w:val="004E43EE"/>
    <w:rsid w:val="004E4827"/>
    <w:rsid w:val="004E4F64"/>
    <w:rsid w:val="004E55B4"/>
    <w:rsid w:val="004E5DF5"/>
    <w:rsid w:val="004E6F8B"/>
    <w:rsid w:val="004E7126"/>
    <w:rsid w:val="004E7A86"/>
    <w:rsid w:val="004F077F"/>
    <w:rsid w:val="004F089A"/>
    <w:rsid w:val="004F1BF3"/>
    <w:rsid w:val="004F1D79"/>
    <w:rsid w:val="004F256D"/>
    <w:rsid w:val="004F2DB7"/>
    <w:rsid w:val="004F3358"/>
    <w:rsid w:val="004F363C"/>
    <w:rsid w:val="004F3755"/>
    <w:rsid w:val="004F4472"/>
    <w:rsid w:val="004F4E4C"/>
    <w:rsid w:val="004F507A"/>
    <w:rsid w:val="004F554B"/>
    <w:rsid w:val="004F5B74"/>
    <w:rsid w:val="004F5D52"/>
    <w:rsid w:val="004F6019"/>
    <w:rsid w:val="004F6869"/>
    <w:rsid w:val="004F69B3"/>
    <w:rsid w:val="004F6D77"/>
    <w:rsid w:val="004F6F66"/>
    <w:rsid w:val="004F77E8"/>
    <w:rsid w:val="00500B66"/>
    <w:rsid w:val="00501752"/>
    <w:rsid w:val="00501CFC"/>
    <w:rsid w:val="005026A3"/>
    <w:rsid w:val="005031D9"/>
    <w:rsid w:val="00503A39"/>
    <w:rsid w:val="005047B8"/>
    <w:rsid w:val="00505FA6"/>
    <w:rsid w:val="005065FB"/>
    <w:rsid w:val="00506C3E"/>
    <w:rsid w:val="0050716A"/>
    <w:rsid w:val="005074B2"/>
    <w:rsid w:val="00507FD3"/>
    <w:rsid w:val="00510744"/>
    <w:rsid w:val="00510C97"/>
    <w:rsid w:val="00510D02"/>
    <w:rsid w:val="00511A5A"/>
    <w:rsid w:val="00512B14"/>
    <w:rsid w:val="00512EBE"/>
    <w:rsid w:val="00513C6C"/>
    <w:rsid w:val="00514203"/>
    <w:rsid w:val="005143A5"/>
    <w:rsid w:val="00514E9B"/>
    <w:rsid w:val="00515CF9"/>
    <w:rsid w:val="005160B9"/>
    <w:rsid w:val="00516354"/>
    <w:rsid w:val="00516380"/>
    <w:rsid w:val="0051677E"/>
    <w:rsid w:val="00516992"/>
    <w:rsid w:val="00517596"/>
    <w:rsid w:val="00517C6C"/>
    <w:rsid w:val="005200BA"/>
    <w:rsid w:val="0052051A"/>
    <w:rsid w:val="00521002"/>
    <w:rsid w:val="005212D2"/>
    <w:rsid w:val="00522194"/>
    <w:rsid w:val="005226F6"/>
    <w:rsid w:val="00522C46"/>
    <w:rsid w:val="0052389F"/>
    <w:rsid w:val="00523CBF"/>
    <w:rsid w:val="005246D9"/>
    <w:rsid w:val="00524A19"/>
    <w:rsid w:val="00524A70"/>
    <w:rsid w:val="005253BA"/>
    <w:rsid w:val="0052720C"/>
    <w:rsid w:val="005279BA"/>
    <w:rsid w:val="00530A06"/>
    <w:rsid w:val="005319C5"/>
    <w:rsid w:val="00531C41"/>
    <w:rsid w:val="00531E24"/>
    <w:rsid w:val="00532249"/>
    <w:rsid w:val="00532E4F"/>
    <w:rsid w:val="00532FD3"/>
    <w:rsid w:val="00533F9E"/>
    <w:rsid w:val="005344BF"/>
    <w:rsid w:val="00534883"/>
    <w:rsid w:val="00535220"/>
    <w:rsid w:val="00535E65"/>
    <w:rsid w:val="00536343"/>
    <w:rsid w:val="00536B96"/>
    <w:rsid w:val="0053727B"/>
    <w:rsid w:val="005377C5"/>
    <w:rsid w:val="0053796E"/>
    <w:rsid w:val="00537B87"/>
    <w:rsid w:val="00537D70"/>
    <w:rsid w:val="00540392"/>
    <w:rsid w:val="00540A65"/>
    <w:rsid w:val="00540F33"/>
    <w:rsid w:val="005415DA"/>
    <w:rsid w:val="00542FFA"/>
    <w:rsid w:val="0054307B"/>
    <w:rsid w:val="005431FE"/>
    <w:rsid w:val="0054398D"/>
    <w:rsid w:val="00543BB8"/>
    <w:rsid w:val="005443C3"/>
    <w:rsid w:val="00544B8B"/>
    <w:rsid w:val="00545D74"/>
    <w:rsid w:val="005464E6"/>
    <w:rsid w:val="0054742A"/>
    <w:rsid w:val="00547A1B"/>
    <w:rsid w:val="005507CA"/>
    <w:rsid w:val="0055131B"/>
    <w:rsid w:val="00551842"/>
    <w:rsid w:val="0055192E"/>
    <w:rsid w:val="00551C70"/>
    <w:rsid w:val="00551F16"/>
    <w:rsid w:val="00551F7C"/>
    <w:rsid w:val="0055246C"/>
    <w:rsid w:val="0055264D"/>
    <w:rsid w:val="0055290D"/>
    <w:rsid w:val="00552911"/>
    <w:rsid w:val="00552F3B"/>
    <w:rsid w:val="005539E7"/>
    <w:rsid w:val="00553B6E"/>
    <w:rsid w:val="00554FB4"/>
    <w:rsid w:val="00555E0A"/>
    <w:rsid w:val="005562F1"/>
    <w:rsid w:val="00556AFB"/>
    <w:rsid w:val="00556E29"/>
    <w:rsid w:val="00560352"/>
    <w:rsid w:val="0056081F"/>
    <w:rsid w:val="005608B3"/>
    <w:rsid w:val="00561217"/>
    <w:rsid w:val="0056169C"/>
    <w:rsid w:val="00561C27"/>
    <w:rsid w:val="00563088"/>
    <w:rsid w:val="00563309"/>
    <w:rsid w:val="005636FB"/>
    <w:rsid w:val="00563A1A"/>
    <w:rsid w:val="00564532"/>
    <w:rsid w:val="0056530B"/>
    <w:rsid w:val="00565574"/>
    <w:rsid w:val="00565B83"/>
    <w:rsid w:val="00565EA6"/>
    <w:rsid w:val="00566039"/>
    <w:rsid w:val="0056711A"/>
    <w:rsid w:val="005674FE"/>
    <w:rsid w:val="00567EA2"/>
    <w:rsid w:val="00570341"/>
    <w:rsid w:val="00570DAB"/>
    <w:rsid w:val="00571CDD"/>
    <w:rsid w:val="00572864"/>
    <w:rsid w:val="00572C14"/>
    <w:rsid w:val="005730E6"/>
    <w:rsid w:val="00573103"/>
    <w:rsid w:val="005736BF"/>
    <w:rsid w:val="00574277"/>
    <w:rsid w:val="005742EB"/>
    <w:rsid w:val="00575509"/>
    <w:rsid w:val="00575E4A"/>
    <w:rsid w:val="00576261"/>
    <w:rsid w:val="0057642F"/>
    <w:rsid w:val="00576437"/>
    <w:rsid w:val="00576AC7"/>
    <w:rsid w:val="005771C1"/>
    <w:rsid w:val="0057734F"/>
    <w:rsid w:val="00577FD9"/>
    <w:rsid w:val="00580D2F"/>
    <w:rsid w:val="00580DC2"/>
    <w:rsid w:val="00581590"/>
    <w:rsid w:val="005820E6"/>
    <w:rsid w:val="00582418"/>
    <w:rsid w:val="00583272"/>
    <w:rsid w:val="00583AF8"/>
    <w:rsid w:val="00584147"/>
    <w:rsid w:val="005844D0"/>
    <w:rsid w:val="00586564"/>
    <w:rsid w:val="0058656A"/>
    <w:rsid w:val="005865D7"/>
    <w:rsid w:val="00586B95"/>
    <w:rsid w:val="00590C35"/>
    <w:rsid w:val="00592985"/>
    <w:rsid w:val="00592EA1"/>
    <w:rsid w:val="00593157"/>
    <w:rsid w:val="005945A3"/>
    <w:rsid w:val="005945B4"/>
    <w:rsid w:val="00596286"/>
    <w:rsid w:val="00596462"/>
    <w:rsid w:val="00596620"/>
    <w:rsid w:val="005967A7"/>
    <w:rsid w:val="00596A61"/>
    <w:rsid w:val="00597007"/>
    <w:rsid w:val="00597B72"/>
    <w:rsid w:val="00597B94"/>
    <w:rsid w:val="005A122C"/>
    <w:rsid w:val="005A243B"/>
    <w:rsid w:val="005A2467"/>
    <w:rsid w:val="005A2C04"/>
    <w:rsid w:val="005A4086"/>
    <w:rsid w:val="005A4988"/>
    <w:rsid w:val="005A4FF0"/>
    <w:rsid w:val="005A5FB3"/>
    <w:rsid w:val="005A6359"/>
    <w:rsid w:val="005A643C"/>
    <w:rsid w:val="005A6EA9"/>
    <w:rsid w:val="005A6FA3"/>
    <w:rsid w:val="005A70FB"/>
    <w:rsid w:val="005A72F2"/>
    <w:rsid w:val="005A7CAE"/>
    <w:rsid w:val="005B0073"/>
    <w:rsid w:val="005B0D13"/>
    <w:rsid w:val="005B1383"/>
    <w:rsid w:val="005B320F"/>
    <w:rsid w:val="005B3363"/>
    <w:rsid w:val="005B3527"/>
    <w:rsid w:val="005B4161"/>
    <w:rsid w:val="005B4D94"/>
    <w:rsid w:val="005B50B0"/>
    <w:rsid w:val="005B5113"/>
    <w:rsid w:val="005B6086"/>
    <w:rsid w:val="005B6772"/>
    <w:rsid w:val="005B6A43"/>
    <w:rsid w:val="005B6DC2"/>
    <w:rsid w:val="005B7668"/>
    <w:rsid w:val="005C0DE1"/>
    <w:rsid w:val="005C1DA7"/>
    <w:rsid w:val="005C1E5D"/>
    <w:rsid w:val="005C1EDB"/>
    <w:rsid w:val="005C1EE1"/>
    <w:rsid w:val="005C1F7E"/>
    <w:rsid w:val="005C4BD5"/>
    <w:rsid w:val="005C5022"/>
    <w:rsid w:val="005C536D"/>
    <w:rsid w:val="005C53F6"/>
    <w:rsid w:val="005C5407"/>
    <w:rsid w:val="005C54E7"/>
    <w:rsid w:val="005C5E26"/>
    <w:rsid w:val="005C7224"/>
    <w:rsid w:val="005C7FE9"/>
    <w:rsid w:val="005D0756"/>
    <w:rsid w:val="005D1164"/>
    <w:rsid w:val="005D1AAB"/>
    <w:rsid w:val="005D1F81"/>
    <w:rsid w:val="005D33B7"/>
    <w:rsid w:val="005D36D7"/>
    <w:rsid w:val="005D3E98"/>
    <w:rsid w:val="005D544C"/>
    <w:rsid w:val="005D5E25"/>
    <w:rsid w:val="005D636E"/>
    <w:rsid w:val="005D63E9"/>
    <w:rsid w:val="005D65DE"/>
    <w:rsid w:val="005D6D8C"/>
    <w:rsid w:val="005D75C0"/>
    <w:rsid w:val="005E064F"/>
    <w:rsid w:val="005E0B83"/>
    <w:rsid w:val="005E16B7"/>
    <w:rsid w:val="005E17B1"/>
    <w:rsid w:val="005E1828"/>
    <w:rsid w:val="005E1909"/>
    <w:rsid w:val="005E232A"/>
    <w:rsid w:val="005E2A19"/>
    <w:rsid w:val="005E41FF"/>
    <w:rsid w:val="005E4962"/>
    <w:rsid w:val="005E5156"/>
    <w:rsid w:val="005E51C6"/>
    <w:rsid w:val="005E5221"/>
    <w:rsid w:val="005E5E88"/>
    <w:rsid w:val="005E5F85"/>
    <w:rsid w:val="005E6370"/>
    <w:rsid w:val="005E6B25"/>
    <w:rsid w:val="005E7565"/>
    <w:rsid w:val="005E79CD"/>
    <w:rsid w:val="005F00BE"/>
    <w:rsid w:val="005F055E"/>
    <w:rsid w:val="005F0F82"/>
    <w:rsid w:val="005F0FB3"/>
    <w:rsid w:val="005F11C7"/>
    <w:rsid w:val="005F1626"/>
    <w:rsid w:val="005F1ED7"/>
    <w:rsid w:val="005F231C"/>
    <w:rsid w:val="005F2371"/>
    <w:rsid w:val="005F2882"/>
    <w:rsid w:val="005F29CA"/>
    <w:rsid w:val="005F323D"/>
    <w:rsid w:val="005F36BB"/>
    <w:rsid w:val="005F4426"/>
    <w:rsid w:val="005F5381"/>
    <w:rsid w:val="005F5673"/>
    <w:rsid w:val="005F63FC"/>
    <w:rsid w:val="005F6A2D"/>
    <w:rsid w:val="005F7573"/>
    <w:rsid w:val="0060006F"/>
    <w:rsid w:val="006004DE"/>
    <w:rsid w:val="0060054B"/>
    <w:rsid w:val="00600903"/>
    <w:rsid w:val="00600B96"/>
    <w:rsid w:val="006022DD"/>
    <w:rsid w:val="00603AB0"/>
    <w:rsid w:val="00603DA3"/>
    <w:rsid w:val="00603F94"/>
    <w:rsid w:val="006040F7"/>
    <w:rsid w:val="006048C3"/>
    <w:rsid w:val="00604C19"/>
    <w:rsid w:val="00604D2B"/>
    <w:rsid w:val="00605888"/>
    <w:rsid w:val="006064E1"/>
    <w:rsid w:val="00606647"/>
    <w:rsid w:val="0060718B"/>
    <w:rsid w:val="006071FB"/>
    <w:rsid w:val="0060724E"/>
    <w:rsid w:val="00607428"/>
    <w:rsid w:val="00607718"/>
    <w:rsid w:val="00607B4A"/>
    <w:rsid w:val="00607BCA"/>
    <w:rsid w:val="006135F1"/>
    <w:rsid w:val="0061371E"/>
    <w:rsid w:val="006138A4"/>
    <w:rsid w:val="00613F14"/>
    <w:rsid w:val="00614C87"/>
    <w:rsid w:val="00614F4F"/>
    <w:rsid w:val="00615045"/>
    <w:rsid w:val="00615979"/>
    <w:rsid w:val="00615A6C"/>
    <w:rsid w:val="00616111"/>
    <w:rsid w:val="006163AB"/>
    <w:rsid w:val="006165CC"/>
    <w:rsid w:val="00616E3E"/>
    <w:rsid w:val="00616F24"/>
    <w:rsid w:val="00617046"/>
    <w:rsid w:val="006175F3"/>
    <w:rsid w:val="006204AC"/>
    <w:rsid w:val="00620629"/>
    <w:rsid w:val="00620F49"/>
    <w:rsid w:val="00621015"/>
    <w:rsid w:val="00621434"/>
    <w:rsid w:val="00621A47"/>
    <w:rsid w:val="00621B30"/>
    <w:rsid w:val="006222CD"/>
    <w:rsid w:val="006222FF"/>
    <w:rsid w:val="0062242A"/>
    <w:rsid w:val="00622B6A"/>
    <w:rsid w:val="00622D13"/>
    <w:rsid w:val="00623351"/>
    <w:rsid w:val="00623868"/>
    <w:rsid w:val="00623B64"/>
    <w:rsid w:val="00624831"/>
    <w:rsid w:val="00624AF0"/>
    <w:rsid w:val="00624F4B"/>
    <w:rsid w:val="0062583D"/>
    <w:rsid w:val="00626A93"/>
    <w:rsid w:val="00627035"/>
    <w:rsid w:val="006272C2"/>
    <w:rsid w:val="00627876"/>
    <w:rsid w:val="006278A3"/>
    <w:rsid w:val="0063010A"/>
    <w:rsid w:val="00630760"/>
    <w:rsid w:val="00630B20"/>
    <w:rsid w:val="0063194A"/>
    <w:rsid w:val="00631D4C"/>
    <w:rsid w:val="00632132"/>
    <w:rsid w:val="00633217"/>
    <w:rsid w:val="006334B5"/>
    <w:rsid w:val="00633D29"/>
    <w:rsid w:val="006343AF"/>
    <w:rsid w:val="0063466C"/>
    <w:rsid w:val="00634CB4"/>
    <w:rsid w:val="006353E9"/>
    <w:rsid w:val="00635B1F"/>
    <w:rsid w:val="00635BA8"/>
    <w:rsid w:val="0063691C"/>
    <w:rsid w:val="00640420"/>
    <w:rsid w:val="00640BB8"/>
    <w:rsid w:val="00640F83"/>
    <w:rsid w:val="0064143F"/>
    <w:rsid w:val="00642B5E"/>
    <w:rsid w:val="00642DFC"/>
    <w:rsid w:val="006435C8"/>
    <w:rsid w:val="0064381E"/>
    <w:rsid w:val="006456E3"/>
    <w:rsid w:val="006457A5"/>
    <w:rsid w:val="00646039"/>
    <w:rsid w:val="0064609A"/>
    <w:rsid w:val="00646F85"/>
    <w:rsid w:val="00647D48"/>
    <w:rsid w:val="00647DF3"/>
    <w:rsid w:val="006501B1"/>
    <w:rsid w:val="006502F8"/>
    <w:rsid w:val="00650988"/>
    <w:rsid w:val="00650E83"/>
    <w:rsid w:val="006513AB"/>
    <w:rsid w:val="00651D7A"/>
    <w:rsid w:val="00652437"/>
    <w:rsid w:val="00652769"/>
    <w:rsid w:val="00652C8A"/>
    <w:rsid w:val="00653D5C"/>
    <w:rsid w:val="00654038"/>
    <w:rsid w:val="00654101"/>
    <w:rsid w:val="006551F5"/>
    <w:rsid w:val="0065567A"/>
    <w:rsid w:val="00656366"/>
    <w:rsid w:val="00656BAC"/>
    <w:rsid w:val="00656EB4"/>
    <w:rsid w:val="00657185"/>
    <w:rsid w:val="006573B8"/>
    <w:rsid w:val="006574D2"/>
    <w:rsid w:val="006576E0"/>
    <w:rsid w:val="00657C16"/>
    <w:rsid w:val="00657CD2"/>
    <w:rsid w:val="006605BB"/>
    <w:rsid w:val="006608C9"/>
    <w:rsid w:val="00660F73"/>
    <w:rsid w:val="00660FEE"/>
    <w:rsid w:val="006611B1"/>
    <w:rsid w:val="0066151C"/>
    <w:rsid w:val="00661A3D"/>
    <w:rsid w:val="006624A4"/>
    <w:rsid w:val="00662669"/>
    <w:rsid w:val="006630AC"/>
    <w:rsid w:val="00663190"/>
    <w:rsid w:val="006631D4"/>
    <w:rsid w:val="006633FD"/>
    <w:rsid w:val="00663548"/>
    <w:rsid w:val="00663C23"/>
    <w:rsid w:val="00664666"/>
    <w:rsid w:val="00664EBC"/>
    <w:rsid w:val="00665138"/>
    <w:rsid w:val="0066616B"/>
    <w:rsid w:val="006669E9"/>
    <w:rsid w:val="00667B5B"/>
    <w:rsid w:val="00667DE8"/>
    <w:rsid w:val="006702FF"/>
    <w:rsid w:val="00672059"/>
    <w:rsid w:val="00672394"/>
    <w:rsid w:val="006733FF"/>
    <w:rsid w:val="00673B8C"/>
    <w:rsid w:val="00673D30"/>
    <w:rsid w:val="0067446E"/>
    <w:rsid w:val="00674877"/>
    <w:rsid w:val="0067496E"/>
    <w:rsid w:val="00674AED"/>
    <w:rsid w:val="0067525A"/>
    <w:rsid w:val="00675910"/>
    <w:rsid w:val="00675D80"/>
    <w:rsid w:val="006765A2"/>
    <w:rsid w:val="00676C09"/>
    <w:rsid w:val="00677FB7"/>
    <w:rsid w:val="0068075A"/>
    <w:rsid w:val="00680C4D"/>
    <w:rsid w:val="00681DEE"/>
    <w:rsid w:val="006822D2"/>
    <w:rsid w:val="00682950"/>
    <w:rsid w:val="0068300D"/>
    <w:rsid w:val="00684790"/>
    <w:rsid w:val="00684ED4"/>
    <w:rsid w:val="0068535A"/>
    <w:rsid w:val="00685B1D"/>
    <w:rsid w:val="00686293"/>
    <w:rsid w:val="006867EE"/>
    <w:rsid w:val="006868DF"/>
    <w:rsid w:val="00686F4F"/>
    <w:rsid w:val="00687A3E"/>
    <w:rsid w:val="00690A98"/>
    <w:rsid w:val="00690F05"/>
    <w:rsid w:val="00691221"/>
    <w:rsid w:val="00691252"/>
    <w:rsid w:val="006922FE"/>
    <w:rsid w:val="00692E26"/>
    <w:rsid w:val="006937B7"/>
    <w:rsid w:val="006937D2"/>
    <w:rsid w:val="00693F13"/>
    <w:rsid w:val="00694E11"/>
    <w:rsid w:val="00695D5B"/>
    <w:rsid w:val="00696CF7"/>
    <w:rsid w:val="006972E6"/>
    <w:rsid w:val="006A2265"/>
    <w:rsid w:val="006A23C1"/>
    <w:rsid w:val="006A241B"/>
    <w:rsid w:val="006A263B"/>
    <w:rsid w:val="006A2C65"/>
    <w:rsid w:val="006A2D70"/>
    <w:rsid w:val="006A372A"/>
    <w:rsid w:val="006A38F6"/>
    <w:rsid w:val="006A43EF"/>
    <w:rsid w:val="006A68D4"/>
    <w:rsid w:val="006A749A"/>
    <w:rsid w:val="006A785D"/>
    <w:rsid w:val="006A7C47"/>
    <w:rsid w:val="006B00CB"/>
    <w:rsid w:val="006B06E6"/>
    <w:rsid w:val="006B0D4B"/>
    <w:rsid w:val="006B0F29"/>
    <w:rsid w:val="006B1220"/>
    <w:rsid w:val="006B1296"/>
    <w:rsid w:val="006B1545"/>
    <w:rsid w:val="006B1D69"/>
    <w:rsid w:val="006B2023"/>
    <w:rsid w:val="006B2AFA"/>
    <w:rsid w:val="006B3589"/>
    <w:rsid w:val="006B3682"/>
    <w:rsid w:val="006B580E"/>
    <w:rsid w:val="006B62DE"/>
    <w:rsid w:val="006B6A22"/>
    <w:rsid w:val="006C0639"/>
    <w:rsid w:val="006C079F"/>
    <w:rsid w:val="006C087B"/>
    <w:rsid w:val="006C0888"/>
    <w:rsid w:val="006C20C3"/>
    <w:rsid w:val="006C21A0"/>
    <w:rsid w:val="006C25FE"/>
    <w:rsid w:val="006C2861"/>
    <w:rsid w:val="006C2A1F"/>
    <w:rsid w:val="006C2D35"/>
    <w:rsid w:val="006C301C"/>
    <w:rsid w:val="006C3299"/>
    <w:rsid w:val="006C3460"/>
    <w:rsid w:val="006C3E47"/>
    <w:rsid w:val="006C3F98"/>
    <w:rsid w:val="006C40FF"/>
    <w:rsid w:val="006C4752"/>
    <w:rsid w:val="006C4E30"/>
    <w:rsid w:val="006C5458"/>
    <w:rsid w:val="006C56E8"/>
    <w:rsid w:val="006C5CAF"/>
    <w:rsid w:val="006C5D68"/>
    <w:rsid w:val="006C6141"/>
    <w:rsid w:val="006C63C3"/>
    <w:rsid w:val="006C642F"/>
    <w:rsid w:val="006C6A7D"/>
    <w:rsid w:val="006C7774"/>
    <w:rsid w:val="006D0990"/>
    <w:rsid w:val="006D1979"/>
    <w:rsid w:val="006D26AF"/>
    <w:rsid w:val="006D2877"/>
    <w:rsid w:val="006D2C11"/>
    <w:rsid w:val="006D3B37"/>
    <w:rsid w:val="006D3FFD"/>
    <w:rsid w:val="006D494A"/>
    <w:rsid w:val="006D4A32"/>
    <w:rsid w:val="006D4C34"/>
    <w:rsid w:val="006D4DBC"/>
    <w:rsid w:val="006D4F61"/>
    <w:rsid w:val="006D50BD"/>
    <w:rsid w:val="006D5A08"/>
    <w:rsid w:val="006D5BC5"/>
    <w:rsid w:val="006D5F70"/>
    <w:rsid w:val="006D658F"/>
    <w:rsid w:val="006D6A75"/>
    <w:rsid w:val="006D7242"/>
    <w:rsid w:val="006D7813"/>
    <w:rsid w:val="006D78C9"/>
    <w:rsid w:val="006E02EB"/>
    <w:rsid w:val="006E0804"/>
    <w:rsid w:val="006E0BDF"/>
    <w:rsid w:val="006E108D"/>
    <w:rsid w:val="006E1AD2"/>
    <w:rsid w:val="006E1B05"/>
    <w:rsid w:val="006E1B61"/>
    <w:rsid w:val="006E20DD"/>
    <w:rsid w:val="006E2749"/>
    <w:rsid w:val="006E2889"/>
    <w:rsid w:val="006E3382"/>
    <w:rsid w:val="006E355E"/>
    <w:rsid w:val="006E498D"/>
    <w:rsid w:val="006E4BBE"/>
    <w:rsid w:val="006E752F"/>
    <w:rsid w:val="006E77CE"/>
    <w:rsid w:val="006E7944"/>
    <w:rsid w:val="006F12A4"/>
    <w:rsid w:val="006F1E33"/>
    <w:rsid w:val="006F29D2"/>
    <w:rsid w:val="006F2AD9"/>
    <w:rsid w:val="006F2B2E"/>
    <w:rsid w:val="006F35CA"/>
    <w:rsid w:val="006F366E"/>
    <w:rsid w:val="006F3B3E"/>
    <w:rsid w:val="006F3E1D"/>
    <w:rsid w:val="006F3F17"/>
    <w:rsid w:val="006F40F7"/>
    <w:rsid w:val="006F47AD"/>
    <w:rsid w:val="006F4884"/>
    <w:rsid w:val="006F48D8"/>
    <w:rsid w:val="006F4A74"/>
    <w:rsid w:val="006F510D"/>
    <w:rsid w:val="006F51FC"/>
    <w:rsid w:val="006F5D08"/>
    <w:rsid w:val="006F61DD"/>
    <w:rsid w:val="006F62EB"/>
    <w:rsid w:val="006F6E5C"/>
    <w:rsid w:val="006F6FB9"/>
    <w:rsid w:val="006F7460"/>
    <w:rsid w:val="006F79D6"/>
    <w:rsid w:val="006F7A7B"/>
    <w:rsid w:val="007001E7"/>
    <w:rsid w:val="00700667"/>
    <w:rsid w:val="00700824"/>
    <w:rsid w:val="00700A80"/>
    <w:rsid w:val="00701A8A"/>
    <w:rsid w:val="0070287D"/>
    <w:rsid w:val="00703028"/>
    <w:rsid w:val="0070302E"/>
    <w:rsid w:val="00703789"/>
    <w:rsid w:val="00703945"/>
    <w:rsid w:val="00704010"/>
    <w:rsid w:val="007047B2"/>
    <w:rsid w:val="00704894"/>
    <w:rsid w:val="007059D1"/>
    <w:rsid w:val="00705CAB"/>
    <w:rsid w:val="00705FB9"/>
    <w:rsid w:val="007062C0"/>
    <w:rsid w:val="0070678A"/>
    <w:rsid w:val="00706BBF"/>
    <w:rsid w:val="00706D23"/>
    <w:rsid w:val="0071012B"/>
    <w:rsid w:val="00710156"/>
    <w:rsid w:val="00710DB1"/>
    <w:rsid w:val="00710F82"/>
    <w:rsid w:val="00711621"/>
    <w:rsid w:val="00712024"/>
    <w:rsid w:val="00712332"/>
    <w:rsid w:val="00713791"/>
    <w:rsid w:val="00713875"/>
    <w:rsid w:val="00714E94"/>
    <w:rsid w:val="0071505E"/>
    <w:rsid w:val="007154C7"/>
    <w:rsid w:val="007158D8"/>
    <w:rsid w:val="007169D6"/>
    <w:rsid w:val="00717722"/>
    <w:rsid w:val="007179DD"/>
    <w:rsid w:val="00717FB4"/>
    <w:rsid w:val="00720A5A"/>
    <w:rsid w:val="00721FB3"/>
    <w:rsid w:val="00722995"/>
    <w:rsid w:val="0072329B"/>
    <w:rsid w:val="007242CB"/>
    <w:rsid w:val="007247BC"/>
    <w:rsid w:val="00724CB4"/>
    <w:rsid w:val="00726E00"/>
    <w:rsid w:val="0073078D"/>
    <w:rsid w:val="00730FCC"/>
    <w:rsid w:val="00731004"/>
    <w:rsid w:val="00731B9D"/>
    <w:rsid w:val="007326D6"/>
    <w:rsid w:val="00732E64"/>
    <w:rsid w:val="00733CEB"/>
    <w:rsid w:val="007344E9"/>
    <w:rsid w:val="00734D1A"/>
    <w:rsid w:val="00735253"/>
    <w:rsid w:val="00735384"/>
    <w:rsid w:val="0073545A"/>
    <w:rsid w:val="0073585B"/>
    <w:rsid w:val="00735FFA"/>
    <w:rsid w:val="00736191"/>
    <w:rsid w:val="007363F6"/>
    <w:rsid w:val="007364EF"/>
    <w:rsid w:val="0073676A"/>
    <w:rsid w:val="007367AB"/>
    <w:rsid w:val="00736972"/>
    <w:rsid w:val="00736992"/>
    <w:rsid w:val="00737073"/>
    <w:rsid w:val="007370D6"/>
    <w:rsid w:val="00740479"/>
    <w:rsid w:val="00740B43"/>
    <w:rsid w:val="007410A5"/>
    <w:rsid w:val="00741186"/>
    <w:rsid w:val="0074144D"/>
    <w:rsid w:val="007417B1"/>
    <w:rsid w:val="00742148"/>
    <w:rsid w:val="00742AE0"/>
    <w:rsid w:val="007436F2"/>
    <w:rsid w:val="00743C9E"/>
    <w:rsid w:val="00743D40"/>
    <w:rsid w:val="00744257"/>
    <w:rsid w:val="007445C6"/>
    <w:rsid w:val="007448F8"/>
    <w:rsid w:val="00744E0B"/>
    <w:rsid w:val="00745A10"/>
    <w:rsid w:val="00745A55"/>
    <w:rsid w:val="00746309"/>
    <w:rsid w:val="00746469"/>
    <w:rsid w:val="0074755F"/>
    <w:rsid w:val="00747F4F"/>
    <w:rsid w:val="0075024C"/>
    <w:rsid w:val="0075057B"/>
    <w:rsid w:val="00750D6F"/>
    <w:rsid w:val="0075167B"/>
    <w:rsid w:val="00752531"/>
    <w:rsid w:val="007529EF"/>
    <w:rsid w:val="00752B4E"/>
    <w:rsid w:val="00752FC6"/>
    <w:rsid w:val="007543D0"/>
    <w:rsid w:val="0075471A"/>
    <w:rsid w:val="00754EE1"/>
    <w:rsid w:val="00756B53"/>
    <w:rsid w:val="00756BAC"/>
    <w:rsid w:val="00760ADD"/>
    <w:rsid w:val="00760BFA"/>
    <w:rsid w:val="00761616"/>
    <w:rsid w:val="00761BD6"/>
    <w:rsid w:val="00763165"/>
    <w:rsid w:val="007637BA"/>
    <w:rsid w:val="007643B4"/>
    <w:rsid w:val="00765BF4"/>
    <w:rsid w:val="0076603E"/>
    <w:rsid w:val="00766405"/>
    <w:rsid w:val="007667B7"/>
    <w:rsid w:val="0076776A"/>
    <w:rsid w:val="00770E56"/>
    <w:rsid w:val="0077145A"/>
    <w:rsid w:val="007718E1"/>
    <w:rsid w:val="00771B5A"/>
    <w:rsid w:val="007733E8"/>
    <w:rsid w:val="00774775"/>
    <w:rsid w:val="00774966"/>
    <w:rsid w:val="00775652"/>
    <w:rsid w:val="007758E3"/>
    <w:rsid w:val="00776343"/>
    <w:rsid w:val="007769D0"/>
    <w:rsid w:val="00776A3E"/>
    <w:rsid w:val="00777898"/>
    <w:rsid w:val="0078192C"/>
    <w:rsid w:val="00781C09"/>
    <w:rsid w:val="00781E2E"/>
    <w:rsid w:val="00782148"/>
    <w:rsid w:val="00782DFD"/>
    <w:rsid w:val="00784BFE"/>
    <w:rsid w:val="007855B2"/>
    <w:rsid w:val="00787848"/>
    <w:rsid w:val="00787C80"/>
    <w:rsid w:val="007900E0"/>
    <w:rsid w:val="0079037F"/>
    <w:rsid w:val="007907E7"/>
    <w:rsid w:val="00790E4F"/>
    <w:rsid w:val="00791443"/>
    <w:rsid w:val="00791E3E"/>
    <w:rsid w:val="007931E0"/>
    <w:rsid w:val="007934C5"/>
    <w:rsid w:val="00793865"/>
    <w:rsid w:val="00793FE0"/>
    <w:rsid w:val="0079507B"/>
    <w:rsid w:val="007950C7"/>
    <w:rsid w:val="00795505"/>
    <w:rsid w:val="00795AFA"/>
    <w:rsid w:val="00796032"/>
    <w:rsid w:val="007960F9"/>
    <w:rsid w:val="007961AE"/>
    <w:rsid w:val="007961CD"/>
    <w:rsid w:val="00796A94"/>
    <w:rsid w:val="007A0323"/>
    <w:rsid w:val="007A0412"/>
    <w:rsid w:val="007A0A2C"/>
    <w:rsid w:val="007A0A73"/>
    <w:rsid w:val="007A2A1F"/>
    <w:rsid w:val="007A41D5"/>
    <w:rsid w:val="007A42D0"/>
    <w:rsid w:val="007A436D"/>
    <w:rsid w:val="007A47A7"/>
    <w:rsid w:val="007A49F2"/>
    <w:rsid w:val="007A4A46"/>
    <w:rsid w:val="007A4F21"/>
    <w:rsid w:val="007A523B"/>
    <w:rsid w:val="007A62CC"/>
    <w:rsid w:val="007A68AE"/>
    <w:rsid w:val="007A728C"/>
    <w:rsid w:val="007A7E2F"/>
    <w:rsid w:val="007B084A"/>
    <w:rsid w:val="007B0D28"/>
    <w:rsid w:val="007B1250"/>
    <w:rsid w:val="007B1DD9"/>
    <w:rsid w:val="007B24FE"/>
    <w:rsid w:val="007B35DA"/>
    <w:rsid w:val="007B3A2F"/>
    <w:rsid w:val="007B43CD"/>
    <w:rsid w:val="007B45B2"/>
    <w:rsid w:val="007B574C"/>
    <w:rsid w:val="007B5809"/>
    <w:rsid w:val="007B5D86"/>
    <w:rsid w:val="007B7B6A"/>
    <w:rsid w:val="007C0676"/>
    <w:rsid w:val="007C0761"/>
    <w:rsid w:val="007C0922"/>
    <w:rsid w:val="007C1013"/>
    <w:rsid w:val="007C194E"/>
    <w:rsid w:val="007C228C"/>
    <w:rsid w:val="007C238A"/>
    <w:rsid w:val="007C23B4"/>
    <w:rsid w:val="007C24E2"/>
    <w:rsid w:val="007C29B4"/>
    <w:rsid w:val="007C2C6F"/>
    <w:rsid w:val="007C366A"/>
    <w:rsid w:val="007C3EE5"/>
    <w:rsid w:val="007C423D"/>
    <w:rsid w:val="007C46E5"/>
    <w:rsid w:val="007C5BBF"/>
    <w:rsid w:val="007C63A5"/>
    <w:rsid w:val="007C67A7"/>
    <w:rsid w:val="007C69D5"/>
    <w:rsid w:val="007D05C6"/>
    <w:rsid w:val="007D06CF"/>
    <w:rsid w:val="007D0B55"/>
    <w:rsid w:val="007D0F5E"/>
    <w:rsid w:val="007D19A2"/>
    <w:rsid w:val="007D1B04"/>
    <w:rsid w:val="007D20F3"/>
    <w:rsid w:val="007D26F5"/>
    <w:rsid w:val="007D2C34"/>
    <w:rsid w:val="007D2D04"/>
    <w:rsid w:val="007D2F0E"/>
    <w:rsid w:val="007D33AF"/>
    <w:rsid w:val="007D4206"/>
    <w:rsid w:val="007D47C2"/>
    <w:rsid w:val="007D54A5"/>
    <w:rsid w:val="007D5527"/>
    <w:rsid w:val="007D596B"/>
    <w:rsid w:val="007D6C12"/>
    <w:rsid w:val="007D77CC"/>
    <w:rsid w:val="007D7AE6"/>
    <w:rsid w:val="007E0669"/>
    <w:rsid w:val="007E0763"/>
    <w:rsid w:val="007E1F12"/>
    <w:rsid w:val="007E2225"/>
    <w:rsid w:val="007E3342"/>
    <w:rsid w:val="007E3797"/>
    <w:rsid w:val="007E37DF"/>
    <w:rsid w:val="007E3898"/>
    <w:rsid w:val="007E3BE7"/>
    <w:rsid w:val="007E3F47"/>
    <w:rsid w:val="007E41E7"/>
    <w:rsid w:val="007E6471"/>
    <w:rsid w:val="007E7092"/>
    <w:rsid w:val="007E7B67"/>
    <w:rsid w:val="007E7C33"/>
    <w:rsid w:val="007E7EA0"/>
    <w:rsid w:val="007F067B"/>
    <w:rsid w:val="007F06E8"/>
    <w:rsid w:val="007F08F5"/>
    <w:rsid w:val="007F0ACF"/>
    <w:rsid w:val="007F12DB"/>
    <w:rsid w:val="007F29A0"/>
    <w:rsid w:val="007F2A2B"/>
    <w:rsid w:val="007F2A9E"/>
    <w:rsid w:val="007F304B"/>
    <w:rsid w:val="007F4204"/>
    <w:rsid w:val="007F4DC5"/>
    <w:rsid w:val="007F5A1A"/>
    <w:rsid w:val="007F5B4C"/>
    <w:rsid w:val="007F5F05"/>
    <w:rsid w:val="007F641B"/>
    <w:rsid w:val="007F6D83"/>
    <w:rsid w:val="007F7712"/>
    <w:rsid w:val="007F7DC5"/>
    <w:rsid w:val="0080002A"/>
    <w:rsid w:val="008000AB"/>
    <w:rsid w:val="00800493"/>
    <w:rsid w:val="008016DF"/>
    <w:rsid w:val="00801956"/>
    <w:rsid w:val="0080339B"/>
    <w:rsid w:val="0080378B"/>
    <w:rsid w:val="00803DF7"/>
    <w:rsid w:val="00804B9A"/>
    <w:rsid w:val="00804BA2"/>
    <w:rsid w:val="008050C1"/>
    <w:rsid w:val="008054D2"/>
    <w:rsid w:val="00805A50"/>
    <w:rsid w:val="008071C6"/>
    <w:rsid w:val="0080776F"/>
    <w:rsid w:val="00810D0C"/>
    <w:rsid w:val="00810F3F"/>
    <w:rsid w:val="0081145D"/>
    <w:rsid w:val="008116A3"/>
    <w:rsid w:val="008119E8"/>
    <w:rsid w:val="00811CA2"/>
    <w:rsid w:val="00812304"/>
    <w:rsid w:val="00812EE4"/>
    <w:rsid w:val="0081349A"/>
    <w:rsid w:val="00814D04"/>
    <w:rsid w:val="00814F58"/>
    <w:rsid w:val="008156E7"/>
    <w:rsid w:val="0081589C"/>
    <w:rsid w:val="00815BF5"/>
    <w:rsid w:val="00817050"/>
    <w:rsid w:val="00817C33"/>
    <w:rsid w:val="00817F2A"/>
    <w:rsid w:val="00820539"/>
    <w:rsid w:val="00822129"/>
    <w:rsid w:val="00822222"/>
    <w:rsid w:val="008227F3"/>
    <w:rsid w:val="0082397A"/>
    <w:rsid w:val="0082471C"/>
    <w:rsid w:val="00824D03"/>
    <w:rsid w:val="00824D50"/>
    <w:rsid w:val="0082510D"/>
    <w:rsid w:val="00826B69"/>
    <w:rsid w:val="00826E36"/>
    <w:rsid w:val="008270E7"/>
    <w:rsid w:val="00830275"/>
    <w:rsid w:val="008304FB"/>
    <w:rsid w:val="00831346"/>
    <w:rsid w:val="00832B2B"/>
    <w:rsid w:val="00832C20"/>
    <w:rsid w:val="00833C3E"/>
    <w:rsid w:val="00833E2A"/>
    <w:rsid w:val="00834115"/>
    <w:rsid w:val="00834EED"/>
    <w:rsid w:val="008356DE"/>
    <w:rsid w:val="00835D8F"/>
    <w:rsid w:val="00835F71"/>
    <w:rsid w:val="00836060"/>
    <w:rsid w:val="00836995"/>
    <w:rsid w:val="00837CBC"/>
    <w:rsid w:val="0084160F"/>
    <w:rsid w:val="0084188D"/>
    <w:rsid w:val="00842816"/>
    <w:rsid w:val="008429EB"/>
    <w:rsid w:val="00842A9B"/>
    <w:rsid w:val="00843976"/>
    <w:rsid w:val="00844139"/>
    <w:rsid w:val="008454BE"/>
    <w:rsid w:val="00845914"/>
    <w:rsid w:val="00845B02"/>
    <w:rsid w:val="00845D02"/>
    <w:rsid w:val="0084616C"/>
    <w:rsid w:val="008465D1"/>
    <w:rsid w:val="008471D8"/>
    <w:rsid w:val="00847E55"/>
    <w:rsid w:val="008508ED"/>
    <w:rsid w:val="00851471"/>
    <w:rsid w:val="00851942"/>
    <w:rsid w:val="00851AD6"/>
    <w:rsid w:val="008533B6"/>
    <w:rsid w:val="00853E1D"/>
    <w:rsid w:val="00854B90"/>
    <w:rsid w:val="0085516A"/>
    <w:rsid w:val="0085595F"/>
    <w:rsid w:val="008560DF"/>
    <w:rsid w:val="008563AD"/>
    <w:rsid w:val="008563E8"/>
    <w:rsid w:val="008572AF"/>
    <w:rsid w:val="0085769C"/>
    <w:rsid w:val="0086058A"/>
    <w:rsid w:val="00860A2A"/>
    <w:rsid w:val="00860B89"/>
    <w:rsid w:val="00861421"/>
    <w:rsid w:val="00862013"/>
    <w:rsid w:val="00862557"/>
    <w:rsid w:val="00863813"/>
    <w:rsid w:val="0086384A"/>
    <w:rsid w:val="00863CB2"/>
    <w:rsid w:val="00864154"/>
    <w:rsid w:val="008641E2"/>
    <w:rsid w:val="00864E85"/>
    <w:rsid w:val="00865214"/>
    <w:rsid w:val="00865599"/>
    <w:rsid w:val="00865789"/>
    <w:rsid w:val="00865B77"/>
    <w:rsid w:val="00866706"/>
    <w:rsid w:val="00866C90"/>
    <w:rsid w:val="00867412"/>
    <w:rsid w:val="0086742E"/>
    <w:rsid w:val="008704C7"/>
    <w:rsid w:val="00870958"/>
    <w:rsid w:val="008718F6"/>
    <w:rsid w:val="00872AAA"/>
    <w:rsid w:val="00872AC8"/>
    <w:rsid w:val="00873AE7"/>
    <w:rsid w:val="00874E4F"/>
    <w:rsid w:val="008752D5"/>
    <w:rsid w:val="00875764"/>
    <w:rsid w:val="00877250"/>
    <w:rsid w:val="00880244"/>
    <w:rsid w:val="00880A42"/>
    <w:rsid w:val="00880BBA"/>
    <w:rsid w:val="00881DF6"/>
    <w:rsid w:val="008829E7"/>
    <w:rsid w:val="00882DE3"/>
    <w:rsid w:val="00883AAB"/>
    <w:rsid w:val="008844BE"/>
    <w:rsid w:val="00884EE1"/>
    <w:rsid w:val="00884F88"/>
    <w:rsid w:val="00885537"/>
    <w:rsid w:val="00885C84"/>
    <w:rsid w:val="00885DC5"/>
    <w:rsid w:val="00886D36"/>
    <w:rsid w:val="00887581"/>
    <w:rsid w:val="00890387"/>
    <w:rsid w:val="00890619"/>
    <w:rsid w:val="00891083"/>
    <w:rsid w:val="00891D24"/>
    <w:rsid w:val="008928EA"/>
    <w:rsid w:val="00892B28"/>
    <w:rsid w:val="0089362B"/>
    <w:rsid w:val="008936A6"/>
    <w:rsid w:val="00893742"/>
    <w:rsid w:val="00893E27"/>
    <w:rsid w:val="00894689"/>
    <w:rsid w:val="0089541B"/>
    <w:rsid w:val="00896173"/>
    <w:rsid w:val="0089672E"/>
    <w:rsid w:val="0089681C"/>
    <w:rsid w:val="008969C7"/>
    <w:rsid w:val="00896AC9"/>
    <w:rsid w:val="008974E9"/>
    <w:rsid w:val="008A0979"/>
    <w:rsid w:val="008A0A5A"/>
    <w:rsid w:val="008A0AB4"/>
    <w:rsid w:val="008A1431"/>
    <w:rsid w:val="008A1EDF"/>
    <w:rsid w:val="008A20FD"/>
    <w:rsid w:val="008A21BE"/>
    <w:rsid w:val="008A2402"/>
    <w:rsid w:val="008A2F3C"/>
    <w:rsid w:val="008A3A99"/>
    <w:rsid w:val="008A3BB0"/>
    <w:rsid w:val="008A53B8"/>
    <w:rsid w:val="008A587D"/>
    <w:rsid w:val="008A58FC"/>
    <w:rsid w:val="008A5B14"/>
    <w:rsid w:val="008A5F86"/>
    <w:rsid w:val="008B02E2"/>
    <w:rsid w:val="008B0347"/>
    <w:rsid w:val="008B05C8"/>
    <w:rsid w:val="008B0612"/>
    <w:rsid w:val="008B1B0B"/>
    <w:rsid w:val="008B2816"/>
    <w:rsid w:val="008B63BC"/>
    <w:rsid w:val="008B660F"/>
    <w:rsid w:val="008B6A58"/>
    <w:rsid w:val="008B6B7A"/>
    <w:rsid w:val="008B6BE4"/>
    <w:rsid w:val="008B6DEC"/>
    <w:rsid w:val="008B7C01"/>
    <w:rsid w:val="008B7C9A"/>
    <w:rsid w:val="008B7D0F"/>
    <w:rsid w:val="008C02FC"/>
    <w:rsid w:val="008C0402"/>
    <w:rsid w:val="008C15D9"/>
    <w:rsid w:val="008C21F6"/>
    <w:rsid w:val="008C2C8E"/>
    <w:rsid w:val="008C2D44"/>
    <w:rsid w:val="008C2E9D"/>
    <w:rsid w:val="008C39B1"/>
    <w:rsid w:val="008C3C21"/>
    <w:rsid w:val="008C4332"/>
    <w:rsid w:val="008C509D"/>
    <w:rsid w:val="008C50EA"/>
    <w:rsid w:val="008C530F"/>
    <w:rsid w:val="008C697B"/>
    <w:rsid w:val="008C6FBB"/>
    <w:rsid w:val="008C73C7"/>
    <w:rsid w:val="008C7534"/>
    <w:rsid w:val="008C7D63"/>
    <w:rsid w:val="008D0040"/>
    <w:rsid w:val="008D0801"/>
    <w:rsid w:val="008D1314"/>
    <w:rsid w:val="008D23B2"/>
    <w:rsid w:val="008D2507"/>
    <w:rsid w:val="008D374B"/>
    <w:rsid w:val="008D3AEF"/>
    <w:rsid w:val="008D40FB"/>
    <w:rsid w:val="008D4378"/>
    <w:rsid w:val="008D4E6F"/>
    <w:rsid w:val="008D4F5E"/>
    <w:rsid w:val="008D582C"/>
    <w:rsid w:val="008D70A6"/>
    <w:rsid w:val="008D78B1"/>
    <w:rsid w:val="008D7BDF"/>
    <w:rsid w:val="008E0569"/>
    <w:rsid w:val="008E0763"/>
    <w:rsid w:val="008E0E44"/>
    <w:rsid w:val="008E0F30"/>
    <w:rsid w:val="008E194F"/>
    <w:rsid w:val="008E1ED9"/>
    <w:rsid w:val="008E30D6"/>
    <w:rsid w:val="008E38EC"/>
    <w:rsid w:val="008E3CC4"/>
    <w:rsid w:val="008E3CE3"/>
    <w:rsid w:val="008E4A97"/>
    <w:rsid w:val="008E4F6D"/>
    <w:rsid w:val="008E5215"/>
    <w:rsid w:val="008E5623"/>
    <w:rsid w:val="008E5953"/>
    <w:rsid w:val="008E5B38"/>
    <w:rsid w:val="008E73FC"/>
    <w:rsid w:val="008F0F59"/>
    <w:rsid w:val="008F0FE5"/>
    <w:rsid w:val="008F1F58"/>
    <w:rsid w:val="008F23C4"/>
    <w:rsid w:val="008F24D8"/>
    <w:rsid w:val="008F2811"/>
    <w:rsid w:val="008F365F"/>
    <w:rsid w:val="008F4653"/>
    <w:rsid w:val="008F56B7"/>
    <w:rsid w:val="008F5D63"/>
    <w:rsid w:val="008F67DE"/>
    <w:rsid w:val="008F698D"/>
    <w:rsid w:val="008F7673"/>
    <w:rsid w:val="008F77CD"/>
    <w:rsid w:val="008F798D"/>
    <w:rsid w:val="008F7E90"/>
    <w:rsid w:val="00900A20"/>
    <w:rsid w:val="00900EDB"/>
    <w:rsid w:val="00900FE6"/>
    <w:rsid w:val="00901CE6"/>
    <w:rsid w:val="009028C1"/>
    <w:rsid w:val="00902C24"/>
    <w:rsid w:val="00902FC3"/>
    <w:rsid w:val="0090307C"/>
    <w:rsid w:val="00903173"/>
    <w:rsid w:val="009042A6"/>
    <w:rsid w:val="009057E0"/>
    <w:rsid w:val="009058EC"/>
    <w:rsid w:val="009062E3"/>
    <w:rsid w:val="00906E53"/>
    <w:rsid w:val="00906E65"/>
    <w:rsid w:val="00906F96"/>
    <w:rsid w:val="00906FE4"/>
    <w:rsid w:val="00907182"/>
    <w:rsid w:val="00907A74"/>
    <w:rsid w:val="00910188"/>
    <w:rsid w:val="00910D67"/>
    <w:rsid w:val="00910EF8"/>
    <w:rsid w:val="00911215"/>
    <w:rsid w:val="0091141B"/>
    <w:rsid w:val="009118C6"/>
    <w:rsid w:val="00911912"/>
    <w:rsid w:val="009123C1"/>
    <w:rsid w:val="009123CF"/>
    <w:rsid w:val="00912683"/>
    <w:rsid w:val="0091432A"/>
    <w:rsid w:val="00915651"/>
    <w:rsid w:val="00915961"/>
    <w:rsid w:val="00915AD9"/>
    <w:rsid w:val="00916611"/>
    <w:rsid w:val="0091661E"/>
    <w:rsid w:val="00916EB0"/>
    <w:rsid w:val="00917473"/>
    <w:rsid w:val="0091765D"/>
    <w:rsid w:val="00917DBF"/>
    <w:rsid w:val="009203D5"/>
    <w:rsid w:val="00920993"/>
    <w:rsid w:val="0092122F"/>
    <w:rsid w:val="0092185F"/>
    <w:rsid w:val="0092193A"/>
    <w:rsid w:val="00921CE4"/>
    <w:rsid w:val="00921DE8"/>
    <w:rsid w:val="009221C8"/>
    <w:rsid w:val="00922728"/>
    <w:rsid w:val="0092359B"/>
    <w:rsid w:val="00923ACF"/>
    <w:rsid w:val="00923D4E"/>
    <w:rsid w:val="00924357"/>
    <w:rsid w:val="009244F8"/>
    <w:rsid w:val="0092478F"/>
    <w:rsid w:val="009253E2"/>
    <w:rsid w:val="009255AF"/>
    <w:rsid w:val="00925E65"/>
    <w:rsid w:val="00926F5C"/>
    <w:rsid w:val="00926FA6"/>
    <w:rsid w:val="009273D3"/>
    <w:rsid w:val="00927493"/>
    <w:rsid w:val="009275D7"/>
    <w:rsid w:val="009279F4"/>
    <w:rsid w:val="00927B5F"/>
    <w:rsid w:val="00927D42"/>
    <w:rsid w:val="00930C11"/>
    <w:rsid w:val="00932028"/>
    <w:rsid w:val="009322A6"/>
    <w:rsid w:val="0093285E"/>
    <w:rsid w:val="00932B95"/>
    <w:rsid w:val="00932BC1"/>
    <w:rsid w:val="0093496C"/>
    <w:rsid w:val="00935286"/>
    <w:rsid w:val="009355F6"/>
    <w:rsid w:val="00935FEE"/>
    <w:rsid w:val="00936C75"/>
    <w:rsid w:val="00936DFF"/>
    <w:rsid w:val="00937836"/>
    <w:rsid w:val="00937AA7"/>
    <w:rsid w:val="00940340"/>
    <w:rsid w:val="00940DDA"/>
    <w:rsid w:val="00940E8D"/>
    <w:rsid w:val="0094147B"/>
    <w:rsid w:val="00941BC1"/>
    <w:rsid w:val="00941FFC"/>
    <w:rsid w:val="00942536"/>
    <w:rsid w:val="00942650"/>
    <w:rsid w:val="0094278B"/>
    <w:rsid w:val="00942B0D"/>
    <w:rsid w:val="00942EB4"/>
    <w:rsid w:val="00942F6B"/>
    <w:rsid w:val="009436C4"/>
    <w:rsid w:val="009442CC"/>
    <w:rsid w:val="00944AF9"/>
    <w:rsid w:val="00945B3F"/>
    <w:rsid w:val="00945CBD"/>
    <w:rsid w:val="00946486"/>
    <w:rsid w:val="0095093B"/>
    <w:rsid w:val="009516E0"/>
    <w:rsid w:val="00951E10"/>
    <w:rsid w:val="00951EFB"/>
    <w:rsid w:val="00952B42"/>
    <w:rsid w:val="00952D83"/>
    <w:rsid w:val="009532C9"/>
    <w:rsid w:val="00955253"/>
    <w:rsid w:val="009558E6"/>
    <w:rsid w:val="00955E6A"/>
    <w:rsid w:val="009568DF"/>
    <w:rsid w:val="00957DFE"/>
    <w:rsid w:val="00960703"/>
    <w:rsid w:val="00961CC0"/>
    <w:rsid w:val="009620D2"/>
    <w:rsid w:val="0096222A"/>
    <w:rsid w:val="00962AE8"/>
    <w:rsid w:val="00963986"/>
    <w:rsid w:val="00963D48"/>
    <w:rsid w:val="0096643C"/>
    <w:rsid w:val="009664F5"/>
    <w:rsid w:val="00966882"/>
    <w:rsid w:val="00966C64"/>
    <w:rsid w:val="00966F0C"/>
    <w:rsid w:val="00967058"/>
    <w:rsid w:val="00970153"/>
    <w:rsid w:val="00970FF8"/>
    <w:rsid w:val="00971366"/>
    <w:rsid w:val="00971A05"/>
    <w:rsid w:val="00971B6A"/>
    <w:rsid w:val="0097211E"/>
    <w:rsid w:val="0097259F"/>
    <w:rsid w:val="0097399C"/>
    <w:rsid w:val="00974A70"/>
    <w:rsid w:val="00974C7D"/>
    <w:rsid w:val="00975672"/>
    <w:rsid w:val="00977843"/>
    <w:rsid w:val="00977A74"/>
    <w:rsid w:val="00977FA8"/>
    <w:rsid w:val="009802CF"/>
    <w:rsid w:val="00980305"/>
    <w:rsid w:val="0098163D"/>
    <w:rsid w:val="00981822"/>
    <w:rsid w:val="00982656"/>
    <w:rsid w:val="00983211"/>
    <w:rsid w:val="00983E13"/>
    <w:rsid w:val="00984543"/>
    <w:rsid w:val="00984631"/>
    <w:rsid w:val="00984A00"/>
    <w:rsid w:val="00985FBC"/>
    <w:rsid w:val="009863A5"/>
    <w:rsid w:val="00986795"/>
    <w:rsid w:val="00986E15"/>
    <w:rsid w:val="0098741E"/>
    <w:rsid w:val="009874F4"/>
    <w:rsid w:val="00987599"/>
    <w:rsid w:val="0098792D"/>
    <w:rsid w:val="00987A93"/>
    <w:rsid w:val="00990761"/>
    <w:rsid w:val="00990935"/>
    <w:rsid w:val="00990C00"/>
    <w:rsid w:val="00991CFB"/>
    <w:rsid w:val="00992419"/>
    <w:rsid w:val="00992C4B"/>
    <w:rsid w:val="00993F84"/>
    <w:rsid w:val="009941C3"/>
    <w:rsid w:val="0099439D"/>
    <w:rsid w:val="009944CE"/>
    <w:rsid w:val="0099455D"/>
    <w:rsid w:val="00994BE7"/>
    <w:rsid w:val="00994DAB"/>
    <w:rsid w:val="00994FCB"/>
    <w:rsid w:val="00995E38"/>
    <w:rsid w:val="0099675F"/>
    <w:rsid w:val="00996D3C"/>
    <w:rsid w:val="0099773D"/>
    <w:rsid w:val="009A0BA5"/>
    <w:rsid w:val="009A1864"/>
    <w:rsid w:val="009A2467"/>
    <w:rsid w:val="009A276B"/>
    <w:rsid w:val="009A2E71"/>
    <w:rsid w:val="009A34E5"/>
    <w:rsid w:val="009A48E3"/>
    <w:rsid w:val="009A4FEF"/>
    <w:rsid w:val="009A729D"/>
    <w:rsid w:val="009A72B6"/>
    <w:rsid w:val="009A7889"/>
    <w:rsid w:val="009B062E"/>
    <w:rsid w:val="009B0DAF"/>
    <w:rsid w:val="009B102F"/>
    <w:rsid w:val="009B1A3B"/>
    <w:rsid w:val="009B1ED7"/>
    <w:rsid w:val="009B206F"/>
    <w:rsid w:val="009B23B8"/>
    <w:rsid w:val="009B2699"/>
    <w:rsid w:val="009B320C"/>
    <w:rsid w:val="009B35AC"/>
    <w:rsid w:val="009B376F"/>
    <w:rsid w:val="009B3982"/>
    <w:rsid w:val="009B3E3C"/>
    <w:rsid w:val="009B413F"/>
    <w:rsid w:val="009B47AE"/>
    <w:rsid w:val="009B480B"/>
    <w:rsid w:val="009B4D1C"/>
    <w:rsid w:val="009B5EB5"/>
    <w:rsid w:val="009B5FFE"/>
    <w:rsid w:val="009B6A23"/>
    <w:rsid w:val="009B7BA1"/>
    <w:rsid w:val="009B7E87"/>
    <w:rsid w:val="009C0C02"/>
    <w:rsid w:val="009C1DE1"/>
    <w:rsid w:val="009C20FF"/>
    <w:rsid w:val="009C31CE"/>
    <w:rsid w:val="009C38B4"/>
    <w:rsid w:val="009C4055"/>
    <w:rsid w:val="009C495D"/>
    <w:rsid w:val="009C4BE3"/>
    <w:rsid w:val="009C57CC"/>
    <w:rsid w:val="009C5905"/>
    <w:rsid w:val="009C5BA7"/>
    <w:rsid w:val="009C60B0"/>
    <w:rsid w:val="009C6293"/>
    <w:rsid w:val="009C6A8E"/>
    <w:rsid w:val="009C6CC7"/>
    <w:rsid w:val="009C6CD9"/>
    <w:rsid w:val="009C746D"/>
    <w:rsid w:val="009C76BD"/>
    <w:rsid w:val="009C7B63"/>
    <w:rsid w:val="009C7CDD"/>
    <w:rsid w:val="009D04DC"/>
    <w:rsid w:val="009D0991"/>
    <w:rsid w:val="009D12CE"/>
    <w:rsid w:val="009D2E13"/>
    <w:rsid w:val="009D4027"/>
    <w:rsid w:val="009D43C3"/>
    <w:rsid w:val="009D47CF"/>
    <w:rsid w:val="009D5357"/>
    <w:rsid w:val="009D54FF"/>
    <w:rsid w:val="009D56BE"/>
    <w:rsid w:val="009D594E"/>
    <w:rsid w:val="009D5A39"/>
    <w:rsid w:val="009D66FE"/>
    <w:rsid w:val="009D7458"/>
    <w:rsid w:val="009D7959"/>
    <w:rsid w:val="009E0FED"/>
    <w:rsid w:val="009E245E"/>
    <w:rsid w:val="009E273E"/>
    <w:rsid w:val="009E27FC"/>
    <w:rsid w:val="009E299B"/>
    <w:rsid w:val="009E2BB4"/>
    <w:rsid w:val="009E2BD7"/>
    <w:rsid w:val="009E2DB4"/>
    <w:rsid w:val="009E3696"/>
    <w:rsid w:val="009E3ED3"/>
    <w:rsid w:val="009E3F63"/>
    <w:rsid w:val="009E3FC3"/>
    <w:rsid w:val="009E4909"/>
    <w:rsid w:val="009E5790"/>
    <w:rsid w:val="009E5B10"/>
    <w:rsid w:val="009E5D42"/>
    <w:rsid w:val="009E5E77"/>
    <w:rsid w:val="009E67A3"/>
    <w:rsid w:val="009E6F7C"/>
    <w:rsid w:val="009E75B3"/>
    <w:rsid w:val="009E7825"/>
    <w:rsid w:val="009F01E6"/>
    <w:rsid w:val="009F046C"/>
    <w:rsid w:val="009F09C9"/>
    <w:rsid w:val="009F134B"/>
    <w:rsid w:val="009F158C"/>
    <w:rsid w:val="009F1A93"/>
    <w:rsid w:val="009F22F4"/>
    <w:rsid w:val="009F2A3C"/>
    <w:rsid w:val="009F2D89"/>
    <w:rsid w:val="009F3BE5"/>
    <w:rsid w:val="009F3EC4"/>
    <w:rsid w:val="009F5182"/>
    <w:rsid w:val="009F6364"/>
    <w:rsid w:val="009F670C"/>
    <w:rsid w:val="009F686F"/>
    <w:rsid w:val="009F68A1"/>
    <w:rsid w:val="009F7641"/>
    <w:rsid w:val="009F7AC2"/>
    <w:rsid w:val="00A00A8C"/>
    <w:rsid w:val="00A017E4"/>
    <w:rsid w:val="00A020E9"/>
    <w:rsid w:val="00A0347A"/>
    <w:rsid w:val="00A036E6"/>
    <w:rsid w:val="00A03790"/>
    <w:rsid w:val="00A04F86"/>
    <w:rsid w:val="00A04FF5"/>
    <w:rsid w:val="00A051D3"/>
    <w:rsid w:val="00A062BF"/>
    <w:rsid w:val="00A07010"/>
    <w:rsid w:val="00A07C49"/>
    <w:rsid w:val="00A1003D"/>
    <w:rsid w:val="00A107F4"/>
    <w:rsid w:val="00A10A09"/>
    <w:rsid w:val="00A10B44"/>
    <w:rsid w:val="00A10B8B"/>
    <w:rsid w:val="00A11A05"/>
    <w:rsid w:val="00A1249E"/>
    <w:rsid w:val="00A130E5"/>
    <w:rsid w:val="00A1343B"/>
    <w:rsid w:val="00A14635"/>
    <w:rsid w:val="00A15A85"/>
    <w:rsid w:val="00A15F1D"/>
    <w:rsid w:val="00A16077"/>
    <w:rsid w:val="00A16DD9"/>
    <w:rsid w:val="00A17154"/>
    <w:rsid w:val="00A17FBD"/>
    <w:rsid w:val="00A20097"/>
    <w:rsid w:val="00A207DE"/>
    <w:rsid w:val="00A20A2A"/>
    <w:rsid w:val="00A211D7"/>
    <w:rsid w:val="00A2187B"/>
    <w:rsid w:val="00A21A57"/>
    <w:rsid w:val="00A21BB5"/>
    <w:rsid w:val="00A222EC"/>
    <w:rsid w:val="00A23051"/>
    <w:rsid w:val="00A23C2F"/>
    <w:rsid w:val="00A242D2"/>
    <w:rsid w:val="00A243F2"/>
    <w:rsid w:val="00A24B3C"/>
    <w:rsid w:val="00A25B19"/>
    <w:rsid w:val="00A31A13"/>
    <w:rsid w:val="00A31CAE"/>
    <w:rsid w:val="00A31EC0"/>
    <w:rsid w:val="00A31F28"/>
    <w:rsid w:val="00A3373B"/>
    <w:rsid w:val="00A344C1"/>
    <w:rsid w:val="00A34D11"/>
    <w:rsid w:val="00A34DCF"/>
    <w:rsid w:val="00A35C03"/>
    <w:rsid w:val="00A36728"/>
    <w:rsid w:val="00A37542"/>
    <w:rsid w:val="00A37A41"/>
    <w:rsid w:val="00A4000C"/>
    <w:rsid w:val="00A40479"/>
    <w:rsid w:val="00A40624"/>
    <w:rsid w:val="00A406A5"/>
    <w:rsid w:val="00A40771"/>
    <w:rsid w:val="00A40C44"/>
    <w:rsid w:val="00A40E35"/>
    <w:rsid w:val="00A4172D"/>
    <w:rsid w:val="00A41BC1"/>
    <w:rsid w:val="00A41D91"/>
    <w:rsid w:val="00A42449"/>
    <w:rsid w:val="00A43FCD"/>
    <w:rsid w:val="00A44AAA"/>
    <w:rsid w:val="00A45235"/>
    <w:rsid w:val="00A45464"/>
    <w:rsid w:val="00A45BEC"/>
    <w:rsid w:val="00A45DD3"/>
    <w:rsid w:val="00A460F0"/>
    <w:rsid w:val="00A466C0"/>
    <w:rsid w:val="00A46C70"/>
    <w:rsid w:val="00A470B8"/>
    <w:rsid w:val="00A476C8"/>
    <w:rsid w:val="00A47D6F"/>
    <w:rsid w:val="00A47F2E"/>
    <w:rsid w:val="00A50DE1"/>
    <w:rsid w:val="00A511C8"/>
    <w:rsid w:val="00A51792"/>
    <w:rsid w:val="00A51818"/>
    <w:rsid w:val="00A5188A"/>
    <w:rsid w:val="00A51FD1"/>
    <w:rsid w:val="00A52308"/>
    <w:rsid w:val="00A52593"/>
    <w:rsid w:val="00A52CBC"/>
    <w:rsid w:val="00A53B2A"/>
    <w:rsid w:val="00A541E9"/>
    <w:rsid w:val="00A54968"/>
    <w:rsid w:val="00A54C94"/>
    <w:rsid w:val="00A54CB6"/>
    <w:rsid w:val="00A54F80"/>
    <w:rsid w:val="00A55880"/>
    <w:rsid w:val="00A55F12"/>
    <w:rsid w:val="00A56088"/>
    <w:rsid w:val="00A56827"/>
    <w:rsid w:val="00A56EF7"/>
    <w:rsid w:val="00A57671"/>
    <w:rsid w:val="00A57C76"/>
    <w:rsid w:val="00A57D33"/>
    <w:rsid w:val="00A57E21"/>
    <w:rsid w:val="00A618D0"/>
    <w:rsid w:val="00A62050"/>
    <w:rsid w:val="00A6244A"/>
    <w:rsid w:val="00A6245B"/>
    <w:rsid w:val="00A63025"/>
    <w:rsid w:val="00A63931"/>
    <w:rsid w:val="00A63BB9"/>
    <w:rsid w:val="00A63E0A"/>
    <w:rsid w:val="00A64176"/>
    <w:rsid w:val="00A64479"/>
    <w:rsid w:val="00A645A8"/>
    <w:rsid w:val="00A650CB"/>
    <w:rsid w:val="00A65AE0"/>
    <w:rsid w:val="00A65EA6"/>
    <w:rsid w:val="00A65EDA"/>
    <w:rsid w:val="00A66799"/>
    <w:rsid w:val="00A669E6"/>
    <w:rsid w:val="00A66E30"/>
    <w:rsid w:val="00A66F64"/>
    <w:rsid w:val="00A6774A"/>
    <w:rsid w:val="00A67AF5"/>
    <w:rsid w:val="00A7144A"/>
    <w:rsid w:val="00A7172A"/>
    <w:rsid w:val="00A71DD6"/>
    <w:rsid w:val="00A71DD7"/>
    <w:rsid w:val="00A71F10"/>
    <w:rsid w:val="00A72636"/>
    <w:rsid w:val="00A73575"/>
    <w:rsid w:val="00A737B4"/>
    <w:rsid w:val="00A741DF"/>
    <w:rsid w:val="00A745E5"/>
    <w:rsid w:val="00A7465E"/>
    <w:rsid w:val="00A76337"/>
    <w:rsid w:val="00A7649A"/>
    <w:rsid w:val="00A764EE"/>
    <w:rsid w:val="00A76545"/>
    <w:rsid w:val="00A766AD"/>
    <w:rsid w:val="00A7670B"/>
    <w:rsid w:val="00A76F35"/>
    <w:rsid w:val="00A771E9"/>
    <w:rsid w:val="00A80866"/>
    <w:rsid w:val="00A81522"/>
    <w:rsid w:val="00A81E3D"/>
    <w:rsid w:val="00A825DE"/>
    <w:rsid w:val="00A8275D"/>
    <w:rsid w:val="00A82ED8"/>
    <w:rsid w:val="00A8335D"/>
    <w:rsid w:val="00A839BC"/>
    <w:rsid w:val="00A842DA"/>
    <w:rsid w:val="00A843AA"/>
    <w:rsid w:val="00A848A2"/>
    <w:rsid w:val="00A84DAA"/>
    <w:rsid w:val="00A85026"/>
    <w:rsid w:val="00A86970"/>
    <w:rsid w:val="00A870A2"/>
    <w:rsid w:val="00A87466"/>
    <w:rsid w:val="00A87A7C"/>
    <w:rsid w:val="00A87B3E"/>
    <w:rsid w:val="00A905C2"/>
    <w:rsid w:val="00A90680"/>
    <w:rsid w:val="00A91173"/>
    <w:rsid w:val="00A916DA"/>
    <w:rsid w:val="00A93AE0"/>
    <w:rsid w:val="00A93FE9"/>
    <w:rsid w:val="00A9415D"/>
    <w:rsid w:val="00A9454C"/>
    <w:rsid w:val="00A95487"/>
    <w:rsid w:val="00A95B8E"/>
    <w:rsid w:val="00A9675E"/>
    <w:rsid w:val="00A96E34"/>
    <w:rsid w:val="00A9758E"/>
    <w:rsid w:val="00A97728"/>
    <w:rsid w:val="00A97F80"/>
    <w:rsid w:val="00AA0633"/>
    <w:rsid w:val="00AA09AB"/>
    <w:rsid w:val="00AA276B"/>
    <w:rsid w:val="00AA28C8"/>
    <w:rsid w:val="00AA29E9"/>
    <w:rsid w:val="00AA2E5B"/>
    <w:rsid w:val="00AA2EBE"/>
    <w:rsid w:val="00AA31EE"/>
    <w:rsid w:val="00AA39B4"/>
    <w:rsid w:val="00AA3E0B"/>
    <w:rsid w:val="00AA41F5"/>
    <w:rsid w:val="00AA4F2D"/>
    <w:rsid w:val="00AA5D22"/>
    <w:rsid w:val="00AA5D8C"/>
    <w:rsid w:val="00AA6B05"/>
    <w:rsid w:val="00AA7731"/>
    <w:rsid w:val="00AA7DD1"/>
    <w:rsid w:val="00AB0918"/>
    <w:rsid w:val="00AB1B7F"/>
    <w:rsid w:val="00AB2D70"/>
    <w:rsid w:val="00AB3430"/>
    <w:rsid w:val="00AB3946"/>
    <w:rsid w:val="00AB3D65"/>
    <w:rsid w:val="00AB406C"/>
    <w:rsid w:val="00AB5095"/>
    <w:rsid w:val="00AB5305"/>
    <w:rsid w:val="00AB57A0"/>
    <w:rsid w:val="00AB5BE2"/>
    <w:rsid w:val="00AB5D21"/>
    <w:rsid w:val="00AB7610"/>
    <w:rsid w:val="00AB7847"/>
    <w:rsid w:val="00AC03A5"/>
    <w:rsid w:val="00AC0B2E"/>
    <w:rsid w:val="00AC1118"/>
    <w:rsid w:val="00AC2428"/>
    <w:rsid w:val="00AC274E"/>
    <w:rsid w:val="00AC2EDD"/>
    <w:rsid w:val="00AC305A"/>
    <w:rsid w:val="00AC3154"/>
    <w:rsid w:val="00AC316D"/>
    <w:rsid w:val="00AC3463"/>
    <w:rsid w:val="00AC3BD9"/>
    <w:rsid w:val="00AC45C6"/>
    <w:rsid w:val="00AC4A67"/>
    <w:rsid w:val="00AC4BA8"/>
    <w:rsid w:val="00AC5EB5"/>
    <w:rsid w:val="00AC5F1C"/>
    <w:rsid w:val="00AC6064"/>
    <w:rsid w:val="00AC7359"/>
    <w:rsid w:val="00AC7569"/>
    <w:rsid w:val="00AD000A"/>
    <w:rsid w:val="00AD1634"/>
    <w:rsid w:val="00AD1642"/>
    <w:rsid w:val="00AD178E"/>
    <w:rsid w:val="00AD216E"/>
    <w:rsid w:val="00AD21D8"/>
    <w:rsid w:val="00AD2602"/>
    <w:rsid w:val="00AD2A63"/>
    <w:rsid w:val="00AD2B38"/>
    <w:rsid w:val="00AD2C69"/>
    <w:rsid w:val="00AD30A1"/>
    <w:rsid w:val="00AD3528"/>
    <w:rsid w:val="00AD368F"/>
    <w:rsid w:val="00AD3859"/>
    <w:rsid w:val="00AD44C9"/>
    <w:rsid w:val="00AD6241"/>
    <w:rsid w:val="00AD62DE"/>
    <w:rsid w:val="00AD6494"/>
    <w:rsid w:val="00AD6BC9"/>
    <w:rsid w:val="00AD6F11"/>
    <w:rsid w:val="00AD734F"/>
    <w:rsid w:val="00AD7645"/>
    <w:rsid w:val="00AD7FED"/>
    <w:rsid w:val="00AE00BC"/>
    <w:rsid w:val="00AE05D3"/>
    <w:rsid w:val="00AE08C5"/>
    <w:rsid w:val="00AE0E7C"/>
    <w:rsid w:val="00AE11C2"/>
    <w:rsid w:val="00AE171B"/>
    <w:rsid w:val="00AE1A7D"/>
    <w:rsid w:val="00AE1BA0"/>
    <w:rsid w:val="00AE1C22"/>
    <w:rsid w:val="00AE3BA5"/>
    <w:rsid w:val="00AE4B02"/>
    <w:rsid w:val="00AE4CC8"/>
    <w:rsid w:val="00AE6813"/>
    <w:rsid w:val="00AE6CF3"/>
    <w:rsid w:val="00AE79D0"/>
    <w:rsid w:val="00AF01E0"/>
    <w:rsid w:val="00AF08FC"/>
    <w:rsid w:val="00AF0962"/>
    <w:rsid w:val="00AF0BC6"/>
    <w:rsid w:val="00AF153B"/>
    <w:rsid w:val="00AF1730"/>
    <w:rsid w:val="00AF1A4F"/>
    <w:rsid w:val="00AF307B"/>
    <w:rsid w:val="00AF3200"/>
    <w:rsid w:val="00AF3A87"/>
    <w:rsid w:val="00AF5BEA"/>
    <w:rsid w:val="00AF652F"/>
    <w:rsid w:val="00AF675D"/>
    <w:rsid w:val="00AF6EAA"/>
    <w:rsid w:val="00AF79D3"/>
    <w:rsid w:val="00B0004B"/>
    <w:rsid w:val="00B00E89"/>
    <w:rsid w:val="00B01E88"/>
    <w:rsid w:val="00B02ED7"/>
    <w:rsid w:val="00B03B06"/>
    <w:rsid w:val="00B042FF"/>
    <w:rsid w:val="00B04534"/>
    <w:rsid w:val="00B04597"/>
    <w:rsid w:val="00B04A13"/>
    <w:rsid w:val="00B052C6"/>
    <w:rsid w:val="00B05538"/>
    <w:rsid w:val="00B0556E"/>
    <w:rsid w:val="00B05A5F"/>
    <w:rsid w:val="00B05ED4"/>
    <w:rsid w:val="00B05F8A"/>
    <w:rsid w:val="00B06042"/>
    <w:rsid w:val="00B06BF2"/>
    <w:rsid w:val="00B07240"/>
    <w:rsid w:val="00B0733D"/>
    <w:rsid w:val="00B073DF"/>
    <w:rsid w:val="00B07B56"/>
    <w:rsid w:val="00B07E7A"/>
    <w:rsid w:val="00B100C9"/>
    <w:rsid w:val="00B10651"/>
    <w:rsid w:val="00B10BBE"/>
    <w:rsid w:val="00B10DC3"/>
    <w:rsid w:val="00B10F6D"/>
    <w:rsid w:val="00B11537"/>
    <w:rsid w:val="00B115CE"/>
    <w:rsid w:val="00B1240F"/>
    <w:rsid w:val="00B12552"/>
    <w:rsid w:val="00B12EA9"/>
    <w:rsid w:val="00B12F71"/>
    <w:rsid w:val="00B13138"/>
    <w:rsid w:val="00B13868"/>
    <w:rsid w:val="00B141A1"/>
    <w:rsid w:val="00B1455C"/>
    <w:rsid w:val="00B15AEA"/>
    <w:rsid w:val="00B1627A"/>
    <w:rsid w:val="00B16506"/>
    <w:rsid w:val="00B17FE6"/>
    <w:rsid w:val="00B202A0"/>
    <w:rsid w:val="00B20364"/>
    <w:rsid w:val="00B20982"/>
    <w:rsid w:val="00B20D47"/>
    <w:rsid w:val="00B23458"/>
    <w:rsid w:val="00B23882"/>
    <w:rsid w:val="00B23978"/>
    <w:rsid w:val="00B2439E"/>
    <w:rsid w:val="00B263AD"/>
    <w:rsid w:val="00B26F45"/>
    <w:rsid w:val="00B276E3"/>
    <w:rsid w:val="00B3090A"/>
    <w:rsid w:val="00B31D25"/>
    <w:rsid w:val="00B32B78"/>
    <w:rsid w:val="00B334A3"/>
    <w:rsid w:val="00B33644"/>
    <w:rsid w:val="00B3380F"/>
    <w:rsid w:val="00B33CC2"/>
    <w:rsid w:val="00B33DB6"/>
    <w:rsid w:val="00B33FBA"/>
    <w:rsid w:val="00B34901"/>
    <w:rsid w:val="00B3513D"/>
    <w:rsid w:val="00B36A77"/>
    <w:rsid w:val="00B36B1D"/>
    <w:rsid w:val="00B40073"/>
    <w:rsid w:val="00B4008E"/>
    <w:rsid w:val="00B4035F"/>
    <w:rsid w:val="00B4073B"/>
    <w:rsid w:val="00B4121B"/>
    <w:rsid w:val="00B415FF"/>
    <w:rsid w:val="00B4226B"/>
    <w:rsid w:val="00B445BA"/>
    <w:rsid w:val="00B44F90"/>
    <w:rsid w:val="00B4543C"/>
    <w:rsid w:val="00B45780"/>
    <w:rsid w:val="00B45846"/>
    <w:rsid w:val="00B45D60"/>
    <w:rsid w:val="00B4625A"/>
    <w:rsid w:val="00B4647E"/>
    <w:rsid w:val="00B469D9"/>
    <w:rsid w:val="00B475B9"/>
    <w:rsid w:val="00B509E6"/>
    <w:rsid w:val="00B51BE7"/>
    <w:rsid w:val="00B52457"/>
    <w:rsid w:val="00B534E1"/>
    <w:rsid w:val="00B551D4"/>
    <w:rsid w:val="00B55DDC"/>
    <w:rsid w:val="00B55E1A"/>
    <w:rsid w:val="00B55E59"/>
    <w:rsid w:val="00B5607C"/>
    <w:rsid w:val="00B5621D"/>
    <w:rsid w:val="00B56EB7"/>
    <w:rsid w:val="00B57621"/>
    <w:rsid w:val="00B57C39"/>
    <w:rsid w:val="00B57C3E"/>
    <w:rsid w:val="00B60B7E"/>
    <w:rsid w:val="00B618CE"/>
    <w:rsid w:val="00B61A9A"/>
    <w:rsid w:val="00B624D6"/>
    <w:rsid w:val="00B63101"/>
    <w:rsid w:val="00B637BF"/>
    <w:rsid w:val="00B64386"/>
    <w:rsid w:val="00B643B9"/>
    <w:rsid w:val="00B64819"/>
    <w:rsid w:val="00B64B15"/>
    <w:rsid w:val="00B64F59"/>
    <w:rsid w:val="00B65B60"/>
    <w:rsid w:val="00B661F3"/>
    <w:rsid w:val="00B67270"/>
    <w:rsid w:val="00B67FF6"/>
    <w:rsid w:val="00B7002B"/>
    <w:rsid w:val="00B71BFD"/>
    <w:rsid w:val="00B72540"/>
    <w:rsid w:val="00B726BC"/>
    <w:rsid w:val="00B73017"/>
    <w:rsid w:val="00B7310F"/>
    <w:rsid w:val="00B7325F"/>
    <w:rsid w:val="00B741E1"/>
    <w:rsid w:val="00B74301"/>
    <w:rsid w:val="00B7494F"/>
    <w:rsid w:val="00B7532F"/>
    <w:rsid w:val="00B7586C"/>
    <w:rsid w:val="00B76216"/>
    <w:rsid w:val="00B76536"/>
    <w:rsid w:val="00B76D49"/>
    <w:rsid w:val="00B7724E"/>
    <w:rsid w:val="00B77757"/>
    <w:rsid w:val="00B77D3F"/>
    <w:rsid w:val="00B801A7"/>
    <w:rsid w:val="00B80BA8"/>
    <w:rsid w:val="00B81F25"/>
    <w:rsid w:val="00B824B3"/>
    <w:rsid w:val="00B8254F"/>
    <w:rsid w:val="00B8302C"/>
    <w:rsid w:val="00B83067"/>
    <w:rsid w:val="00B83763"/>
    <w:rsid w:val="00B837EA"/>
    <w:rsid w:val="00B84F8B"/>
    <w:rsid w:val="00B850E5"/>
    <w:rsid w:val="00B85266"/>
    <w:rsid w:val="00B86371"/>
    <w:rsid w:val="00B864C7"/>
    <w:rsid w:val="00B8769E"/>
    <w:rsid w:val="00B87D12"/>
    <w:rsid w:val="00B87D75"/>
    <w:rsid w:val="00B87F38"/>
    <w:rsid w:val="00B90403"/>
    <w:rsid w:val="00B911D0"/>
    <w:rsid w:val="00B916A4"/>
    <w:rsid w:val="00B91C3C"/>
    <w:rsid w:val="00B923EA"/>
    <w:rsid w:val="00B93DB1"/>
    <w:rsid w:val="00B9577D"/>
    <w:rsid w:val="00B95ADB"/>
    <w:rsid w:val="00B971D8"/>
    <w:rsid w:val="00BA038F"/>
    <w:rsid w:val="00BA03A8"/>
    <w:rsid w:val="00BA0EA0"/>
    <w:rsid w:val="00BA17B9"/>
    <w:rsid w:val="00BA2F5E"/>
    <w:rsid w:val="00BA31CB"/>
    <w:rsid w:val="00BA336C"/>
    <w:rsid w:val="00BA3529"/>
    <w:rsid w:val="00BA356C"/>
    <w:rsid w:val="00BA46F8"/>
    <w:rsid w:val="00BA49E4"/>
    <w:rsid w:val="00BA4FD4"/>
    <w:rsid w:val="00BA5382"/>
    <w:rsid w:val="00BA55BA"/>
    <w:rsid w:val="00BA63A8"/>
    <w:rsid w:val="00BA7379"/>
    <w:rsid w:val="00BA761C"/>
    <w:rsid w:val="00BA7F27"/>
    <w:rsid w:val="00BB0C62"/>
    <w:rsid w:val="00BB0DCB"/>
    <w:rsid w:val="00BB1C21"/>
    <w:rsid w:val="00BB22EC"/>
    <w:rsid w:val="00BB2456"/>
    <w:rsid w:val="00BB295B"/>
    <w:rsid w:val="00BB3378"/>
    <w:rsid w:val="00BB3A8C"/>
    <w:rsid w:val="00BB3DB0"/>
    <w:rsid w:val="00BB3E9D"/>
    <w:rsid w:val="00BB4876"/>
    <w:rsid w:val="00BB59A1"/>
    <w:rsid w:val="00BB5E5E"/>
    <w:rsid w:val="00BB6EAD"/>
    <w:rsid w:val="00BB7178"/>
    <w:rsid w:val="00BB742A"/>
    <w:rsid w:val="00BB7DF8"/>
    <w:rsid w:val="00BC050F"/>
    <w:rsid w:val="00BC1CEE"/>
    <w:rsid w:val="00BC29E6"/>
    <w:rsid w:val="00BC3380"/>
    <w:rsid w:val="00BC34C5"/>
    <w:rsid w:val="00BC4B97"/>
    <w:rsid w:val="00BC52F5"/>
    <w:rsid w:val="00BC5631"/>
    <w:rsid w:val="00BC5D57"/>
    <w:rsid w:val="00BC5E99"/>
    <w:rsid w:val="00BC63BE"/>
    <w:rsid w:val="00BC68F0"/>
    <w:rsid w:val="00BC7267"/>
    <w:rsid w:val="00BC748C"/>
    <w:rsid w:val="00BC75C6"/>
    <w:rsid w:val="00BC7BE3"/>
    <w:rsid w:val="00BD1E64"/>
    <w:rsid w:val="00BD2612"/>
    <w:rsid w:val="00BD2D3C"/>
    <w:rsid w:val="00BD2E73"/>
    <w:rsid w:val="00BD357C"/>
    <w:rsid w:val="00BD3596"/>
    <w:rsid w:val="00BD435F"/>
    <w:rsid w:val="00BD5BCD"/>
    <w:rsid w:val="00BD5D79"/>
    <w:rsid w:val="00BD5E6D"/>
    <w:rsid w:val="00BD5F49"/>
    <w:rsid w:val="00BD6D17"/>
    <w:rsid w:val="00BD7F0D"/>
    <w:rsid w:val="00BE0251"/>
    <w:rsid w:val="00BE0DBE"/>
    <w:rsid w:val="00BE1166"/>
    <w:rsid w:val="00BE190C"/>
    <w:rsid w:val="00BE19B9"/>
    <w:rsid w:val="00BE1CE2"/>
    <w:rsid w:val="00BE2146"/>
    <w:rsid w:val="00BE2771"/>
    <w:rsid w:val="00BE2E54"/>
    <w:rsid w:val="00BE3B9C"/>
    <w:rsid w:val="00BE4176"/>
    <w:rsid w:val="00BE49AC"/>
    <w:rsid w:val="00BE4E3E"/>
    <w:rsid w:val="00BE5475"/>
    <w:rsid w:val="00BE5599"/>
    <w:rsid w:val="00BE5785"/>
    <w:rsid w:val="00BE5ACF"/>
    <w:rsid w:val="00BE603D"/>
    <w:rsid w:val="00BE64D9"/>
    <w:rsid w:val="00BE6ABA"/>
    <w:rsid w:val="00BE6E8E"/>
    <w:rsid w:val="00BE7328"/>
    <w:rsid w:val="00BE7392"/>
    <w:rsid w:val="00BE74BD"/>
    <w:rsid w:val="00BE7723"/>
    <w:rsid w:val="00BF13E7"/>
    <w:rsid w:val="00BF1FB5"/>
    <w:rsid w:val="00BF2089"/>
    <w:rsid w:val="00BF39C7"/>
    <w:rsid w:val="00BF423F"/>
    <w:rsid w:val="00BF4A7E"/>
    <w:rsid w:val="00BF562B"/>
    <w:rsid w:val="00BF5D31"/>
    <w:rsid w:val="00BF5F24"/>
    <w:rsid w:val="00BF6500"/>
    <w:rsid w:val="00BF782A"/>
    <w:rsid w:val="00BF7D38"/>
    <w:rsid w:val="00C004D4"/>
    <w:rsid w:val="00C00687"/>
    <w:rsid w:val="00C01027"/>
    <w:rsid w:val="00C023DE"/>
    <w:rsid w:val="00C02712"/>
    <w:rsid w:val="00C03273"/>
    <w:rsid w:val="00C03330"/>
    <w:rsid w:val="00C036FC"/>
    <w:rsid w:val="00C03906"/>
    <w:rsid w:val="00C04156"/>
    <w:rsid w:val="00C04E1F"/>
    <w:rsid w:val="00C05F83"/>
    <w:rsid w:val="00C05FB8"/>
    <w:rsid w:val="00C07050"/>
    <w:rsid w:val="00C108F7"/>
    <w:rsid w:val="00C12782"/>
    <w:rsid w:val="00C12FBB"/>
    <w:rsid w:val="00C1393B"/>
    <w:rsid w:val="00C1419B"/>
    <w:rsid w:val="00C14B69"/>
    <w:rsid w:val="00C14E4C"/>
    <w:rsid w:val="00C159F6"/>
    <w:rsid w:val="00C165EF"/>
    <w:rsid w:val="00C17023"/>
    <w:rsid w:val="00C17B9C"/>
    <w:rsid w:val="00C17E92"/>
    <w:rsid w:val="00C20766"/>
    <w:rsid w:val="00C20C06"/>
    <w:rsid w:val="00C222D9"/>
    <w:rsid w:val="00C22581"/>
    <w:rsid w:val="00C22732"/>
    <w:rsid w:val="00C2296F"/>
    <w:rsid w:val="00C22C09"/>
    <w:rsid w:val="00C23A6B"/>
    <w:rsid w:val="00C245E7"/>
    <w:rsid w:val="00C253C3"/>
    <w:rsid w:val="00C257D1"/>
    <w:rsid w:val="00C271C2"/>
    <w:rsid w:val="00C2729B"/>
    <w:rsid w:val="00C275A6"/>
    <w:rsid w:val="00C300E0"/>
    <w:rsid w:val="00C30795"/>
    <w:rsid w:val="00C31D36"/>
    <w:rsid w:val="00C31F22"/>
    <w:rsid w:val="00C322ED"/>
    <w:rsid w:val="00C3261D"/>
    <w:rsid w:val="00C327A1"/>
    <w:rsid w:val="00C328CF"/>
    <w:rsid w:val="00C32B5B"/>
    <w:rsid w:val="00C32F6A"/>
    <w:rsid w:val="00C33523"/>
    <w:rsid w:val="00C34213"/>
    <w:rsid w:val="00C34C8F"/>
    <w:rsid w:val="00C34E82"/>
    <w:rsid w:val="00C352F7"/>
    <w:rsid w:val="00C3591A"/>
    <w:rsid w:val="00C35C4F"/>
    <w:rsid w:val="00C362FE"/>
    <w:rsid w:val="00C366F4"/>
    <w:rsid w:val="00C367BD"/>
    <w:rsid w:val="00C36A07"/>
    <w:rsid w:val="00C36B69"/>
    <w:rsid w:val="00C375D4"/>
    <w:rsid w:val="00C40B86"/>
    <w:rsid w:val="00C40D70"/>
    <w:rsid w:val="00C41120"/>
    <w:rsid w:val="00C415E7"/>
    <w:rsid w:val="00C43369"/>
    <w:rsid w:val="00C4366D"/>
    <w:rsid w:val="00C438FD"/>
    <w:rsid w:val="00C44115"/>
    <w:rsid w:val="00C44CCF"/>
    <w:rsid w:val="00C452C7"/>
    <w:rsid w:val="00C4552C"/>
    <w:rsid w:val="00C45669"/>
    <w:rsid w:val="00C45AAE"/>
    <w:rsid w:val="00C45C30"/>
    <w:rsid w:val="00C4605C"/>
    <w:rsid w:val="00C46215"/>
    <w:rsid w:val="00C46618"/>
    <w:rsid w:val="00C466B2"/>
    <w:rsid w:val="00C469D3"/>
    <w:rsid w:val="00C46A17"/>
    <w:rsid w:val="00C47065"/>
    <w:rsid w:val="00C50270"/>
    <w:rsid w:val="00C5093D"/>
    <w:rsid w:val="00C50F0E"/>
    <w:rsid w:val="00C50F9B"/>
    <w:rsid w:val="00C51354"/>
    <w:rsid w:val="00C51385"/>
    <w:rsid w:val="00C51698"/>
    <w:rsid w:val="00C517A4"/>
    <w:rsid w:val="00C52E4F"/>
    <w:rsid w:val="00C5441B"/>
    <w:rsid w:val="00C5699E"/>
    <w:rsid w:val="00C56AA2"/>
    <w:rsid w:val="00C56E20"/>
    <w:rsid w:val="00C576E1"/>
    <w:rsid w:val="00C577AA"/>
    <w:rsid w:val="00C57846"/>
    <w:rsid w:val="00C57DEE"/>
    <w:rsid w:val="00C60222"/>
    <w:rsid w:val="00C63131"/>
    <w:rsid w:val="00C642D1"/>
    <w:rsid w:val="00C651D6"/>
    <w:rsid w:val="00C65202"/>
    <w:rsid w:val="00C65E16"/>
    <w:rsid w:val="00C6715F"/>
    <w:rsid w:val="00C6728A"/>
    <w:rsid w:val="00C67507"/>
    <w:rsid w:val="00C70085"/>
    <w:rsid w:val="00C702CD"/>
    <w:rsid w:val="00C705C8"/>
    <w:rsid w:val="00C71C63"/>
    <w:rsid w:val="00C74562"/>
    <w:rsid w:val="00C7521B"/>
    <w:rsid w:val="00C7557B"/>
    <w:rsid w:val="00C75615"/>
    <w:rsid w:val="00C766C8"/>
    <w:rsid w:val="00C7745D"/>
    <w:rsid w:val="00C77942"/>
    <w:rsid w:val="00C80C2A"/>
    <w:rsid w:val="00C8158C"/>
    <w:rsid w:val="00C81590"/>
    <w:rsid w:val="00C8164F"/>
    <w:rsid w:val="00C817BE"/>
    <w:rsid w:val="00C8189D"/>
    <w:rsid w:val="00C82220"/>
    <w:rsid w:val="00C8238F"/>
    <w:rsid w:val="00C829DC"/>
    <w:rsid w:val="00C82A32"/>
    <w:rsid w:val="00C82E5D"/>
    <w:rsid w:val="00C82FCB"/>
    <w:rsid w:val="00C82FEA"/>
    <w:rsid w:val="00C8356B"/>
    <w:rsid w:val="00C83810"/>
    <w:rsid w:val="00C83D18"/>
    <w:rsid w:val="00C83FE9"/>
    <w:rsid w:val="00C84192"/>
    <w:rsid w:val="00C84346"/>
    <w:rsid w:val="00C8484D"/>
    <w:rsid w:val="00C85220"/>
    <w:rsid w:val="00C8530E"/>
    <w:rsid w:val="00C85575"/>
    <w:rsid w:val="00C85615"/>
    <w:rsid w:val="00C857AC"/>
    <w:rsid w:val="00C865A0"/>
    <w:rsid w:val="00C867A1"/>
    <w:rsid w:val="00C871D4"/>
    <w:rsid w:val="00C878FE"/>
    <w:rsid w:val="00C87E57"/>
    <w:rsid w:val="00C90089"/>
    <w:rsid w:val="00C905C7"/>
    <w:rsid w:val="00C90C56"/>
    <w:rsid w:val="00C911CF"/>
    <w:rsid w:val="00C91949"/>
    <w:rsid w:val="00C919F9"/>
    <w:rsid w:val="00C91B43"/>
    <w:rsid w:val="00C92850"/>
    <w:rsid w:val="00C94F5B"/>
    <w:rsid w:val="00C9550B"/>
    <w:rsid w:val="00C95C64"/>
    <w:rsid w:val="00C96574"/>
    <w:rsid w:val="00C966D3"/>
    <w:rsid w:val="00C969B6"/>
    <w:rsid w:val="00C96A93"/>
    <w:rsid w:val="00C9702A"/>
    <w:rsid w:val="00C971FE"/>
    <w:rsid w:val="00C97234"/>
    <w:rsid w:val="00C97799"/>
    <w:rsid w:val="00CA12DF"/>
    <w:rsid w:val="00CA14DB"/>
    <w:rsid w:val="00CA1888"/>
    <w:rsid w:val="00CA1D0B"/>
    <w:rsid w:val="00CA2179"/>
    <w:rsid w:val="00CA25B5"/>
    <w:rsid w:val="00CA38CC"/>
    <w:rsid w:val="00CA4271"/>
    <w:rsid w:val="00CA494D"/>
    <w:rsid w:val="00CA4E0A"/>
    <w:rsid w:val="00CA686B"/>
    <w:rsid w:val="00CA6A98"/>
    <w:rsid w:val="00CA7760"/>
    <w:rsid w:val="00CB0218"/>
    <w:rsid w:val="00CB0AE5"/>
    <w:rsid w:val="00CB26B6"/>
    <w:rsid w:val="00CB27FA"/>
    <w:rsid w:val="00CB2A9C"/>
    <w:rsid w:val="00CB2BF5"/>
    <w:rsid w:val="00CB3068"/>
    <w:rsid w:val="00CB472B"/>
    <w:rsid w:val="00CB47F0"/>
    <w:rsid w:val="00CB4821"/>
    <w:rsid w:val="00CB48A2"/>
    <w:rsid w:val="00CB4C05"/>
    <w:rsid w:val="00CB4EB4"/>
    <w:rsid w:val="00CB4EC4"/>
    <w:rsid w:val="00CB55A1"/>
    <w:rsid w:val="00CB5872"/>
    <w:rsid w:val="00CB5E23"/>
    <w:rsid w:val="00CB69BE"/>
    <w:rsid w:val="00CB7488"/>
    <w:rsid w:val="00CB7CC3"/>
    <w:rsid w:val="00CC0144"/>
    <w:rsid w:val="00CC04FC"/>
    <w:rsid w:val="00CC0FD9"/>
    <w:rsid w:val="00CC2204"/>
    <w:rsid w:val="00CC23B5"/>
    <w:rsid w:val="00CC2CA1"/>
    <w:rsid w:val="00CC32BC"/>
    <w:rsid w:val="00CC387C"/>
    <w:rsid w:val="00CC4D08"/>
    <w:rsid w:val="00CC5631"/>
    <w:rsid w:val="00CC5C31"/>
    <w:rsid w:val="00CC64AB"/>
    <w:rsid w:val="00CC6A55"/>
    <w:rsid w:val="00CC750F"/>
    <w:rsid w:val="00CC7567"/>
    <w:rsid w:val="00CC75CE"/>
    <w:rsid w:val="00CC7828"/>
    <w:rsid w:val="00CC7AAB"/>
    <w:rsid w:val="00CC7BC3"/>
    <w:rsid w:val="00CD0530"/>
    <w:rsid w:val="00CD10EA"/>
    <w:rsid w:val="00CD1403"/>
    <w:rsid w:val="00CD1F37"/>
    <w:rsid w:val="00CD22F9"/>
    <w:rsid w:val="00CD2A4F"/>
    <w:rsid w:val="00CD3BA7"/>
    <w:rsid w:val="00CD427F"/>
    <w:rsid w:val="00CD4A42"/>
    <w:rsid w:val="00CD538A"/>
    <w:rsid w:val="00CD58C4"/>
    <w:rsid w:val="00CD7D60"/>
    <w:rsid w:val="00CD7D6D"/>
    <w:rsid w:val="00CD7DD1"/>
    <w:rsid w:val="00CE012C"/>
    <w:rsid w:val="00CE0C84"/>
    <w:rsid w:val="00CE119B"/>
    <w:rsid w:val="00CE1A3F"/>
    <w:rsid w:val="00CE2576"/>
    <w:rsid w:val="00CE2BCF"/>
    <w:rsid w:val="00CE2C9A"/>
    <w:rsid w:val="00CE377C"/>
    <w:rsid w:val="00CE383A"/>
    <w:rsid w:val="00CE389C"/>
    <w:rsid w:val="00CE46C6"/>
    <w:rsid w:val="00CE5440"/>
    <w:rsid w:val="00CE65AF"/>
    <w:rsid w:val="00CE7D3D"/>
    <w:rsid w:val="00CE7E97"/>
    <w:rsid w:val="00CF0CA9"/>
    <w:rsid w:val="00CF0EDF"/>
    <w:rsid w:val="00CF14EB"/>
    <w:rsid w:val="00CF16D2"/>
    <w:rsid w:val="00CF17BC"/>
    <w:rsid w:val="00CF1A6B"/>
    <w:rsid w:val="00CF1C3A"/>
    <w:rsid w:val="00CF1D53"/>
    <w:rsid w:val="00CF1FE8"/>
    <w:rsid w:val="00CF2C3A"/>
    <w:rsid w:val="00CF3F85"/>
    <w:rsid w:val="00CF4016"/>
    <w:rsid w:val="00CF404C"/>
    <w:rsid w:val="00CF40EE"/>
    <w:rsid w:val="00CF4A64"/>
    <w:rsid w:val="00CF4CA4"/>
    <w:rsid w:val="00CF4E73"/>
    <w:rsid w:val="00CF5756"/>
    <w:rsid w:val="00CF63ED"/>
    <w:rsid w:val="00CF74AE"/>
    <w:rsid w:val="00CF79F1"/>
    <w:rsid w:val="00CF7A9F"/>
    <w:rsid w:val="00CF7B23"/>
    <w:rsid w:val="00D0088A"/>
    <w:rsid w:val="00D016FF"/>
    <w:rsid w:val="00D02077"/>
    <w:rsid w:val="00D025D1"/>
    <w:rsid w:val="00D02E90"/>
    <w:rsid w:val="00D04D02"/>
    <w:rsid w:val="00D05355"/>
    <w:rsid w:val="00D054FB"/>
    <w:rsid w:val="00D055DD"/>
    <w:rsid w:val="00D0594D"/>
    <w:rsid w:val="00D05A7A"/>
    <w:rsid w:val="00D05B1A"/>
    <w:rsid w:val="00D0684B"/>
    <w:rsid w:val="00D06AAE"/>
    <w:rsid w:val="00D06AD8"/>
    <w:rsid w:val="00D10679"/>
    <w:rsid w:val="00D109CA"/>
    <w:rsid w:val="00D10EC1"/>
    <w:rsid w:val="00D10FDA"/>
    <w:rsid w:val="00D11197"/>
    <w:rsid w:val="00D1184F"/>
    <w:rsid w:val="00D11FC1"/>
    <w:rsid w:val="00D12759"/>
    <w:rsid w:val="00D12C94"/>
    <w:rsid w:val="00D13527"/>
    <w:rsid w:val="00D136D5"/>
    <w:rsid w:val="00D144F2"/>
    <w:rsid w:val="00D14E8B"/>
    <w:rsid w:val="00D1557E"/>
    <w:rsid w:val="00D1679F"/>
    <w:rsid w:val="00D171B1"/>
    <w:rsid w:val="00D17332"/>
    <w:rsid w:val="00D17477"/>
    <w:rsid w:val="00D17DC8"/>
    <w:rsid w:val="00D202FA"/>
    <w:rsid w:val="00D20F31"/>
    <w:rsid w:val="00D21730"/>
    <w:rsid w:val="00D21C33"/>
    <w:rsid w:val="00D21C57"/>
    <w:rsid w:val="00D220C3"/>
    <w:rsid w:val="00D22F3D"/>
    <w:rsid w:val="00D22FCE"/>
    <w:rsid w:val="00D23019"/>
    <w:rsid w:val="00D230A9"/>
    <w:rsid w:val="00D23654"/>
    <w:rsid w:val="00D23784"/>
    <w:rsid w:val="00D2379D"/>
    <w:rsid w:val="00D23D2F"/>
    <w:rsid w:val="00D25018"/>
    <w:rsid w:val="00D2576E"/>
    <w:rsid w:val="00D25841"/>
    <w:rsid w:val="00D259CD"/>
    <w:rsid w:val="00D261B5"/>
    <w:rsid w:val="00D2654A"/>
    <w:rsid w:val="00D26895"/>
    <w:rsid w:val="00D26F93"/>
    <w:rsid w:val="00D277F8"/>
    <w:rsid w:val="00D27E46"/>
    <w:rsid w:val="00D31135"/>
    <w:rsid w:val="00D314E7"/>
    <w:rsid w:val="00D31556"/>
    <w:rsid w:val="00D31DBA"/>
    <w:rsid w:val="00D3240F"/>
    <w:rsid w:val="00D32995"/>
    <w:rsid w:val="00D3304B"/>
    <w:rsid w:val="00D33A7E"/>
    <w:rsid w:val="00D33F44"/>
    <w:rsid w:val="00D34BEE"/>
    <w:rsid w:val="00D34D24"/>
    <w:rsid w:val="00D35908"/>
    <w:rsid w:val="00D359AC"/>
    <w:rsid w:val="00D36186"/>
    <w:rsid w:val="00D36210"/>
    <w:rsid w:val="00D36A30"/>
    <w:rsid w:val="00D37296"/>
    <w:rsid w:val="00D3729B"/>
    <w:rsid w:val="00D372B9"/>
    <w:rsid w:val="00D3734D"/>
    <w:rsid w:val="00D37FBA"/>
    <w:rsid w:val="00D43008"/>
    <w:rsid w:val="00D43601"/>
    <w:rsid w:val="00D436E6"/>
    <w:rsid w:val="00D444D5"/>
    <w:rsid w:val="00D445CC"/>
    <w:rsid w:val="00D4529F"/>
    <w:rsid w:val="00D4641C"/>
    <w:rsid w:val="00D46C5B"/>
    <w:rsid w:val="00D46FF4"/>
    <w:rsid w:val="00D47D45"/>
    <w:rsid w:val="00D5029E"/>
    <w:rsid w:val="00D5122B"/>
    <w:rsid w:val="00D51294"/>
    <w:rsid w:val="00D52332"/>
    <w:rsid w:val="00D52395"/>
    <w:rsid w:val="00D5240C"/>
    <w:rsid w:val="00D52B7B"/>
    <w:rsid w:val="00D530D8"/>
    <w:rsid w:val="00D5312A"/>
    <w:rsid w:val="00D53550"/>
    <w:rsid w:val="00D54513"/>
    <w:rsid w:val="00D54679"/>
    <w:rsid w:val="00D55366"/>
    <w:rsid w:val="00D55945"/>
    <w:rsid w:val="00D56AE5"/>
    <w:rsid w:val="00D57106"/>
    <w:rsid w:val="00D5786C"/>
    <w:rsid w:val="00D57DCC"/>
    <w:rsid w:val="00D57FD4"/>
    <w:rsid w:val="00D6018B"/>
    <w:rsid w:val="00D61288"/>
    <w:rsid w:val="00D6140C"/>
    <w:rsid w:val="00D616F3"/>
    <w:rsid w:val="00D6321A"/>
    <w:rsid w:val="00D6378E"/>
    <w:rsid w:val="00D63B5D"/>
    <w:rsid w:val="00D63EFF"/>
    <w:rsid w:val="00D6418B"/>
    <w:rsid w:val="00D642BB"/>
    <w:rsid w:val="00D64AF6"/>
    <w:rsid w:val="00D64EB3"/>
    <w:rsid w:val="00D65242"/>
    <w:rsid w:val="00D6558E"/>
    <w:rsid w:val="00D66CD4"/>
    <w:rsid w:val="00D66D29"/>
    <w:rsid w:val="00D66ECB"/>
    <w:rsid w:val="00D66FFF"/>
    <w:rsid w:val="00D6710F"/>
    <w:rsid w:val="00D67A96"/>
    <w:rsid w:val="00D67C74"/>
    <w:rsid w:val="00D70481"/>
    <w:rsid w:val="00D70E23"/>
    <w:rsid w:val="00D717B8"/>
    <w:rsid w:val="00D71FE7"/>
    <w:rsid w:val="00D72239"/>
    <w:rsid w:val="00D7280C"/>
    <w:rsid w:val="00D73843"/>
    <w:rsid w:val="00D73A4E"/>
    <w:rsid w:val="00D75688"/>
    <w:rsid w:val="00D75D86"/>
    <w:rsid w:val="00D75E2C"/>
    <w:rsid w:val="00D75FB2"/>
    <w:rsid w:val="00D8028D"/>
    <w:rsid w:val="00D812B7"/>
    <w:rsid w:val="00D81965"/>
    <w:rsid w:val="00D81E5C"/>
    <w:rsid w:val="00D82039"/>
    <w:rsid w:val="00D8228C"/>
    <w:rsid w:val="00D83B79"/>
    <w:rsid w:val="00D84C1C"/>
    <w:rsid w:val="00D84D8C"/>
    <w:rsid w:val="00D84DA2"/>
    <w:rsid w:val="00D85B4D"/>
    <w:rsid w:val="00D85BD6"/>
    <w:rsid w:val="00D85D02"/>
    <w:rsid w:val="00D86495"/>
    <w:rsid w:val="00D869EA"/>
    <w:rsid w:val="00D86F79"/>
    <w:rsid w:val="00D87479"/>
    <w:rsid w:val="00D90083"/>
    <w:rsid w:val="00D9030F"/>
    <w:rsid w:val="00D90E2F"/>
    <w:rsid w:val="00D90E37"/>
    <w:rsid w:val="00D90F9F"/>
    <w:rsid w:val="00D913DB"/>
    <w:rsid w:val="00D9156E"/>
    <w:rsid w:val="00D91A39"/>
    <w:rsid w:val="00D93314"/>
    <w:rsid w:val="00D934BB"/>
    <w:rsid w:val="00D939B4"/>
    <w:rsid w:val="00D94106"/>
    <w:rsid w:val="00D9484C"/>
    <w:rsid w:val="00D94D61"/>
    <w:rsid w:val="00D951B0"/>
    <w:rsid w:val="00D951ED"/>
    <w:rsid w:val="00D9531A"/>
    <w:rsid w:val="00D95CD4"/>
    <w:rsid w:val="00D960B5"/>
    <w:rsid w:val="00D96122"/>
    <w:rsid w:val="00D962AB"/>
    <w:rsid w:val="00D9663F"/>
    <w:rsid w:val="00D96A87"/>
    <w:rsid w:val="00D975AB"/>
    <w:rsid w:val="00D97876"/>
    <w:rsid w:val="00D9792C"/>
    <w:rsid w:val="00D9795F"/>
    <w:rsid w:val="00DA01CB"/>
    <w:rsid w:val="00DA0B6A"/>
    <w:rsid w:val="00DA0C81"/>
    <w:rsid w:val="00DA1265"/>
    <w:rsid w:val="00DA1EDA"/>
    <w:rsid w:val="00DA1F09"/>
    <w:rsid w:val="00DA20B9"/>
    <w:rsid w:val="00DA36CC"/>
    <w:rsid w:val="00DA3748"/>
    <w:rsid w:val="00DA37C1"/>
    <w:rsid w:val="00DA3B17"/>
    <w:rsid w:val="00DA4141"/>
    <w:rsid w:val="00DA4DB7"/>
    <w:rsid w:val="00DA557D"/>
    <w:rsid w:val="00DA5623"/>
    <w:rsid w:val="00DA5670"/>
    <w:rsid w:val="00DA61C3"/>
    <w:rsid w:val="00DA66D8"/>
    <w:rsid w:val="00DA67FB"/>
    <w:rsid w:val="00DA69E1"/>
    <w:rsid w:val="00DA6D3E"/>
    <w:rsid w:val="00DA7ED2"/>
    <w:rsid w:val="00DB09A1"/>
    <w:rsid w:val="00DB107E"/>
    <w:rsid w:val="00DB10A3"/>
    <w:rsid w:val="00DB1219"/>
    <w:rsid w:val="00DB1FDB"/>
    <w:rsid w:val="00DB2A33"/>
    <w:rsid w:val="00DB3B3F"/>
    <w:rsid w:val="00DB4327"/>
    <w:rsid w:val="00DB5913"/>
    <w:rsid w:val="00DB6A14"/>
    <w:rsid w:val="00DB6C2B"/>
    <w:rsid w:val="00DB7394"/>
    <w:rsid w:val="00DB7F54"/>
    <w:rsid w:val="00DC03A0"/>
    <w:rsid w:val="00DC04CE"/>
    <w:rsid w:val="00DC0AF3"/>
    <w:rsid w:val="00DC1118"/>
    <w:rsid w:val="00DC1C9B"/>
    <w:rsid w:val="00DC2450"/>
    <w:rsid w:val="00DC26F2"/>
    <w:rsid w:val="00DC2A87"/>
    <w:rsid w:val="00DC2D11"/>
    <w:rsid w:val="00DC2D77"/>
    <w:rsid w:val="00DC336B"/>
    <w:rsid w:val="00DC37D0"/>
    <w:rsid w:val="00DC3895"/>
    <w:rsid w:val="00DC3C35"/>
    <w:rsid w:val="00DC4F4C"/>
    <w:rsid w:val="00DC6339"/>
    <w:rsid w:val="00DC63E8"/>
    <w:rsid w:val="00DC65E1"/>
    <w:rsid w:val="00DC6ABE"/>
    <w:rsid w:val="00DC6E46"/>
    <w:rsid w:val="00DC7E7A"/>
    <w:rsid w:val="00DD0511"/>
    <w:rsid w:val="00DD0955"/>
    <w:rsid w:val="00DD0E29"/>
    <w:rsid w:val="00DD0FED"/>
    <w:rsid w:val="00DD183D"/>
    <w:rsid w:val="00DD18E7"/>
    <w:rsid w:val="00DD1AFE"/>
    <w:rsid w:val="00DD2109"/>
    <w:rsid w:val="00DD21D6"/>
    <w:rsid w:val="00DD32FC"/>
    <w:rsid w:val="00DD35F0"/>
    <w:rsid w:val="00DD3CA7"/>
    <w:rsid w:val="00DD3D63"/>
    <w:rsid w:val="00DD4C17"/>
    <w:rsid w:val="00DD4E7A"/>
    <w:rsid w:val="00DD54B8"/>
    <w:rsid w:val="00DD61D2"/>
    <w:rsid w:val="00DD68EA"/>
    <w:rsid w:val="00DD6BE7"/>
    <w:rsid w:val="00DD74C9"/>
    <w:rsid w:val="00DE11D9"/>
    <w:rsid w:val="00DE13C1"/>
    <w:rsid w:val="00DE15EF"/>
    <w:rsid w:val="00DE1EF4"/>
    <w:rsid w:val="00DE20C7"/>
    <w:rsid w:val="00DE2E12"/>
    <w:rsid w:val="00DE34BD"/>
    <w:rsid w:val="00DE36B4"/>
    <w:rsid w:val="00DE38A8"/>
    <w:rsid w:val="00DE3A9D"/>
    <w:rsid w:val="00DE3BB2"/>
    <w:rsid w:val="00DE3CC6"/>
    <w:rsid w:val="00DE3DF8"/>
    <w:rsid w:val="00DE4B5B"/>
    <w:rsid w:val="00DE58A6"/>
    <w:rsid w:val="00DE5F0F"/>
    <w:rsid w:val="00DE61D1"/>
    <w:rsid w:val="00DE7115"/>
    <w:rsid w:val="00DE774E"/>
    <w:rsid w:val="00DE7B45"/>
    <w:rsid w:val="00DF2142"/>
    <w:rsid w:val="00DF234E"/>
    <w:rsid w:val="00DF2DBF"/>
    <w:rsid w:val="00DF3049"/>
    <w:rsid w:val="00DF440E"/>
    <w:rsid w:val="00DF4EF5"/>
    <w:rsid w:val="00DF6284"/>
    <w:rsid w:val="00DF711F"/>
    <w:rsid w:val="00DF7CD3"/>
    <w:rsid w:val="00DF7D1F"/>
    <w:rsid w:val="00DF7D4E"/>
    <w:rsid w:val="00E00322"/>
    <w:rsid w:val="00E0054C"/>
    <w:rsid w:val="00E00755"/>
    <w:rsid w:val="00E0108A"/>
    <w:rsid w:val="00E0111C"/>
    <w:rsid w:val="00E016B7"/>
    <w:rsid w:val="00E018D5"/>
    <w:rsid w:val="00E01A68"/>
    <w:rsid w:val="00E01BB0"/>
    <w:rsid w:val="00E02203"/>
    <w:rsid w:val="00E022DA"/>
    <w:rsid w:val="00E03603"/>
    <w:rsid w:val="00E03B10"/>
    <w:rsid w:val="00E03D15"/>
    <w:rsid w:val="00E0554D"/>
    <w:rsid w:val="00E0592D"/>
    <w:rsid w:val="00E07A72"/>
    <w:rsid w:val="00E07DEB"/>
    <w:rsid w:val="00E102A2"/>
    <w:rsid w:val="00E11A1F"/>
    <w:rsid w:val="00E11D3E"/>
    <w:rsid w:val="00E1388D"/>
    <w:rsid w:val="00E15F94"/>
    <w:rsid w:val="00E160DF"/>
    <w:rsid w:val="00E16901"/>
    <w:rsid w:val="00E171B4"/>
    <w:rsid w:val="00E17747"/>
    <w:rsid w:val="00E178DA"/>
    <w:rsid w:val="00E17E0F"/>
    <w:rsid w:val="00E21F3C"/>
    <w:rsid w:val="00E2228C"/>
    <w:rsid w:val="00E22465"/>
    <w:rsid w:val="00E22477"/>
    <w:rsid w:val="00E22664"/>
    <w:rsid w:val="00E2279F"/>
    <w:rsid w:val="00E22F53"/>
    <w:rsid w:val="00E23780"/>
    <w:rsid w:val="00E23FB5"/>
    <w:rsid w:val="00E2491D"/>
    <w:rsid w:val="00E24B60"/>
    <w:rsid w:val="00E25028"/>
    <w:rsid w:val="00E25521"/>
    <w:rsid w:val="00E25635"/>
    <w:rsid w:val="00E25E3B"/>
    <w:rsid w:val="00E275AA"/>
    <w:rsid w:val="00E27C6F"/>
    <w:rsid w:val="00E30434"/>
    <w:rsid w:val="00E305EE"/>
    <w:rsid w:val="00E30745"/>
    <w:rsid w:val="00E31271"/>
    <w:rsid w:val="00E315EF"/>
    <w:rsid w:val="00E31648"/>
    <w:rsid w:val="00E31900"/>
    <w:rsid w:val="00E31FBB"/>
    <w:rsid w:val="00E31FE4"/>
    <w:rsid w:val="00E32BC9"/>
    <w:rsid w:val="00E340E1"/>
    <w:rsid w:val="00E344DE"/>
    <w:rsid w:val="00E346A0"/>
    <w:rsid w:val="00E34847"/>
    <w:rsid w:val="00E34D17"/>
    <w:rsid w:val="00E34F4A"/>
    <w:rsid w:val="00E3575E"/>
    <w:rsid w:val="00E36BCD"/>
    <w:rsid w:val="00E37C83"/>
    <w:rsid w:val="00E40ABB"/>
    <w:rsid w:val="00E415FF"/>
    <w:rsid w:val="00E424CB"/>
    <w:rsid w:val="00E43508"/>
    <w:rsid w:val="00E4356F"/>
    <w:rsid w:val="00E43C12"/>
    <w:rsid w:val="00E443AA"/>
    <w:rsid w:val="00E443C2"/>
    <w:rsid w:val="00E447B8"/>
    <w:rsid w:val="00E45358"/>
    <w:rsid w:val="00E45823"/>
    <w:rsid w:val="00E45A68"/>
    <w:rsid w:val="00E45B1C"/>
    <w:rsid w:val="00E4641F"/>
    <w:rsid w:val="00E464AD"/>
    <w:rsid w:val="00E469AE"/>
    <w:rsid w:val="00E470E2"/>
    <w:rsid w:val="00E4733E"/>
    <w:rsid w:val="00E4765F"/>
    <w:rsid w:val="00E47BCF"/>
    <w:rsid w:val="00E47BE3"/>
    <w:rsid w:val="00E47F9B"/>
    <w:rsid w:val="00E50090"/>
    <w:rsid w:val="00E50338"/>
    <w:rsid w:val="00E508CC"/>
    <w:rsid w:val="00E50B39"/>
    <w:rsid w:val="00E50F31"/>
    <w:rsid w:val="00E515BC"/>
    <w:rsid w:val="00E51D19"/>
    <w:rsid w:val="00E534B0"/>
    <w:rsid w:val="00E53D93"/>
    <w:rsid w:val="00E53F88"/>
    <w:rsid w:val="00E54489"/>
    <w:rsid w:val="00E54587"/>
    <w:rsid w:val="00E545F0"/>
    <w:rsid w:val="00E5517F"/>
    <w:rsid w:val="00E55524"/>
    <w:rsid w:val="00E565C6"/>
    <w:rsid w:val="00E56DA7"/>
    <w:rsid w:val="00E57C9C"/>
    <w:rsid w:val="00E600CA"/>
    <w:rsid w:val="00E60447"/>
    <w:rsid w:val="00E60B7C"/>
    <w:rsid w:val="00E60D8F"/>
    <w:rsid w:val="00E62AC4"/>
    <w:rsid w:val="00E63910"/>
    <w:rsid w:val="00E63ADB"/>
    <w:rsid w:val="00E63C54"/>
    <w:rsid w:val="00E642A4"/>
    <w:rsid w:val="00E645DA"/>
    <w:rsid w:val="00E65239"/>
    <w:rsid w:val="00E65513"/>
    <w:rsid w:val="00E65F13"/>
    <w:rsid w:val="00E66311"/>
    <w:rsid w:val="00E671D7"/>
    <w:rsid w:val="00E67353"/>
    <w:rsid w:val="00E67CEF"/>
    <w:rsid w:val="00E713EB"/>
    <w:rsid w:val="00E72783"/>
    <w:rsid w:val="00E72A0D"/>
    <w:rsid w:val="00E73303"/>
    <w:rsid w:val="00E738AB"/>
    <w:rsid w:val="00E74036"/>
    <w:rsid w:val="00E74980"/>
    <w:rsid w:val="00E75A6E"/>
    <w:rsid w:val="00E76CA0"/>
    <w:rsid w:val="00E77E8C"/>
    <w:rsid w:val="00E80545"/>
    <w:rsid w:val="00E80790"/>
    <w:rsid w:val="00E81165"/>
    <w:rsid w:val="00E81564"/>
    <w:rsid w:val="00E81571"/>
    <w:rsid w:val="00E82A96"/>
    <w:rsid w:val="00E83067"/>
    <w:rsid w:val="00E83748"/>
    <w:rsid w:val="00E83B64"/>
    <w:rsid w:val="00E8481F"/>
    <w:rsid w:val="00E85357"/>
    <w:rsid w:val="00E856C3"/>
    <w:rsid w:val="00E85D9F"/>
    <w:rsid w:val="00E85F65"/>
    <w:rsid w:val="00E86217"/>
    <w:rsid w:val="00E86316"/>
    <w:rsid w:val="00E86401"/>
    <w:rsid w:val="00E8652F"/>
    <w:rsid w:val="00E86B5A"/>
    <w:rsid w:val="00E900A5"/>
    <w:rsid w:val="00E92241"/>
    <w:rsid w:val="00E92308"/>
    <w:rsid w:val="00E92D02"/>
    <w:rsid w:val="00E92E9E"/>
    <w:rsid w:val="00E9325D"/>
    <w:rsid w:val="00E943FB"/>
    <w:rsid w:val="00E94AE6"/>
    <w:rsid w:val="00E94CBB"/>
    <w:rsid w:val="00E95631"/>
    <w:rsid w:val="00E969C9"/>
    <w:rsid w:val="00E96EFF"/>
    <w:rsid w:val="00E9701B"/>
    <w:rsid w:val="00E97294"/>
    <w:rsid w:val="00EA03EE"/>
    <w:rsid w:val="00EA0813"/>
    <w:rsid w:val="00EA0D03"/>
    <w:rsid w:val="00EA0FD1"/>
    <w:rsid w:val="00EA14B0"/>
    <w:rsid w:val="00EA2287"/>
    <w:rsid w:val="00EA24E5"/>
    <w:rsid w:val="00EA278B"/>
    <w:rsid w:val="00EA284E"/>
    <w:rsid w:val="00EA3024"/>
    <w:rsid w:val="00EA3B83"/>
    <w:rsid w:val="00EA3CEF"/>
    <w:rsid w:val="00EA4017"/>
    <w:rsid w:val="00EA4188"/>
    <w:rsid w:val="00EA4D11"/>
    <w:rsid w:val="00EA5A2E"/>
    <w:rsid w:val="00EA620A"/>
    <w:rsid w:val="00EA7990"/>
    <w:rsid w:val="00EA7BBF"/>
    <w:rsid w:val="00EB11F3"/>
    <w:rsid w:val="00EB13FB"/>
    <w:rsid w:val="00EB15FA"/>
    <w:rsid w:val="00EB180B"/>
    <w:rsid w:val="00EB2BA5"/>
    <w:rsid w:val="00EB2F00"/>
    <w:rsid w:val="00EB334F"/>
    <w:rsid w:val="00EB34BE"/>
    <w:rsid w:val="00EB4548"/>
    <w:rsid w:val="00EB4583"/>
    <w:rsid w:val="00EB6793"/>
    <w:rsid w:val="00EB685D"/>
    <w:rsid w:val="00EB69A0"/>
    <w:rsid w:val="00EB783F"/>
    <w:rsid w:val="00EB7E85"/>
    <w:rsid w:val="00EC04C7"/>
    <w:rsid w:val="00EC151D"/>
    <w:rsid w:val="00EC15F9"/>
    <w:rsid w:val="00EC310A"/>
    <w:rsid w:val="00EC38DD"/>
    <w:rsid w:val="00EC3CE0"/>
    <w:rsid w:val="00EC47E8"/>
    <w:rsid w:val="00EC47EE"/>
    <w:rsid w:val="00EC4851"/>
    <w:rsid w:val="00EC522B"/>
    <w:rsid w:val="00EC55F0"/>
    <w:rsid w:val="00EC578A"/>
    <w:rsid w:val="00EC5C45"/>
    <w:rsid w:val="00EC5E42"/>
    <w:rsid w:val="00EC6135"/>
    <w:rsid w:val="00EC68C8"/>
    <w:rsid w:val="00EC7403"/>
    <w:rsid w:val="00ED0E9E"/>
    <w:rsid w:val="00ED1578"/>
    <w:rsid w:val="00ED2741"/>
    <w:rsid w:val="00ED3C68"/>
    <w:rsid w:val="00ED5317"/>
    <w:rsid w:val="00ED5FEE"/>
    <w:rsid w:val="00ED6236"/>
    <w:rsid w:val="00ED67B0"/>
    <w:rsid w:val="00ED7884"/>
    <w:rsid w:val="00EE2D1B"/>
    <w:rsid w:val="00EE314C"/>
    <w:rsid w:val="00EE3830"/>
    <w:rsid w:val="00EE39A3"/>
    <w:rsid w:val="00EE4156"/>
    <w:rsid w:val="00EE4177"/>
    <w:rsid w:val="00EE4CC8"/>
    <w:rsid w:val="00EE593A"/>
    <w:rsid w:val="00EE5DEE"/>
    <w:rsid w:val="00EE64C2"/>
    <w:rsid w:val="00EE69D0"/>
    <w:rsid w:val="00EE6C1B"/>
    <w:rsid w:val="00EE6E1F"/>
    <w:rsid w:val="00EE70FD"/>
    <w:rsid w:val="00EE7367"/>
    <w:rsid w:val="00EF196B"/>
    <w:rsid w:val="00EF1C70"/>
    <w:rsid w:val="00EF25A3"/>
    <w:rsid w:val="00EF31BC"/>
    <w:rsid w:val="00EF3289"/>
    <w:rsid w:val="00EF36EA"/>
    <w:rsid w:val="00EF3911"/>
    <w:rsid w:val="00EF3A24"/>
    <w:rsid w:val="00EF46F7"/>
    <w:rsid w:val="00EF49C6"/>
    <w:rsid w:val="00EF534A"/>
    <w:rsid w:val="00EF5715"/>
    <w:rsid w:val="00EF5849"/>
    <w:rsid w:val="00EF5CBC"/>
    <w:rsid w:val="00EF633D"/>
    <w:rsid w:val="00EF6458"/>
    <w:rsid w:val="00EF7096"/>
    <w:rsid w:val="00EF7D0F"/>
    <w:rsid w:val="00F013A5"/>
    <w:rsid w:val="00F01480"/>
    <w:rsid w:val="00F0148E"/>
    <w:rsid w:val="00F026DF"/>
    <w:rsid w:val="00F029D8"/>
    <w:rsid w:val="00F02A67"/>
    <w:rsid w:val="00F03BCA"/>
    <w:rsid w:val="00F042ED"/>
    <w:rsid w:val="00F045EE"/>
    <w:rsid w:val="00F046F2"/>
    <w:rsid w:val="00F04C65"/>
    <w:rsid w:val="00F04E69"/>
    <w:rsid w:val="00F05BD8"/>
    <w:rsid w:val="00F05C4A"/>
    <w:rsid w:val="00F060A8"/>
    <w:rsid w:val="00F0659B"/>
    <w:rsid w:val="00F06AB7"/>
    <w:rsid w:val="00F06D2A"/>
    <w:rsid w:val="00F072F3"/>
    <w:rsid w:val="00F0751D"/>
    <w:rsid w:val="00F0760D"/>
    <w:rsid w:val="00F07B56"/>
    <w:rsid w:val="00F07C5C"/>
    <w:rsid w:val="00F10137"/>
    <w:rsid w:val="00F11465"/>
    <w:rsid w:val="00F11DBE"/>
    <w:rsid w:val="00F12200"/>
    <w:rsid w:val="00F130C7"/>
    <w:rsid w:val="00F1314E"/>
    <w:rsid w:val="00F13E30"/>
    <w:rsid w:val="00F14280"/>
    <w:rsid w:val="00F14CE0"/>
    <w:rsid w:val="00F1501A"/>
    <w:rsid w:val="00F15295"/>
    <w:rsid w:val="00F15299"/>
    <w:rsid w:val="00F157FD"/>
    <w:rsid w:val="00F16026"/>
    <w:rsid w:val="00F16C5D"/>
    <w:rsid w:val="00F1731F"/>
    <w:rsid w:val="00F17589"/>
    <w:rsid w:val="00F17E0F"/>
    <w:rsid w:val="00F20A84"/>
    <w:rsid w:val="00F20F6C"/>
    <w:rsid w:val="00F21279"/>
    <w:rsid w:val="00F215CE"/>
    <w:rsid w:val="00F21CC0"/>
    <w:rsid w:val="00F223CA"/>
    <w:rsid w:val="00F23D73"/>
    <w:rsid w:val="00F2454F"/>
    <w:rsid w:val="00F246A1"/>
    <w:rsid w:val="00F2536C"/>
    <w:rsid w:val="00F263AE"/>
    <w:rsid w:val="00F263E2"/>
    <w:rsid w:val="00F270BA"/>
    <w:rsid w:val="00F27272"/>
    <w:rsid w:val="00F27756"/>
    <w:rsid w:val="00F27A27"/>
    <w:rsid w:val="00F27E70"/>
    <w:rsid w:val="00F30EDE"/>
    <w:rsid w:val="00F320C8"/>
    <w:rsid w:val="00F3243C"/>
    <w:rsid w:val="00F32C46"/>
    <w:rsid w:val="00F32F21"/>
    <w:rsid w:val="00F332B1"/>
    <w:rsid w:val="00F33550"/>
    <w:rsid w:val="00F34145"/>
    <w:rsid w:val="00F3468F"/>
    <w:rsid w:val="00F3488E"/>
    <w:rsid w:val="00F35193"/>
    <w:rsid w:val="00F366A6"/>
    <w:rsid w:val="00F36751"/>
    <w:rsid w:val="00F403B7"/>
    <w:rsid w:val="00F40461"/>
    <w:rsid w:val="00F40BA1"/>
    <w:rsid w:val="00F41859"/>
    <w:rsid w:val="00F41C89"/>
    <w:rsid w:val="00F42072"/>
    <w:rsid w:val="00F4253A"/>
    <w:rsid w:val="00F4289D"/>
    <w:rsid w:val="00F42B58"/>
    <w:rsid w:val="00F442F1"/>
    <w:rsid w:val="00F454B0"/>
    <w:rsid w:val="00F4556C"/>
    <w:rsid w:val="00F4579A"/>
    <w:rsid w:val="00F457EF"/>
    <w:rsid w:val="00F45865"/>
    <w:rsid w:val="00F45E22"/>
    <w:rsid w:val="00F46BD5"/>
    <w:rsid w:val="00F473FB"/>
    <w:rsid w:val="00F47400"/>
    <w:rsid w:val="00F47A27"/>
    <w:rsid w:val="00F47AC5"/>
    <w:rsid w:val="00F47B2E"/>
    <w:rsid w:val="00F47F4D"/>
    <w:rsid w:val="00F5009F"/>
    <w:rsid w:val="00F502CF"/>
    <w:rsid w:val="00F50F02"/>
    <w:rsid w:val="00F53C71"/>
    <w:rsid w:val="00F53CBE"/>
    <w:rsid w:val="00F5437C"/>
    <w:rsid w:val="00F55046"/>
    <w:rsid w:val="00F558EC"/>
    <w:rsid w:val="00F55A6B"/>
    <w:rsid w:val="00F561B5"/>
    <w:rsid w:val="00F56591"/>
    <w:rsid w:val="00F566EA"/>
    <w:rsid w:val="00F56B22"/>
    <w:rsid w:val="00F574B1"/>
    <w:rsid w:val="00F574D2"/>
    <w:rsid w:val="00F57512"/>
    <w:rsid w:val="00F575ED"/>
    <w:rsid w:val="00F6030B"/>
    <w:rsid w:val="00F60811"/>
    <w:rsid w:val="00F60FD9"/>
    <w:rsid w:val="00F618B5"/>
    <w:rsid w:val="00F6249F"/>
    <w:rsid w:val="00F628B2"/>
    <w:rsid w:val="00F62AB6"/>
    <w:rsid w:val="00F62F18"/>
    <w:rsid w:val="00F64486"/>
    <w:rsid w:val="00F648A7"/>
    <w:rsid w:val="00F65374"/>
    <w:rsid w:val="00F65CDF"/>
    <w:rsid w:val="00F66003"/>
    <w:rsid w:val="00F66377"/>
    <w:rsid w:val="00F67498"/>
    <w:rsid w:val="00F6789C"/>
    <w:rsid w:val="00F67B16"/>
    <w:rsid w:val="00F70752"/>
    <w:rsid w:val="00F7117B"/>
    <w:rsid w:val="00F71444"/>
    <w:rsid w:val="00F7165A"/>
    <w:rsid w:val="00F7180C"/>
    <w:rsid w:val="00F7250E"/>
    <w:rsid w:val="00F7359B"/>
    <w:rsid w:val="00F7454C"/>
    <w:rsid w:val="00F74FB6"/>
    <w:rsid w:val="00F74FE4"/>
    <w:rsid w:val="00F75095"/>
    <w:rsid w:val="00F75377"/>
    <w:rsid w:val="00F7565E"/>
    <w:rsid w:val="00F75D37"/>
    <w:rsid w:val="00F75EC4"/>
    <w:rsid w:val="00F7665B"/>
    <w:rsid w:val="00F76762"/>
    <w:rsid w:val="00F77038"/>
    <w:rsid w:val="00F77637"/>
    <w:rsid w:val="00F7764C"/>
    <w:rsid w:val="00F77B5D"/>
    <w:rsid w:val="00F808FC"/>
    <w:rsid w:val="00F81579"/>
    <w:rsid w:val="00F81DB7"/>
    <w:rsid w:val="00F82818"/>
    <w:rsid w:val="00F82AAA"/>
    <w:rsid w:val="00F83DC2"/>
    <w:rsid w:val="00F83ED3"/>
    <w:rsid w:val="00F860CB"/>
    <w:rsid w:val="00F8716E"/>
    <w:rsid w:val="00F8781A"/>
    <w:rsid w:val="00F90922"/>
    <w:rsid w:val="00F92419"/>
    <w:rsid w:val="00F93502"/>
    <w:rsid w:val="00F93F78"/>
    <w:rsid w:val="00F94EFC"/>
    <w:rsid w:val="00F955DA"/>
    <w:rsid w:val="00F95629"/>
    <w:rsid w:val="00F96AF0"/>
    <w:rsid w:val="00F96FED"/>
    <w:rsid w:val="00F979AF"/>
    <w:rsid w:val="00FA02F3"/>
    <w:rsid w:val="00FA094B"/>
    <w:rsid w:val="00FA160D"/>
    <w:rsid w:val="00FA1695"/>
    <w:rsid w:val="00FA16F8"/>
    <w:rsid w:val="00FA1C44"/>
    <w:rsid w:val="00FA20B4"/>
    <w:rsid w:val="00FA2288"/>
    <w:rsid w:val="00FA2461"/>
    <w:rsid w:val="00FA2B3B"/>
    <w:rsid w:val="00FA306E"/>
    <w:rsid w:val="00FA3B73"/>
    <w:rsid w:val="00FA4956"/>
    <w:rsid w:val="00FA51E0"/>
    <w:rsid w:val="00FA5435"/>
    <w:rsid w:val="00FA55EF"/>
    <w:rsid w:val="00FA5857"/>
    <w:rsid w:val="00FA6555"/>
    <w:rsid w:val="00FB04C0"/>
    <w:rsid w:val="00FB05E7"/>
    <w:rsid w:val="00FB0AAE"/>
    <w:rsid w:val="00FB0B35"/>
    <w:rsid w:val="00FB15F6"/>
    <w:rsid w:val="00FB1870"/>
    <w:rsid w:val="00FB19D1"/>
    <w:rsid w:val="00FB2D00"/>
    <w:rsid w:val="00FB3874"/>
    <w:rsid w:val="00FB3C83"/>
    <w:rsid w:val="00FB41E6"/>
    <w:rsid w:val="00FB4A40"/>
    <w:rsid w:val="00FB4E27"/>
    <w:rsid w:val="00FB515F"/>
    <w:rsid w:val="00FB5BA9"/>
    <w:rsid w:val="00FB6097"/>
    <w:rsid w:val="00FB6CD6"/>
    <w:rsid w:val="00FB730A"/>
    <w:rsid w:val="00FB73A3"/>
    <w:rsid w:val="00FB7724"/>
    <w:rsid w:val="00FB79BF"/>
    <w:rsid w:val="00FB7DC8"/>
    <w:rsid w:val="00FC1930"/>
    <w:rsid w:val="00FC1AB0"/>
    <w:rsid w:val="00FC214A"/>
    <w:rsid w:val="00FC25AA"/>
    <w:rsid w:val="00FC3367"/>
    <w:rsid w:val="00FC3AC5"/>
    <w:rsid w:val="00FC3F6B"/>
    <w:rsid w:val="00FC45D5"/>
    <w:rsid w:val="00FC45E5"/>
    <w:rsid w:val="00FC5261"/>
    <w:rsid w:val="00FC5473"/>
    <w:rsid w:val="00FC55E6"/>
    <w:rsid w:val="00FC5A76"/>
    <w:rsid w:val="00FC6C42"/>
    <w:rsid w:val="00FC6DF1"/>
    <w:rsid w:val="00FC7589"/>
    <w:rsid w:val="00FC7A72"/>
    <w:rsid w:val="00FD04F8"/>
    <w:rsid w:val="00FD0B2C"/>
    <w:rsid w:val="00FD0E98"/>
    <w:rsid w:val="00FD13AF"/>
    <w:rsid w:val="00FD1B10"/>
    <w:rsid w:val="00FD1CAE"/>
    <w:rsid w:val="00FD2CFC"/>
    <w:rsid w:val="00FD2DB6"/>
    <w:rsid w:val="00FD3022"/>
    <w:rsid w:val="00FD4274"/>
    <w:rsid w:val="00FD52AA"/>
    <w:rsid w:val="00FD726E"/>
    <w:rsid w:val="00FD7734"/>
    <w:rsid w:val="00FD789B"/>
    <w:rsid w:val="00FD7CDB"/>
    <w:rsid w:val="00FE0588"/>
    <w:rsid w:val="00FE0D5A"/>
    <w:rsid w:val="00FE193F"/>
    <w:rsid w:val="00FE205D"/>
    <w:rsid w:val="00FE290B"/>
    <w:rsid w:val="00FE3189"/>
    <w:rsid w:val="00FE35B2"/>
    <w:rsid w:val="00FE40DB"/>
    <w:rsid w:val="00FE40EC"/>
    <w:rsid w:val="00FE459A"/>
    <w:rsid w:val="00FE492B"/>
    <w:rsid w:val="00FE4C44"/>
    <w:rsid w:val="00FE4FFA"/>
    <w:rsid w:val="00FE557F"/>
    <w:rsid w:val="00FE5ED7"/>
    <w:rsid w:val="00FE718C"/>
    <w:rsid w:val="00FE7FB6"/>
    <w:rsid w:val="00FF1075"/>
    <w:rsid w:val="00FF1223"/>
    <w:rsid w:val="00FF2165"/>
    <w:rsid w:val="00FF252B"/>
    <w:rsid w:val="00FF259A"/>
    <w:rsid w:val="00FF2EC7"/>
    <w:rsid w:val="00FF353C"/>
    <w:rsid w:val="00FF36EB"/>
    <w:rsid w:val="00FF3E4F"/>
    <w:rsid w:val="00FF52C7"/>
    <w:rsid w:val="00FF5803"/>
    <w:rsid w:val="00FF6402"/>
    <w:rsid w:val="00FF6631"/>
    <w:rsid w:val="00FF797B"/>
    <w:rsid w:val="00FF7EEC"/>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56753"/>
  <w15:docId w15:val="{D10AD3EF-1FC6-4372-BC3C-DB6F1708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A2039"/>
    <w:rPr>
      <w:sz w:val="24"/>
      <w:szCs w:val="24"/>
      <w:lang w:eastAsia="ar-SA"/>
    </w:rPr>
  </w:style>
  <w:style w:type="paragraph" w:styleId="Antrat1">
    <w:name w:val="heading 1"/>
    <w:basedOn w:val="prastasis"/>
    <w:next w:val="prastasis"/>
    <w:qFormat/>
    <w:rsid w:val="005A2039"/>
    <w:pPr>
      <w:keepNext/>
      <w:numPr>
        <w:numId w:val="1"/>
      </w:numPr>
      <w:outlineLvl w:val="0"/>
    </w:pPr>
    <w:rPr>
      <w:b/>
      <w:bCs/>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1"/>
    <w:qFormat/>
    <w:rsid w:val="005A2039"/>
  </w:style>
  <w:style w:type="character" w:customStyle="1" w:styleId="Numeravimosimboliai">
    <w:name w:val="Numeravimo simboliai"/>
    <w:qFormat/>
    <w:rsid w:val="005A2039"/>
  </w:style>
  <w:style w:type="character" w:customStyle="1" w:styleId="Hipersaitas1">
    <w:name w:val="Hipersaitas1"/>
    <w:uiPriority w:val="99"/>
    <w:qFormat/>
    <w:rsid w:val="005A2039"/>
    <w:rPr>
      <w:color w:val="0000FF"/>
      <w:u w:val="single"/>
    </w:rPr>
  </w:style>
  <w:style w:type="character" w:customStyle="1" w:styleId="Numatytasispastraiposriftas1">
    <w:name w:val="Numatytasis pastraipos šriftas1"/>
    <w:qFormat/>
    <w:rsid w:val="005A2039"/>
  </w:style>
  <w:style w:type="character" w:customStyle="1" w:styleId="PoratDiagrama">
    <w:name w:val="Poraštė Diagrama"/>
    <w:basedOn w:val="Numatytasispastraiposriftas"/>
    <w:link w:val="Porat"/>
    <w:qFormat/>
    <w:rsid w:val="00FE2B69"/>
    <w:rPr>
      <w:sz w:val="16"/>
      <w:szCs w:val="24"/>
      <w:lang w:eastAsia="ar-SA"/>
    </w:rPr>
  </w:style>
  <w:style w:type="character" w:customStyle="1" w:styleId="DebesliotekstasDiagrama">
    <w:name w:val="Debesėlio tekstas Diagrama"/>
    <w:basedOn w:val="Numatytasispastraiposriftas"/>
    <w:link w:val="Debesliotekstas"/>
    <w:qFormat/>
    <w:rsid w:val="00110A05"/>
    <w:rPr>
      <w:rFonts w:ascii="Tahoma" w:hAnsi="Tahoma" w:cs="Tahoma"/>
      <w:sz w:val="16"/>
      <w:szCs w:val="16"/>
      <w:lang w:eastAsia="ar-SA"/>
    </w:rPr>
  </w:style>
  <w:style w:type="character" w:customStyle="1" w:styleId="AntratsDiagrama">
    <w:name w:val="Antraštės Diagrama"/>
    <w:basedOn w:val="Numatytasispastraiposriftas"/>
    <w:link w:val="Antrats"/>
    <w:uiPriority w:val="99"/>
    <w:qFormat/>
    <w:rsid w:val="00783A9A"/>
    <w:rPr>
      <w:sz w:val="24"/>
      <w:szCs w:val="24"/>
      <w:lang w:eastAsia="ar-SA"/>
    </w:rPr>
  </w:style>
  <w:style w:type="character" w:customStyle="1" w:styleId="PuslapioinaostekstasDiagrama">
    <w:name w:val="Puslapio išnašos tekstas Diagrama"/>
    <w:basedOn w:val="Numatytasispastraiposriftas"/>
    <w:link w:val="Puslapioinaostekstas"/>
    <w:uiPriority w:val="99"/>
    <w:qFormat/>
    <w:rsid w:val="00C90B14"/>
  </w:style>
  <w:style w:type="character" w:customStyle="1" w:styleId="FootnoteCharacters">
    <w:name w:val="Footnote Characters"/>
    <w:basedOn w:val="Numatytasispastraiposriftas"/>
    <w:semiHidden/>
    <w:unhideWhenUsed/>
    <w:qFormat/>
    <w:rsid w:val="0001478E"/>
    <w:rPr>
      <w:vertAlign w:val="superscript"/>
    </w:rPr>
  </w:style>
  <w:style w:type="character" w:customStyle="1" w:styleId="FootnoteAnchor">
    <w:name w:val="Footnote Anchor"/>
    <w:qFormat/>
    <w:rPr>
      <w:vertAlign w:val="superscript"/>
    </w:rPr>
  </w:style>
  <w:style w:type="character" w:customStyle="1" w:styleId="apple-converted-space">
    <w:name w:val="apple-converted-space"/>
    <w:basedOn w:val="Numatytasispastraiposriftas"/>
    <w:qFormat/>
    <w:rsid w:val="00C90B14"/>
  </w:style>
  <w:style w:type="character" w:styleId="Komentaronuoroda">
    <w:name w:val="annotation reference"/>
    <w:basedOn w:val="Numatytasispastraiposriftas"/>
    <w:semiHidden/>
    <w:unhideWhenUsed/>
    <w:qFormat/>
    <w:rsid w:val="00FA201D"/>
    <w:rPr>
      <w:sz w:val="16"/>
      <w:szCs w:val="16"/>
    </w:rPr>
  </w:style>
  <w:style w:type="character" w:customStyle="1" w:styleId="KomentarotekstasDiagrama">
    <w:name w:val="Komentaro tekstas Diagrama"/>
    <w:basedOn w:val="Numatytasispastraiposriftas"/>
    <w:link w:val="Komentarotekstas"/>
    <w:qFormat/>
    <w:rsid w:val="00FA201D"/>
    <w:rPr>
      <w:lang w:eastAsia="ar-SA"/>
    </w:rPr>
  </w:style>
  <w:style w:type="character" w:customStyle="1" w:styleId="KomentarotemaDiagrama">
    <w:name w:val="Komentaro tema Diagrama"/>
    <w:basedOn w:val="KomentarotekstasDiagrama"/>
    <w:link w:val="Komentarotema"/>
    <w:semiHidden/>
    <w:qFormat/>
    <w:rsid w:val="00FA201D"/>
    <w:rPr>
      <w:b/>
      <w:bCs/>
      <w:lang w:eastAsia="ar-SA"/>
    </w:rPr>
  </w:style>
  <w:style w:type="character" w:customStyle="1" w:styleId="Neapdorotaspaminjimas1">
    <w:name w:val="Neapdorotas paminėjimas1"/>
    <w:basedOn w:val="Numatytasispastraiposriftas"/>
    <w:uiPriority w:val="99"/>
    <w:semiHidden/>
    <w:unhideWhenUsed/>
    <w:qFormat/>
    <w:rsid w:val="00784EB5"/>
    <w:rPr>
      <w:color w:val="605E5C"/>
      <w:shd w:val="clear" w:color="auto" w:fill="E1DFDD"/>
    </w:rPr>
  </w:style>
  <w:style w:type="character" w:customStyle="1" w:styleId="Neapdorotaspaminjimas2">
    <w:name w:val="Neapdorotas paminėjimas2"/>
    <w:basedOn w:val="Numatytasispastraiposriftas"/>
    <w:uiPriority w:val="99"/>
    <w:semiHidden/>
    <w:unhideWhenUsed/>
    <w:qFormat/>
    <w:rsid w:val="00DC5CC9"/>
    <w:rPr>
      <w:color w:val="605E5C"/>
      <w:shd w:val="clear" w:color="auto" w:fill="E1DFDD"/>
    </w:rPr>
  </w:style>
  <w:style w:type="character" w:customStyle="1" w:styleId="Aplankytasinternetosaitas">
    <w:name w:val="Aplankytas interneto saitas"/>
    <w:basedOn w:val="Numatytasispastraiposriftas"/>
    <w:semiHidden/>
    <w:unhideWhenUsed/>
    <w:qFormat/>
    <w:rsid w:val="007B1E73"/>
    <w:rPr>
      <w:color w:val="800080" w:themeColor="followedHyperlink"/>
      <w:u w:val="single"/>
    </w:rPr>
  </w:style>
  <w:style w:type="character" w:customStyle="1" w:styleId="Neapdorotaspaminjimas3">
    <w:name w:val="Neapdorotas paminėjimas3"/>
    <w:basedOn w:val="Numatytasispastraiposriftas"/>
    <w:uiPriority w:val="99"/>
    <w:semiHidden/>
    <w:unhideWhenUsed/>
    <w:qFormat/>
    <w:rsid w:val="00860B74"/>
    <w:rPr>
      <w:color w:val="605E5C"/>
      <w:shd w:val="clear" w:color="auto" w:fill="E1DFDD"/>
    </w:rPr>
  </w:style>
  <w:style w:type="character" w:customStyle="1" w:styleId="EndnoteAnchor">
    <w:name w:val="Endnote Anchor"/>
    <w:qFormat/>
    <w:rPr>
      <w:vertAlign w:val="superscript"/>
    </w:rPr>
  </w:style>
  <w:style w:type="character" w:customStyle="1" w:styleId="EndnoteCharacters">
    <w:name w:val="Endnote Characters"/>
    <w:qFormat/>
  </w:style>
  <w:style w:type="character" w:customStyle="1" w:styleId="Inaosprieraias">
    <w:name w:val="Išnašos prieraišas"/>
    <w:rPr>
      <w:vertAlign w:val="superscript"/>
    </w:rPr>
  </w:style>
  <w:style w:type="character" w:customStyle="1" w:styleId="Internetosaitas">
    <w:name w:val="Interneto saitas"/>
    <w:basedOn w:val="Numatytasispastraiposriftas"/>
    <w:uiPriority w:val="99"/>
    <w:unhideWhenUsed/>
    <w:rsid w:val="0001478E"/>
    <w:rPr>
      <w:color w:val="0000FF" w:themeColor="hyperlink"/>
      <w:u w:val="single"/>
    </w:rPr>
  </w:style>
  <w:style w:type="character" w:customStyle="1" w:styleId="Neapdorotaspaminjimas4">
    <w:name w:val="Neapdorotas paminėjimas4"/>
    <w:basedOn w:val="Numatytasispastraiposriftas"/>
    <w:uiPriority w:val="99"/>
    <w:semiHidden/>
    <w:unhideWhenUsed/>
    <w:qFormat/>
    <w:rsid w:val="002C60E5"/>
    <w:rPr>
      <w:color w:val="605E5C"/>
      <w:shd w:val="clear" w:color="auto" w:fill="E1DFDD"/>
    </w:rPr>
  </w:style>
  <w:style w:type="character" w:customStyle="1" w:styleId="Neapdorotaspaminjimas5">
    <w:name w:val="Neapdorotas paminėjimas5"/>
    <w:basedOn w:val="Numatytasispastraiposriftas"/>
    <w:uiPriority w:val="99"/>
    <w:semiHidden/>
    <w:unhideWhenUsed/>
    <w:qFormat/>
    <w:rsid w:val="00D57DA1"/>
    <w:rPr>
      <w:color w:val="605E5C"/>
      <w:shd w:val="clear" w:color="auto" w:fill="E1DFDD"/>
    </w:rPr>
  </w:style>
  <w:style w:type="character" w:customStyle="1" w:styleId="Neapdorotaspaminjimas6">
    <w:name w:val="Neapdorotas paminėjimas6"/>
    <w:basedOn w:val="Numatytasispastraiposriftas"/>
    <w:uiPriority w:val="99"/>
    <w:semiHidden/>
    <w:unhideWhenUsed/>
    <w:qFormat/>
    <w:rsid w:val="005F3EDF"/>
    <w:rPr>
      <w:color w:val="605E5C"/>
      <w:shd w:val="clear" w:color="auto" w:fill="E1DFDD"/>
    </w:rPr>
  </w:style>
  <w:style w:type="character" w:customStyle="1" w:styleId="Inaosramenys">
    <w:name w:val="Išnašos rašmenys"/>
    <w:qFormat/>
  </w:style>
  <w:style w:type="character" w:customStyle="1" w:styleId="Galinsinaosprieraias">
    <w:name w:val="Galinės išnašos prieraišas"/>
    <w:rPr>
      <w:vertAlign w:val="superscript"/>
    </w:rPr>
  </w:style>
  <w:style w:type="character" w:customStyle="1" w:styleId="Galinsinaosramenys">
    <w:name w:val="Galinės išnašos rašmenys"/>
    <w:qFormat/>
  </w:style>
  <w:style w:type="paragraph" w:customStyle="1" w:styleId="Antrat10">
    <w:name w:val="Antraštė1"/>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rsid w:val="005A2039"/>
    <w:pPr>
      <w:spacing w:after="120"/>
    </w:pPr>
  </w:style>
  <w:style w:type="paragraph" w:styleId="Sraas">
    <w:name w:val="List"/>
    <w:rsid w:val="005A2039"/>
    <w:rPr>
      <w:rFonts w:cs="Tahoma"/>
      <w:sz w:val="24"/>
    </w:rPr>
  </w:style>
  <w:style w:type="paragraph" w:styleId="Antrat">
    <w:name w:val="caption"/>
    <w:basedOn w:val="prastasis"/>
    <w:qFormat/>
    <w:pPr>
      <w:suppressLineNumbers/>
      <w:spacing w:before="120" w:after="120"/>
    </w:pPr>
    <w:rPr>
      <w:rFonts w:cs="Mangal"/>
      <w:i/>
      <w:iCs/>
    </w:rPr>
  </w:style>
  <w:style w:type="paragraph" w:customStyle="1" w:styleId="Rodykl">
    <w:name w:val="Rodyklė"/>
    <w:basedOn w:val="prastasis"/>
    <w:qFormat/>
    <w:rsid w:val="005A2039"/>
    <w:pPr>
      <w:suppressLineNumbers/>
    </w:pPr>
    <w:rPr>
      <w:rFonts w:cs="Tahoma"/>
    </w:rPr>
  </w:style>
  <w:style w:type="paragraph" w:customStyle="1" w:styleId="Pavadinimas2">
    <w:name w:val="Pavadinimas2"/>
    <w:basedOn w:val="prastasis"/>
    <w:qFormat/>
    <w:rsid w:val="005A2039"/>
    <w:pPr>
      <w:suppressLineNumbers/>
      <w:spacing w:before="120" w:after="120"/>
    </w:pPr>
    <w:rPr>
      <w:rFonts w:cs="Tahoma"/>
      <w:i/>
      <w:iCs/>
    </w:rPr>
  </w:style>
  <w:style w:type="paragraph" w:customStyle="1" w:styleId="Tekstas">
    <w:name w:val="Tekstas"/>
    <w:basedOn w:val="prastasis"/>
    <w:qFormat/>
    <w:rsid w:val="005A2039"/>
    <w:pPr>
      <w:spacing w:before="40" w:after="40"/>
      <w:ind w:right="40" w:firstLine="1247"/>
      <w:jc w:val="both"/>
    </w:pPr>
  </w:style>
  <w:style w:type="paragraph" w:customStyle="1" w:styleId="Antrat11">
    <w:name w:val="Antraštė1"/>
    <w:basedOn w:val="prastasis"/>
    <w:next w:val="Pagrindinistekstas"/>
    <w:qFormat/>
    <w:rsid w:val="005A2039"/>
    <w:pPr>
      <w:keepNext/>
      <w:spacing w:after="119"/>
      <w:jc w:val="center"/>
    </w:pPr>
    <w:rPr>
      <w:rFonts w:eastAsia="MS Mincho" w:cs="Tahoma"/>
      <w:szCs w:val="28"/>
    </w:rPr>
  </w:style>
  <w:style w:type="paragraph" w:styleId="Pavadinimas">
    <w:name w:val="Title"/>
    <w:basedOn w:val="Antrat11"/>
    <w:next w:val="Paantrat"/>
    <w:qFormat/>
    <w:rsid w:val="005A2039"/>
  </w:style>
  <w:style w:type="paragraph" w:styleId="Paantrat">
    <w:name w:val="Subtitle"/>
    <w:basedOn w:val="Antrat11"/>
    <w:next w:val="Pagrindinistekstas"/>
    <w:qFormat/>
    <w:rsid w:val="005A2039"/>
    <w:rPr>
      <w:i/>
      <w:iCs/>
      <w:sz w:val="28"/>
    </w:rPr>
  </w:style>
  <w:style w:type="paragraph" w:customStyle="1" w:styleId="Puslapinantratirporat">
    <w:name w:val="Puslapinė antraštė ir poraštė"/>
    <w:basedOn w:val="prastasis"/>
    <w:qFormat/>
  </w:style>
  <w:style w:type="paragraph" w:styleId="Porat">
    <w:name w:val="footer"/>
    <w:basedOn w:val="prastasis"/>
    <w:link w:val="PoratDiagrama"/>
    <w:rsid w:val="005A2039"/>
    <w:pPr>
      <w:tabs>
        <w:tab w:val="right" w:pos="8306"/>
      </w:tabs>
      <w:jc w:val="right"/>
    </w:pPr>
    <w:rPr>
      <w:sz w:val="16"/>
    </w:rPr>
  </w:style>
  <w:style w:type="paragraph" w:customStyle="1" w:styleId="Lentelsturinys">
    <w:name w:val="Lentelės turinys"/>
    <w:basedOn w:val="prastasis"/>
    <w:qFormat/>
    <w:rsid w:val="005A2039"/>
    <w:pPr>
      <w:suppressLineNumbers/>
    </w:pPr>
  </w:style>
  <w:style w:type="paragraph" w:customStyle="1" w:styleId="Lentelsantrat">
    <w:name w:val="Lentelės antraštė"/>
    <w:basedOn w:val="Lentelsturinys"/>
    <w:qFormat/>
    <w:rsid w:val="005A2039"/>
    <w:pPr>
      <w:jc w:val="center"/>
    </w:pPr>
    <w:rPr>
      <w:b/>
      <w:bCs/>
      <w:i/>
      <w:iCs/>
    </w:rPr>
  </w:style>
  <w:style w:type="paragraph" w:customStyle="1" w:styleId="Kadroturinys">
    <w:name w:val="Kadro turinys"/>
    <w:basedOn w:val="Tekstas"/>
    <w:qFormat/>
    <w:rsid w:val="005A2039"/>
  </w:style>
  <w:style w:type="paragraph" w:customStyle="1" w:styleId="Pavadinimas1">
    <w:name w:val="Pavadinimas1"/>
    <w:basedOn w:val="prastasis"/>
    <w:qFormat/>
    <w:rsid w:val="005A2039"/>
    <w:pPr>
      <w:spacing w:before="40" w:after="40"/>
      <w:ind w:right="1959"/>
    </w:pPr>
    <w:rPr>
      <w:caps/>
    </w:rPr>
  </w:style>
  <w:style w:type="paragraph" w:customStyle="1" w:styleId="Adresas">
    <w:name w:val="Adresas"/>
    <w:basedOn w:val="prastasis"/>
    <w:qFormat/>
    <w:rsid w:val="005A2039"/>
    <w:pPr>
      <w:ind w:right="318"/>
    </w:pPr>
  </w:style>
  <w:style w:type="paragraph" w:customStyle="1" w:styleId="Kopija">
    <w:name w:val="Kopija"/>
    <w:basedOn w:val="Adresas"/>
    <w:qFormat/>
    <w:rsid w:val="005A2039"/>
    <w:pPr>
      <w:ind w:right="3999"/>
    </w:pPr>
  </w:style>
  <w:style w:type="paragraph" w:customStyle="1" w:styleId="Institucija">
    <w:name w:val="Institucija"/>
    <w:basedOn w:val="Antrat11"/>
    <w:qFormat/>
    <w:rsid w:val="005A2039"/>
    <w:rPr>
      <w:b/>
      <w:bCs/>
      <w:sz w:val="26"/>
    </w:rPr>
  </w:style>
  <w:style w:type="paragraph" w:styleId="Antrats">
    <w:name w:val="header"/>
    <w:basedOn w:val="prastasis"/>
    <w:link w:val="AntratsDiagrama"/>
    <w:uiPriority w:val="99"/>
    <w:rsid w:val="005A2039"/>
    <w:pPr>
      <w:suppressLineNumbers/>
      <w:tabs>
        <w:tab w:val="right" w:pos="-1135"/>
        <w:tab w:val="center" w:pos="-568"/>
      </w:tabs>
    </w:pPr>
  </w:style>
  <w:style w:type="paragraph" w:customStyle="1" w:styleId="Tekstasnumeruotas">
    <w:name w:val="Tekstas:numeruotas"/>
    <w:basedOn w:val="Tekstas"/>
    <w:qFormat/>
    <w:rsid w:val="003C76FB"/>
    <w:pPr>
      <w:ind w:right="0"/>
    </w:pPr>
  </w:style>
  <w:style w:type="paragraph" w:customStyle="1" w:styleId="RATOPAVADINIMAS">
    <w:name w:val="RAŠTO PAVADINIMAS"/>
    <w:basedOn w:val="Pavadinimas1"/>
    <w:qFormat/>
    <w:rsid w:val="000E34D4"/>
    <w:rPr>
      <w:b/>
      <w:bCs/>
    </w:rPr>
  </w:style>
  <w:style w:type="paragraph" w:styleId="Debesliotekstas">
    <w:name w:val="Balloon Text"/>
    <w:basedOn w:val="prastasis"/>
    <w:link w:val="DebesliotekstasDiagrama"/>
    <w:qFormat/>
    <w:rsid w:val="00110A05"/>
    <w:rPr>
      <w:rFonts w:ascii="Tahoma" w:hAnsi="Tahoma" w:cs="Tahoma"/>
      <w:sz w:val="16"/>
      <w:szCs w:val="16"/>
    </w:rPr>
  </w:style>
  <w:style w:type="paragraph" w:styleId="Sraopastraipa">
    <w:name w:val="List Paragraph"/>
    <w:basedOn w:val="prastasis"/>
    <w:uiPriority w:val="34"/>
    <w:qFormat/>
    <w:rsid w:val="00AC3717"/>
    <w:pPr>
      <w:ind w:left="720"/>
      <w:contextualSpacing/>
    </w:pPr>
  </w:style>
  <w:style w:type="paragraph" w:styleId="Puslapioinaostekstas">
    <w:name w:val="footnote text"/>
    <w:basedOn w:val="prastasis"/>
    <w:link w:val="PuslapioinaostekstasDiagrama"/>
    <w:uiPriority w:val="99"/>
    <w:rsid w:val="00C90B14"/>
    <w:pPr>
      <w:suppressAutoHyphens w:val="0"/>
    </w:pPr>
    <w:rPr>
      <w:sz w:val="20"/>
      <w:szCs w:val="20"/>
      <w:lang w:eastAsia="lt-LT"/>
    </w:rPr>
  </w:style>
  <w:style w:type="paragraph" w:styleId="Komentarotekstas">
    <w:name w:val="annotation text"/>
    <w:basedOn w:val="prastasis"/>
    <w:link w:val="KomentarotekstasDiagrama"/>
    <w:unhideWhenUsed/>
    <w:qFormat/>
    <w:rsid w:val="00FA201D"/>
    <w:rPr>
      <w:sz w:val="20"/>
      <w:szCs w:val="20"/>
    </w:rPr>
  </w:style>
  <w:style w:type="paragraph" w:styleId="Komentarotema">
    <w:name w:val="annotation subject"/>
    <w:basedOn w:val="Komentarotekstas"/>
    <w:next w:val="Komentarotekstas"/>
    <w:link w:val="KomentarotemaDiagrama"/>
    <w:semiHidden/>
    <w:unhideWhenUsed/>
    <w:qFormat/>
    <w:rsid w:val="00FA201D"/>
    <w:rPr>
      <w:b/>
      <w:bCs/>
    </w:rPr>
  </w:style>
  <w:style w:type="character" w:styleId="Hipersaitas">
    <w:name w:val="Hyperlink"/>
    <w:basedOn w:val="Numatytasispastraiposriftas"/>
    <w:uiPriority w:val="99"/>
    <w:unhideWhenUsed/>
    <w:rsid w:val="00C71C63"/>
    <w:rPr>
      <w:color w:val="0000FF" w:themeColor="hyperlink"/>
      <w:u w:val="single"/>
    </w:rPr>
  </w:style>
  <w:style w:type="character" w:customStyle="1" w:styleId="UnresolvedMention1">
    <w:name w:val="Unresolved Mention1"/>
    <w:basedOn w:val="Numatytasispastraiposriftas"/>
    <w:uiPriority w:val="99"/>
    <w:semiHidden/>
    <w:unhideWhenUsed/>
    <w:rsid w:val="00C71C63"/>
    <w:rPr>
      <w:color w:val="605E5C"/>
      <w:shd w:val="clear" w:color="auto" w:fill="E1DFDD"/>
    </w:rPr>
  </w:style>
  <w:style w:type="character" w:styleId="Puslapioinaosnuoroda">
    <w:name w:val="footnote reference"/>
    <w:basedOn w:val="Numatytasispastraiposriftas"/>
    <w:uiPriority w:val="99"/>
    <w:unhideWhenUsed/>
    <w:rsid w:val="008974E9"/>
    <w:rPr>
      <w:vertAlign w:val="superscript"/>
    </w:rPr>
  </w:style>
  <w:style w:type="character" w:customStyle="1" w:styleId="Neapdorotaspaminjimas7">
    <w:name w:val="Neapdorotas paminėjimas7"/>
    <w:basedOn w:val="Numatytasispastraiposriftas"/>
    <w:uiPriority w:val="99"/>
    <w:semiHidden/>
    <w:unhideWhenUsed/>
    <w:rsid w:val="00A63E0A"/>
    <w:rPr>
      <w:color w:val="605E5C"/>
      <w:shd w:val="clear" w:color="auto" w:fill="E1DFDD"/>
    </w:rPr>
  </w:style>
  <w:style w:type="character" w:customStyle="1" w:styleId="UnresolvedMention2">
    <w:name w:val="Unresolved Mention2"/>
    <w:basedOn w:val="Numatytasispastraiposriftas"/>
    <w:uiPriority w:val="99"/>
    <w:semiHidden/>
    <w:unhideWhenUsed/>
    <w:rsid w:val="001F22D9"/>
    <w:rPr>
      <w:color w:val="605E5C"/>
      <w:shd w:val="clear" w:color="auto" w:fill="E1DFDD"/>
    </w:rPr>
  </w:style>
  <w:style w:type="character" w:styleId="Perirtashipersaitas">
    <w:name w:val="FollowedHyperlink"/>
    <w:basedOn w:val="Numatytasispastraiposriftas"/>
    <w:semiHidden/>
    <w:unhideWhenUsed/>
    <w:rsid w:val="008D4E6F"/>
    <w:rPr>
      <w:color w:val="800080" w:themeColor="followedHyperlink"/>
      <w:u w:val="single"/>
    </w:rPr>
  </w:style>
  <w:style w:type="character" w:customStyle="1" w:styleId="Neapdorotaspaminjimas8">
    <w:name w:val="Neapdorotas paminėjimas8"/>
    <w:basedOn w:val="Numatytasispastraiposriftas"/>
    <w:uiPriority w:val="99"/>
    <w:semiHidden/>
    <w:unhideWhenUsed/>
    <w:rsid w:val="00FB5BA9"/>
    <w:rPr>
      <w:color w:val="605E5C"/>
      <w:shd w:val="clear" w:color="auto" w:fill="E1DFDD"/>
    </w:rPr>
  </w:style>
  <w:style w:type="character" w:customStyle="1" w:styleId="Neapdorotaspaminjimas9">
    <w:name w:val="Neapdorotas paminėjimas9"/>
    <w:basedOn w:val="Numatytasispastraiposriftas"/>
    <w:uiPriority w:val="99"/>
    <w:semiHidden/>
    <w:unhideWhenUsed/>
    <w:rsid w:val="00356870"/>
    <w:rPr>
      <w:color w:val="605E5C"/>
      <w:shd w:val="clear" w:color="auto" w:fill="E1DFDD"/>
    </w:rPr>
  </w:style>
  <w:style w:type="character" w:customStyle="1" w:styleId="Neapdorotaspaminjimas10">
    <w:name w:val="Neapdorotas paminėjimas10"/>
    <w:basedOn w:val="Numatytasispastraiposriftas"/>
    <w:uiPriority w:val="99"/>
    <w:semiHidden/>
    <w:unhideWhenUsed/>
    <w:rsid w:val="005E2A19"/>
    <w:rPr>
      <w:color w:val="605E5C"/>
      <w:shd w:val="clear" w:color="auto" w:fill="E1DFDD"/>
    </w:rPr>
  </w:style>
  <w:style w:type="character" w:customStyle="1" w:styleId="Neapdorotaspaminjimas11">
    <w:name w:val="Neapdorotas paminėjimas11"/>
    <w:basedOn w:val="Numatytasispastraiposriftas"/>
    <w:uiPriority w:val="99"/>
    <w:semiHidden/>
    <w:unhideWhenUsed/>
    <w:rsid w:val="003E322E"/>
    <w:rPr>
      <w:color w:val="605E5C"/>
      <w:shd w:val="clear" w:color="auto" w:fill="E1DFDD"/>
    </w:rPr>
  </w:style>
  <w:style w:type="character" w:styleId="Vietosrezervavimoenklotekstas">
    <w:name w:val="Placeholder Text"/>
    <w:basedOn w:val="Numatytasispastraiposriftas"/>
    <w:uiPriority w:val="99"/>
    <w:semiHidden/>
    <w:rsid w:val="00CF0EDF"/>
    <w:rPr>
      <w:color w:val="808080"/>
    </w:rPr>
  </w:style>
  <w:style w:type="character" w:customStyle="1" w:styleId="Neapdorotaspaminjimas12">
    <w:name w:val="Neapdorotas paminėjimas12"/>
    <w:basedOn w:val="Numatytasispastraiposriftas"/>
    <w:uiPriority w:val="99"/>
    <w:semiHidden/>
    <w:unhideWhenUsed/>
    <w:rsid w:val="00264520"/>
    <w:rPr>
      <w:color w:val="605E5C"/>
      <w:shd w:val="clear" w:color="auto" w:fill="E1DFDD"/>
    </w:rPr>
  </w:style>
  <w:style w:type="character" w:customStyle="1" w:styleId="Neapdorotaspaminjimas13">
    <w:name w:val="Neapdorotas paminėjimas13"/>
    <w:basedOn w:val="Numatytasispastraiposriftas"/>
    <w:uiPriority w:val="99"/>
    <w:semiHidden/>
    <w:unhideWhenUsed/>
    <w:rsid w:val="00C02712"/>
    <w:rPr>
      <w:color w:val="605E5C"/>
      <w:shd w:val="clear" w:color="auto" w:fill="E1DFDD"/>
    </w:rPr>
  </w:style>
  <w:style w:type="character" w:customStyle="1" w:styleId="UnresolvedMention3">
    <w:name w:val="Unresolved Mention3"/>
    <w:basedOn w:val="Numatytasispastraiposriftas"/>
    <w:uiPriority w:val="99"/>
    <w:semiHidden/>
    <w:unhideWhenUsed/>
    <w:rsid w:val="000F399D"/>
    <w:rPr>
      <w:color w:val="605E5C"/>
      <w:shd w:val="clear" w:color="auto" w:fill="E1DFDD"/>
    </w:rPr>
  </w:style>
  <w:style w:type="paragraph" w:styleId="Pataisymai">
    <w:name w:val="Revision"/>
    <w:hidden/>
    <w:uiPriority w:val="99"/>
    <w:semiHidden/>
    <w:rsid w:val="00F53C71"/>
    <w:pPr>
      <w:suppressAutoHyphens w:val="0"/>
    </w:pPr>
    <w:rPr>
      <w:sz w:val="24"/>
      <w:szCs w:val="24"/>
      <w:lang w:eastAsia="ar-SA"/>
    </w:rPr>
  </w:style>
  <w:style w:type="character" w:customStyle="1" w:styleId="Neapdorotaspaminjimas14">
    <w:name w:val="Neapdorotas paminėjimas14"/>
    <w:basedOn w:val="Numatytasispastraiposriftas"/>
    <w:uiPriority w:val="99"/>
    <w:semiHidden/>
    <w:unhideWhenUsed/>
    <w:rsid w:val="00C14B69"/>
    <w:rPr>
      <w:color w:val="605E5C"/>
      <w:shd w:val="clear" w:color="auto" w:fill="E1DFDD"/>
    </w:rPr>
  </w:style>
  <w:style w:type="character" w:customStyle="1" w:styleId="Neapdorotaspaminjimas15">
    <w:name w:val="Neapdorotas paminėjimas15"/>
    <w:basedOn w:val="Numatytasispastraiposriftas"/>
    <w:uiPriority w:val="99"/>
    <w:semiHidden/>
    <w:unhideWhenUsed/>
    <w:rsid w:val="00A62050"/>
    <w:rPr>
      <w:color w:val="605E5C"/>
      <w:shd w:val="clear" w:color="auto" w:fill="E1DFDD"/>
    </w:rPr>
  </w:style>
  <w:style w:type="paragraph" w:styleId="prastasiniatinklio">
    <w:name w:val="Normal (Web)"/>
    <w:basedOn w:val="prastasis"/>
    <w:uiPriority w:val="99"/>
    <w:semiHidden/>
    <w:unhideWhenUsed/>
    <w:rsid w:val="00A07C49"/>
    <w:pPr>
      <w:suppressAutoHyphens w:val="0"/>
      <w:spacing w:before="100" w:beforeAutospacing="1" w:after="100" w:afterAutospacing="1"/>
    </w:pPr>
    <w:rPr>
      <w:lang w:eastAsia="lt-LT"/>
    </w:rPr>
  </w:style>
  <w:style w:type="character" w:styleId="Grietas">
    <w:name w:val="Strong"/>
    <w:basedOn w:val="Numatytasispastraiposriftas"/>
    <w:uiPriority w:val="22"/>
    <w:qFormat/>
    <w:rsid w:val="00A07C49"/>
    <w:rPr>
      <w:b/>
      <w:bCs/>
    </w:rPr>
  </w:style>
  <w:style w:type="character" w:styleId="Neapdorotaspaminjimas">
    <w:name w:val="Unresolved Mention"/>
    <w:basedOn w:val="Numatytasispastraiposriftas"/>
    <w:uiPriority w:val="99"/>
    <w:semiHidden/>
    <w:unhideWhenUsed/>
    <w:rsid w:val="00206228"/>
    <w:rPr>
      <w:color w:val="605E5C"/>
      <w:shd w:val="clear" w:color="auto" w:fill="E1DFDD"/>
    </w:rPr>
  </w:style>
  <w:style w:type="table" w:styleId="Lentelstinklelis">
    <w:name w:val="Table Grid"/>
    <w:basedOn w:val="prastojilentel"/>
    <w:uiPriority w:val="39"/>
    <w:rsid w:val="009C0C02"/>
    <w:pPr>
      <w:suppressAutoHyphens w:val="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faz">
    <w:name w:val="Emphasis"/>
    <w:basedOn w:val="Numatytasispastraiposriftas"/>
    <w:uiPriority w:val="20"/>
    <w:qFormat/>
    <w:rsid w:val="00E07D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53739">
      <w:bodyDiv w:val="1"/>
      <w:marLeft w:val="0"/>
      <w:marRight w:val="0"/>
      <w:marTop w:val="0"/>
      <w:marBottom w:val="0"/>
      <w:divBdr>
        <w:top w:val="none" w:sz="0" w:space="0" w:color="auto"/>
        <w:left w:val="none" w:sz="0" w:space="0" w:color="auto"/>
        <w:bottom w:val="none" w:sz="0" w:space="0" w:color="auto"/>
        <w:right w:val="none" w:sz="0" w:space="0" w:color="auto"/>
      </w:divBdr>
    </w:div>
    <w:div w:id="909074907">
      <w:bodyDiv w:val="1"/>
      <w:marLeft w:val="0"/>
      <w:marRight w:val="0"/>
      <w:marTop w:val="0"/>
      <w:marBottom w:val="0"/>
      <w:divBdr>
        <w:top w:val="none" w:sz="0" w:space="0" w:color="auto"/>
        <w:left w:val="none" w:sz="0" w:space="0" w:color="auto"/>
        <w:bottom w:val="none" w:sz="0" w:space="0" w:color="auto"/>
        <w:right w:val="none" w:sz="0" w:space="0" w:color="auto"/>
      </w:divBdr>
      <w:divsChild>
        <w:div w:id="567958613">
          <w:marLeft w:val="0"/>
          <w:marRight w:val="0"/>
          <w:marTop w:val="0"/>
          <w:marBottom w:val="0"/>
          <w:divBdr>
            <w:top w:val="none" w:sz="0" w:space="0" w:color="auto"/>
            <w:left w:val="none" w:sz="0" w:space="0" w:color="auto"/>
            <w:bottom w:val="none" w:sz="0" w:space="0" w:color="auto"/>
            <w:right w:val="none" w:sz="0" w:space="0" w:color="auto"/>
          </w:divBdr>
          <w:divsChild>
            <w:div w:id="490215445">
              <w:marLeft w:val="0"/>
              <w:marRight w:val="0"/>
              <w:marTop w:val="0"/>
              <w:marBottom w:val="0"/>
              <w:divBdr>
                <w:top w:val="none" w:sz="0" w:space="0" w:color="auto"/>
                <w:left w:val="none" w:sz="0" w:space="0" w:color="auto"/>
                <w:bottom w:val="none" w:sz="0" w:space="0" w:color="auto"/>
                <w:right w:val="none" w:sz="0" w:space="0" w:color="auto"/>
              </w:divBdr>
            </w:div>
            <w:div w:id="1791125943">
              <w:marLeft w:val="0"/>
              <w:marRight w:val="0"/>
              <w:marTop w:val="0"/>
              <w:marBottom w:val="0"/>
              <w:divBdr>
                <w:top w:val="none" w:sz="0" w:space="0" w:color="auto"/>
                <w:left w:val="none" w:sz="0" w:space="0" w:color="auto"/>
                <w:bottom w:val="none" w:sz="0" w:space="0" w:color="auto"/>
                <w:right w:val="none" w:sz="0" w:space="0" w:color="auto"/>
              </w:divBdr>
            </w:div>
            <w:div w:id="1031687691">
              <w:marLeft w:val="0"/>
              <w:marRight w:val="0"/>
              <w:marTop w:val="0"/>
              <w:marBottom w:val="0"/>
              <w:divBdr>
                <w:top w:val="none" w:sz="0" w:space="0" w:color="auto"/>
                <w:left w:val="none" w:sz="0" w:space="0" w:color="auto"/>
                <w:bottom w:val="none" w:sz="0" w:space="0" w:color="auto"/>
                <w:right w:val="none" w:sz="0" w:space="0" w:color="auto"/>
              </w:divBdr>
            </w:div>
          </w:divsChild>
        </w:div>
        <w:div w:id="1426613286">
          <w:marLeft w:val="0"/>
          <w:marRight w:val="0"/>
          <w:marTop w:val="0"/>
          <w:marBottom w:val="0"/>
          <w:divBdr>
            <w:top w:val="none" w:sz="0" w:space="0" w:color="auto"/>
            <w:left w:val="none" w:sz="0" w:space="0" w:color="auto"/>
            <w:bottom w:val="none" w:sz="0" w:space="0" w:color="auto"/>
            <w:right w:val="none" w:sz="0" w:space="0" w:color="auto"/>
          </w:divBdr>
          <w:divsChild>
            <w:div w:id="1063211422">
              <w:marLeft w:val="0"/>
              <w:marRight w:val="0"/>
              <w:marTop w:val="0"/>
              <w:marBottom w:val="0"/>
              <w:divBdr>
                <w:top w:val="none" w:sz="0" w:space="0" w:color="auto"/>
                <w:left w:val="none" w:sz="0" w:space="0" w:color="auto"/>
                <w:bottom w:val="none" w:sz="0" w:space="0" w:color="auto"/>
                <w:right w:val="none" w:sz="0" w:space="0" w:color="auto"/>
              </w:divBdr>
            </w:div>
            <w:div w:id="936711877">
              <w:marLeft w:val="0"/>
              <w:marRight w:val="0"/>
              <w:marTop w:val="0"/>
              <w:marBottom w:val="0"/>
              <w:divBdr>
                <w:top w:val="none" w:sz="0" w:space="0" w:color="auto"/>
                <w:left w:val="none" w:sz="0" w:space="0" w:color="auto"/>
                <w:bottom w:val="none" w:sz="0" w:space="0" w:color="auto"/>
                <w:right w:val="none" w:sz="0" w:space="0" w:color="auto"/>
              </w:divBdr>
            </w:div>
            <w:div w:id="38217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944007">
      <w:bodyDiv w:val="1"/>
      <w:marLeft w:val="0"/>
      <w:marRight w:val="0"/>
      <w:marTop w:val="0"/>
      <w:marBottom w:val="0"/>
      <w:divBdr>
        <w:top w:val="none" w:sz="0" w:space="0" w:color="auto"/>
        <w:left w:val="none" w:sz="0" w:space="0" w:color="auto"/>
        <w:bottom w:val="none" w:sz="0" w:space="0" w:color="auto"/>
        <w:right w:val="none" w:sz="0" w:space="0" w:color="auto"/>
      </w:divBdr>
      <w:divsChild>
        <w:div w:id="99226716">
          <w:marLeft w:val="0"/>
          <w:marRight w:val="0"/>
          <w:marTop w:val="0"/>
          <w:marBottom w:val="0"/>
          <w:divBdr>
            <w:top w:val="none" w:sz="0" w:space="0" w:color="auto"/>
            <w:left w:val="none" w:sz="0" w:space="0" w:color="auto"/>
            <w:bottom w:val="none" w:sz="0" w:space="0" w:color="auto"/>
            <w:right w:val="none" w:sz="0" w:space="0" w:color="auto"/>
          </w:divBdr>
        </w:div>
        <w:div w:id="772550071">
          <w:marLeft w:val="0"/>
          <w:marRight w:val="0"/>
          <w:marTop w:val="0"/>
          <w:marBottom w:val="0"/>
          <w:divBdr>
            <w:top w:val="none" w:sz="0" w:space="0" w:color="auto"/>
            <w:left w:val="none" w:sz="0" w:space="0" w:color="auto"/>
            <w:bottom w:val="none" w:sz="0" w:space="0" w:color="auto"/>
            <w:right w:val="none" w:sz="0" w:space="0" w:color="auto"/>
          </w:divBdr>
        </w:div>
        <w:div w:id="1383944937">
          <w:marLeft w:val="0"/>
          <w:marRight w:val="0"/>
          <w:marTop w:val="0"/>
          <w:marBottom w:val="0"/>
          <w:divBdr>
            <w:top w:val="none" w:sz="0" w:space="0" w:color="auto"/>
            <w:left w:val="none" w:sz="0" w:space="0" w:color="auto"/>
            <w:bottom w:val="none" w:sz="0" w:space="0" w:color="auto"/>
            <w:right w:val="none" w:sz="0" w:space="0" w:color="auto"/>
          </w:divBdr>
        </w:div>
      </w:divsChild>
    </w:div>
    <w:div w:id="1428431060">
      <w:bodyDiv w:val="1"/>
      <w:marLeft w:val="0"/>
      <w:marRight w:val="0"/>
      <w:marTop w:val="0"/>
      <w:marBottom w:val="0"/>
      <w:divBdr>
        <w:top w:val="none" w:sz="0" w:space="0" w:color="auto"/>
        <w:left w:val="none" w:sz="0" w:space="0" w:color="auto"/>
        <w:bottom w:val="none" w:sz="0" w:space="0" w:color="auto"/>
        <w:right w:val="none" w:sz="0" w:space="0" w:color="auto"/>
      </w:divBdr>
    </w:div>
    <w:div w:id="1450277181">
      <w:bodyDiv w:val="1"/>
      <w:marLeft w:val="0"/>
      <w:marRight w:val="0"/>
      <w:marTop w:val="0"/>
      <w:marBottom w:val="0"/>
      <w:divBdr>
        <w:top w:val="none" w:sz="0" w:space="0" w:color="auto"/>
        <w:left w:val="none" w:sz="0" w:space="0" w:color="auto"/>
        <w:bottom w:val="none" w:sz="0" w:space="0" w:color="auto"/>
        <w:right w:val="none" w:sz="0" w:space="0" w:color="auto"/>
      </w:divBdr>
    </w:div>
    <w:div w:id="1514763743">
      <w:bodyDiv w:val="1"/>
      <w:marLeft w:val="0"/>
      <w:marRight w:val="0"/>
      <w:marTop w:val="0"/>
      <w:marBottom w:val="0"/>
      <w:divBdr>
        <w:top w:val="none" w:sz="0" w:space="0" w:color="auto"/>
        <w:left w:val="none" w:sz="0" w:space="0" w:color="auto"/>
        <w:bottom w:val="none" w:sz="0" w:space="0" w:color="auto"/>
        <w:right w:val="none" w:sz="0" w:space="0" w:color="auto"/>
      </w:divBdr>
      <w:divsChild>
        <w:div w:id="247542262">
          <w:marLeft w:val="0"/>
          <w:marRight w:val="0"/>
          <w:marTop w:val="0"/>
          <w:marBottom w:val="0"/>
          <w:divBdr>
            <w:top w:val="none" w:sz="0" w:space="0" w:color="auto"/>
            <w:left w:val="none" w:sz="0" w:space="0" w:color="auto"/>
            <w:bottom w:val="none" w:sz="0" w:space="0" w:color="auto"/>
            <w:right w:val="none" w:sz="0" w:space="0" w:color="auto"/>
          </w:divBdr>
        </w:div>
        <w:div w:id="1192918738">
          <w:marLeft w:val="0"/>
          <w:marRight w:val="0"/>
          <w:marTop w:val="0"/>
          <w:marBottom w:val="0"/>
          <w:divBdr>
            <w:top w:val="none" w:sz="0" w:space="0" w:color="auto"/>
            <w:left w:val="none" w:sz="0" w:space="0" w:color="auto"/>
            <w:bottom w:val="none" w:sz="0" w:space="0" w:color="auto"/>
            <w:right w:val="none" w:sz="0" w:space="0" w:color="auto"/>
          </w:divBdr>
        </w:div>
      </w:divsChild>
    </w:div>
    <w:div w:id="1928880797">
      <w:bodyDiv w:val="1"/>
      <w:marLeft w:val="0"/>
      <w:marRight w:val="0"/>
      <w:marTop w:val="0"/>
      <w:marBottom w:val="0"/>
      <w:divBdr>
        <w:top w:val="none" w:sz="0" w:space="0" w:color="auto"/>
        <w:left w:val="none" w:sz="0" w:space="0" w:color="auto"/>
        <w:bottom w:val="none" w:sz="0" w:space="0" w:color="auto"/>
        <w:right w:val="none" w:sz="0" w:space="0" w:color="auto"/>
      </w:divBdr>
    </w:div>
    <w:div w:id="1974671864">
      <w:bodyDiv w:val="1"/>
      <w:marLeft w:val="0"/>
      <w:marRight w:val="0"/>
      <w:marTop w:val="0"/>
      <w:marBottom w:val="0"/>
      <w:divBdr>
        <w:top w:val="none" w:sz="0" w:space="0" w:color="auto"/>
        <w:left w:val="none" w:sz="0" w:space="0" w:color="auto"/>
        <w:bottom w:val="none" w:sz="0" w:space="0" w:color="auto"/>
        <w:right w:val="none" w:sz="0" w:space="0" w:color="auto"/>
      </w:divBdr>
    </w:div>
    <w:div w:id="2108377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vrsa.lt/titulinio-naujienos/424/kvieciame-teikti-paraiskas-visuomenes-sveikatos-remimo-specialiosios-programos-2024-m.-priemoniu-atrankos-konkursui:4356" TargetMode="External"/><Relationship Id="rId3" Type="http://schemas.openxmlformats.org/officeDocument/2006/relationships/hyperlink" Target="https://e-seimas.lrs.lt/portal/legalAct/lt/TAD/246d9a1c95b311ec9e62f960e3ee1cb6/asr?positionInSearchResults=0&amp;searchModelUUID=16ca0bbf-63f1-41e7-a743-aa9202ffd2c4" TargetMode="External"/><Relationship Id="rId7" Type="http://schemas.openxmlformats.org/officeDocument/2006/relationships/hyperlink" Target="https://vrsa.lt/komitetai/teisetvarkos-ir-savivaldos-pletros-komitetas/komiteto-posedziu-transliacijos/1062" TargetMode="External"/><Relationship Id="rId2" Type="http://schemas.openxmlformats.org/officeDocument/2006/relationships/hyperlink" Target="https://vrsa.lt/gyventojams/naujienos/40/kvieciame-teikti-paraiskas-visuomenes-sveikatos-remimo-specialiosios-programos-2024-m.-priemoniu-atrankos-konkursui:4356" TargetMode="External"/><Relationship Id="rId1" Type="http://schemas.openxmlformats.org/officeDocument/2006/relationships/hyperlink" Target="https://www.e-tar.lt/portal/lt/legalAct/TAR.9F274C93E483/asr" TargetMode="External"/><Relationship Id="rId6" Type="http://schemas.openxmlformats.org/officeDocument/2006/relationships/hyperlink" Target="https://e-seimas.lrs.lt/portal/legalAct/lt/TAD/ab49c250086d11ef8e4be9fad87afa59?positionInSearchResults=3&amp;searchModelUUID=069fd4c4-d72f-4692-af50-5ebf6a932dab" TargetMode="External"/><Relationship Id="rId5" Type="http://schemas.openxmlformats.org/officeDocument/2006/relationships/hyperlink" Target="https://e-seimas.lrs.lt/portal/legalAct/lt/TAD/316fa98336eb11eeb4b9a076396dcf81?positionInSearchResults=2&amp;searchModelUUID=069fd4c4-d72f-4692-af50-5ebf6a932dab" TargetMode="External"/><Relationship Id="rId10" Type="http://schemas.openxmlformats.org/officeDocument/2006/relationships/hyperlink" Target="https://e-seimas.lrs.lt/portal/legalAct/lt/TAD/6ae7e2224d6511ec86bdcb0a6d573b32/asr" TargetMode="External"/><Relationship Id="rId4" Type="http://schemas.openxmlformats.org/officeDocument/2006/relationships/hyperlink" Target="https://e-seimas.lrs.lt/portal/legalAct/lt/TAD/e6328950d70811e59019a599c5cbd673/asr?positionInSearchResults=0&amp;searchModelUUID=b122d5b7-5a57-435a-b7f3-d88cb6f81bcf" TargetMode="External"/><Relationship Id="rId9" Type="http://schemas.openxmlformats.org/officeDocument/2006/relationships/hyperlink" Target="https://www.birzai.lt/gyventojams/naujienos/35/istaigas-ir-organizacijas-kvieciame-teikti-sveikatos-projektu-paraiskas:4854?lang=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E289D-1799-4F3A-875A-D82057FDF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14879</Words>
  <Characters>8482</Characters>
  <Application>Microsoft Office Word</Application>
  <DocSecurity>0</DocSecurity>
  <Lines>70</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[Adresatas]</vt:lpstr>
      <vt:lpstr>[Adresatas]</vt:lpstr>
    </vt:vector>
  </TitlesOfParts>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[Adresatas]</dc:title>
  <dc:creator>Aivaras Raišys</dc:creator>
  <cp:lastModifiedBy>edaugvietiene</cp:lastModifiedBy>
  <cp:revision>3</cp:revision>
  <cp:lastPrinted>2022-09-22T07:37:00Z</cp:lastPrinted>
  <dcterms:created xsi:type="dcterms:W3CDTF">2024-12-09T08:11:00Z</dcterms:created>
  <dcterms:modified xsi:type="dcterms:W3CDTF">2024-12-09T08:15:00Z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