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EDD85" w14:textId="6BFDC8FB" w:rsidR="00B5730C" w:rsidRDefault="00B5730C" w:rsidP="00B5730C">
      <w:pPr>
        <w:rPr>
          <w:color w:val="000000"/>
          <w:spacing w:val="-1"/>
        </w:rPr>
      </w:pPr>
      <w:r w:rsidRPr="00737D43">
        <w:tab/>
      </w:r>
      <w:r w:rsidRPr="00737D43">
        <w:tab/>
      </w:r>
      <w:r w:rsidRPr="00737D43">
        <w:tab/>
      </w:r>
      <w:r w:rsidRPr="00737D43">
        <w:tab/>
      </w:r>
      <w:r w:rsidRPr="00737D43">
        <w:tab/>
      </w:r>
      <w:r w:rsidR="000D4DB1">
        <w:rPr>
          <w:noProof/>
          <w:lang w:val="en-US"/>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yperlink"/>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72A30764"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AF4CF1">
        <w:rPr>
          <w:rFonts w:ascii="Times New Roman" w:hAnsi="Times New Roman"/>
          <w:color w:val="000000"/>
          <w:sz w:val="24"/>
          <w:szCs w:val="24"/>
          <w:lang w:val="lt-LT"/>
        </w:rPr>
        <w:t>2</w:t>
      </w:r>
      <w:r w:rsidR="00F97FF8" w:rsidRPr="00CF1521">
        <w:rPr>
          <w:rFonts w:ascii="Times New Roman" w:hAnsi="Times New Roman"/>
          <w:color w:val="000000"/>
          <w:sz w:val="24"/>
          <w:szCs w:val="24"/>
          <w:lang w:val="lt-LT"/>
        </w:rPr>
        <w:t xml:space="preserve"> m. </w:t>
      </w:r>
      <w:r w:rsidR="00AF4CF1">
        <w:rPr>
          <w:rFonts w:ascii="Times New Roman" w:hAnsi="Times New Roman"/>
          <w:color w:val="000000"/>
          <w:sz w:val="24"/>
          <w:szCs w:val="24"/>
          <w:lang w:val="lt-LT"/>
        </w:rPr>
        <w:t xml:space="preserve">balandžio </w:t>
      </w:r>
      <w:r w:rsidR="00813BE8">
        <w:rPr>
          <w:rFonts w:ascii="Times New Roman" w:hAnsi="Times New Roman"/>
          <w:color w:val="000000"/>
          <w:sz w:val="24"/>
          <w:szCs w:val="24"/>
          <w:lang w:val="lt-LT"/>
        </w:rPr>
        <w:t xml:space="preserve">21 </w:t>
      </w:r>
      <w:r w:rsidR="001A48F5">
        <w:rPr>
          <w:rFonts w:ascii="Times New Roman" w:hAnsi="Times New Roman"/>
          <w:color w:val="000000"/>
          <w:sz w:val="24"/>
          <w:szCs w:val="24"/>
          <w:lang w:val="lt-LT"/>
        </w:rPr>
        <w:t xml:space="preserve"> </w:t>
      </w:r>
      <w:r w:rsidR="00F97FF8" w:rsidRPr="00CF1521">
        <w:rPr>
          <w:rFonts w:ascii="Times New Roman" w:hAnsi="Times New Roman"/>
          <w:color w:val="000000"/>
          <w:sz w:val="24"/>
          <w:szCs w:val="24"/>
          <w:lang w:val="lt-LT"/>
        </w:rPr>
        <w:t>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50647088"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813BE8">
        <w:rPr>
          <w:rFonts w:ascii="Times New Roman" w:hAnsi="Times New Roman"/>
          <w:color w:val="000000"/>
          <w:sz w:val="24"/>
          <w:szCs w:val="24"/>
          <w:lang w:val="lt-LT"/>
        </w:rPr>
        <w:t>1</w:t>
      </w:r>
      <w:bookmarkStart w:id="0" w:name="_GoBack"/>
      <w:bookmarkEnd w:id="0"/>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prioriteto „Socialinės įtraukties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49043390" w:rsidR="00B5730C" w:rsidRPr="00CF1521" w:rsidRDefault="00B5730C" w:rsidP="00B5730C">
      <w:pPr>
        <w:ind w:firstLine="709"/>
        <w:jc w:val="both"/>
        <w:rPr>
          <w:sz w:val="24"/>
          <w:szCs w:val="24"/>
        </w:rPr>
      </w:pPr>
      <w:r w:rsidRPr="00CF1521">
        <w:rPr>
          <w:sz w:val="24"/>
          <w:szCs w:val="24"/>
        </w:rPr>
        <w:t xml:space="preserve">7. Perkančiosios organizacijos kontaktiniai asmenys yra: Strateginio planavimo ir turto valdymo skyriaus vyriausioji specialistė Aldona Jurkštaitė, tel. (8 </w:t>
      </w:r>
      <w:r w:rsidR="00294C19">
        <w:rPr>
          <w:sz w:val="24"/>
          <w:szCs w:val="24"/>
        </w:rPr>
        <w:t>618</w:t>
      </w:r>
      <w:r w:rsidRPr="00CF1521">
        <w:rPr>
          <w:sz w:val="24"/>
          <w:szCs w:val="24"/>
        </w:rPr>
        <w:t>)</w:t>
      </w:r>
      <w:r w:rsidR="00294C19">
        <w:t xml:space="preserve"> </w:t>
      </w:r>
      <w:r w:rsidR="00294C19" w:rsidRPr="00761818">
        <w:rPr>
          <w:sz w:val="24"/>
          <w:szCs w:val="24"/>
        </w:rPr>
        <w:t>02 568</w:t>
      </w:r>
      <w:r w:rsidRPr="00CF1521">
        <w:rPr>
          <w:sz w:val="24"/>
          <w:szCs w:val="24"/>
        </w:rPr>
        <w:t>, el. paštas aldona.jurkstaite</w:t>
      </w:r>
      <w:r w:rsidRPr="00CF1521">
        <w:rPr>
          <w:sz w:val="24"/>
          <w:szCs w:val="24"/>
          <w:lang w:val="en-US"/>
        </w:rPr>
        <w:t>@</w:t>
      </w:r>
      <w:proofErr w:type="spellStart"/>
      <w:r w:rsidRPr="00CF1521">
        <w:rPr>
          <w:sz w:val="24"/>
          <w:szCs w:val="24"/>
          <w:lang w:val="en-US"/>
        </w:rPr>
        <w:t>birzai.lt</w:t>
      </w:r>
      <w:proofErr w:type="spellEnd"/>
      <w:r w:rsidRPr="00CF1521">
        <w:rPr>
          <w:sz w:val="24"/>
          <w:szCs w:val="24"/>
          <w:lang w:val="en-US"/>
        </w:rPr>
        <w:t xml:space="preserve">. </w:t>
      </w:r>
      <w:r w:rsidRPr="00CF1521">
        <w:rPr>
          <w:sz w:val="24"/>
          <w:szCs w:val="24"/>
        </w:rPr>
        <w:t xml:space="preserve">Su pirkimu susijusi informacija teikiama adresu: </w:t>
      </w:r>
      <w:r w:rsidR="00761818">
        <w:rPr>
          <w:sz w:val="24"/>
          <w:szCs w:val="24"/>
        </w:rPr>
        <w:t>319</w:t>
      </w:r>
      <w:r w:rsidRPr="00CF1521">
        <w:rPr>
          <w:sz w:val="24"/>
          <w:szCs w:val="24"/>
        </w:rPr>
        <w:t xml:space="preserve"> kab., Vytauto g. 38, </w:t>
      </w:r>
      <w:r w:rsidRPr="00CF1521">
        <w:rPr>
          <w:sz w:val="24"/>
          <w:szCs w:val="24"/>
        </w:rPr>
        <w:lastRenderedPageBreak/>
        <w:t>LT-41143 Biržai, tel.</w:t>
      </w:r>
      <w:r w:rsidR="00B342C1" w:rsidRPr="00CF1521">
        <w:rPr>
          <w:sz w:val="24"/>
          <w:szCs w:val="24"/>
        </w:rPr>
        <w:t xml:space="preserve"> </w:t>
      </w:r>
      <w:r w:rsidR="00761818" w:rsidRPr="00CF1521">
        <w:rPr>
          <w:sz w:val="24"/>
          <w:szCs w:val="24"/>
        </w:rPr>
        <w:t xml:space="preserve">(8 </w:t>
      </w:r>
      <w:r w:rsidR="00761818">
        <w:rPr>
          <w:sz w:val="24"/>
          <w:szCs w:val="24"/>
        </w:rPr>
        <w:t>618</w:t>
      </w:r>
      <w:r w:rsidR="00761818" w:rsidRPr="00CF1521">
        <w:rPr>
          <w:sz w:val="24"/>
          <w:szCs w:val="24"/>
        </w:rPr>
        <w:t>)</w:t>
      </w:r>
      <w:r w:rsidR="00761818">
        <w:t xml:space="preserve"> </w:t>
      </w:r>
      <w:r w:rsidR="00761818" w:rsidRPr="00761818">
        <w:rPr>
          <w:sz w:val="24"/>
          <w:szCs w:val="24"/>
        </w:rPr>
        <w:t>02 568</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7A0B06" w:rsidRPr="00CF1521">
        <w:rPr>
          <w:sz w:val="24"/>
          <w:szCs w:val="24"/>
        </w:rPr>
        <w:t>Strateginio planavimo ir turto valdymo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15CF810F" w14:textId="77777777" w:rsidR="00B5730C" w:rsidRPr="00CF1521" w:rsidRDefault="00B5730C" w:rsidP="00B5730C">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p>
    <w:p w14:paraId="5496E19B" w14:textId="094C0C0A" w:rsidR="00B5730C" w:rsidRPr="00CF1521" w:rsidRDefault="00B5730C" w:rsidP="00B5730C">
      <w:pPr>
        <w:ind w:firstLine="737"/>
        <w:jc w:val="both"/>
        <w:rPr>
          <w:sz w:val="24"/>
          <w:szCs w:val="24"/>
        </w:rPr>
      </w:pPr>
      <w:r w:rsidRPr="00CF1521">
        <w:rPr>
          <w:sz w:val="24"/>
          <w:szCs w:val="24"/>
        </w:rPr>
        <w:t xml:space="preserve">10. Pirkimo objektas skaidomas į </w:t>
      </w:r>
      <w:r w:rsidR="00B01479">
        <w:rPr>
          <w:sz w:val="24"/>
          <w:szCs w:val="24"/>
        </w:rPr>
        <w:t>3</w:t>
      </w:r>
      <w:r w:rsidR="007A0B06" w:rsidRPr="00CF1521">
        <w:rPr>
          <w:sz w:val="24"/>
          <w:szCs w:val="24"/>
        </w:rPr>
        <w:t xml:space="preserve"> </w:t>
      </w:r>
      <w:r w:rsidRPr="00CF1521">
        <w:rPr>
          <w:sz w:val="24"/>
          <w:szCs w:val="24"/>
        </w:rPr>
        <w:t>pirkimo objekto dalis:</w:t>
      </w:r>
    </w:p>
    <w:p w14:paraId="3B59EA40" w14:textId="77777777" w:rsidR="00B5730C" w:rsidRPr="00294C19" w:rsidRDefault="00B5730C" w:rsidP="00B5730C">
      <w:pPr>
        <w:ind w:firstLine="737"/>
        <w:jc w:val="both"/>
        <w:rPr>
          <w:sz w:val="24"/>
          <w:szCs w:val="24"/>
        </w:rPr>
      </w:pPr>
      <w:r w:rsidRPr="00CF1521">
        <w:rPr>
          <w:sz w:val="24"/>
          <w:szCs w:val="24"/>
        </w:rPr>
        <w:t xml:space="preserve">10.1. </w:t>
      </w:r>
      <w:r w:rsidR="00D70141" w:rsidRPr="00294C19">
        <w:rPr>
          <w:b/>
          <w:sz w:val="24"/>
          <w:szCs w:val="24"/>
        </w:rPr>
        <w:t>p</w:t>
      </w:r>
      <w:r w:rsidRPr="00294C19">
        <w:rPr>
          <w:b/>
          <w:sz w:val="24"/>
          <w:szCs w:val="24"/>
        </w:rPr>
        <w:t>irma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037C6528" w14:textId="77777777" w:rsidR="009036B6" w:rsidRPr="00294C19" w:rsidRDefault="009036B6" w:rsidP="00B5730C">
      <w:pPr>
        <w:ind w:firstLine="737"/>
        <w:jc w:val="both"/>
        <w:rPr>
          <w:sz w:val="24"/>
          <w:szCs w:val="24"/>
        </w:rPr>
      </w:pPr>
      <w:r w:rsidRPr="00294C19">
        <w:rPr>
          <w:sz w:val="24"/>
          <w:szCs w:val="24"/>
        </w:rPr>
        <w:t>10.2.</w:t>
      </w:r>
      <w:r w:rsidRPr="00294C19">
        <w:rPr>
          <w:b/>
          <w:sz w:val="24"/>
          <w:szCs w:val="24"/>
        </w:rPr>
        <w:t xml:space="preserve"> </w:t>
      </w:r>
      <w:r w:rsidR="00D70141" w:rsidRPr="00294C19">
        <w:rPr>
          <w:b/>
          <w:sz w:val="24"/>
          <w:szCs w:val="24"/>
        </w:rPr>
        <w:t>a</w:t>
      </w:r>
      <w:r w:rsidRPr="00294C19">
        <w:rPr>
          <w:b/>
          <w:sz w:val="24"/>
          <w:szCs w:val="24"/>
        </w:rPr>
        <w:t>ntra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6416315" w14:textId="7B842FAA" w:rsidR="009036B6" w:rsidRPr="00294C19" w:rsidRDefault="009036B6" w:rsidP="00B5730C">
      <w:pPr>
        <w:ind w:firstLine="737"/>
        <w:jc w:val="both"/>
        <w:rPr>
          <w:sz w:val="24"/>
          <w:szCs w:val="24"/>
        </w:rPr>
      </w:pPr>
      <w:r w:rsidRPr="00294C19">
        <w:rPr>
          <w:sz w:val="24"/>
          <w:szCs w:val="24"/>
        </w:rPr>
        <w:t xml:space="preserve">10.3. </w:t>
      </w:r>
      <w:r w:rsidR="00D70141" w:rsidRPr="00294C19">
        <w:rPr>
          <w:b/>
          <w:sz w:val="24"/>
          <w:szCs w:val="24"/>
        </w:rPr>
        <w:t>t</w:t>
      </w:r>
      <w:r w:rsidRPr="00294C19">
        <w:rPr>
          <w:b/>
          <w:sz w:val="24"/>
          <w:szCs w:val="24"/>
        </w:rPr>
        <w:t>rečia pirkimo objekto dalis:</w:t>
      </w:r>
      <w:r w:rsidRPr="00294C19">
        <w:rPr>
          <w:sz w:val="24"/>
          <w:szCs w:val="24"/>
        </w:rPr>
        <w:t xml:space="preserve"> </w:t>
      </w:r>
      <w:r w:rsidR="00294C19" w:rsidRPr="00294C19">
        <w:rPr>
          <w:sz w:val="24"/>
          <w:szCs w:val="24"/>
        </w:rPr>
        <w:t>dviejų kambarių butas su patogumais, kurio bendras naudingas plotas ne mažesnis kaip 30 kv.</w:t>
      </w:r>
      <w:r w:rsidR="00B01479">
        <w:rPr>
          <w:sz w:val="24"/>
          <w:szCs w:val="24"/>
        </w:rPr>
        <w:t xml:space="preserve">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05067C3F" w14:textId="77777777" w:rsidR="00CC54A1" w:rsidRPr="00CF1521" w:rsidRDefault="00CC54A1" w:rsidP="0037688F">
      <w:pP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517CEEBC"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B01479">
        <w:rPr>
          <w:b/>
          <w:color w:val="000000"/>
          <w:sz w:val="24"/>
          <w:szCs w:val="24"/>
        </w:rPr>
        <w:t>2</w:t>
      </w:r>
      <w:r w:rsidRPr="00CC54A1">
        <w:rPr>
          <w:b/>
          <w:color w:val="000000"/>
          <w:sz w:val="24"/>
          <w:szCs w:val="24"/>
        </w:rPr>
        <w:t xml:space="preserve"> m. </w:t>
      </w:r>
      <w:r w:rsidR="00761818" w:rsidRPr="00761818">
        <w:rPr>
          <w:b/>
          <w:sz w:val="24"/>
          <w:szCs w:val="24"/>
        </w:rPr>
        <w:t>gegužės 16</w:t>
      </w:r>
      <w:r w:rsidR="00AF4CF1" w:rsidRPr="00761818">
        <w:rPr>
          <w:b/>
          <w:sz w:val="24"/>
          <w:szCs w:val="24"/>
        </w:rPr>
        <w:t xml:space="preserve"> </w:t>
      </w:r>
      <w:r w:rsidR="00CF1521" w:rsidRPr="00761818">
        <w:rPr>
          <w:b/>
          <w:sz w:val="24"/>
          <w:szCs w:val="24"/>
        </w:rPr>
        <w:t> </w:t>
      </w:r>
      <w:r w:rsidRPr="00761818">
        <w:rPr>
          <w:b/>
          <w:sz w:val="24"/>
          <w:szCs w:val="24"/>
        </w:rPr>
        <w:t xml:space="preserve"> </w:t>
      </w:r>
      <w:r w:rsidRPr="00CC54A1">
        <w:rPr>
          <w:b/>
          <w:color w:val="000000"/>
          <w:sz w:val="24"/>
          <w:szCs w:val="24"/>
        </w:rPr>
        <w:t xml:space="preserve">d. </w:t>
      </w:r>
      <w:r w:rsidR="00B01479">
        <w:rPr>
          <w:b/>
          <w:color w:val="000000"/>
          <w:sz w:val="24"/>
          <w:szCs w:val="24"/>
        </w:rPr>
        <w:t xml:space="preserve">   17</w:t>
      </w:r>
      <w:r w:rsidRPr="00CC54A1">
        <w:rPr>
          <w:b/>
          <w:color w:val="000000"/>
          <w:sz w:val="24"/>
          <w:szCs w:val="24"/>
        </w:rPr>
        <w:t xml:space="preserve">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12F235A4" w:rsidR="00B5730C" w:rsidRPr="00CF1521" w:rsidRDefault="00B5730C" w:rsidP="00B5730C">
      <w:pPr>
        <w:ind w:firstLine="720"/>
        <w:jc w:val="both"/>
        <w:rPr>
          <w:sz w:val="24"/>
          <w:szCs w:val="24"/>
        </w:rPr>
      </w:pPr>
      <w:r w:rsidRPr="00CF1521">
        <w:rPr>
          <w:sz w:val="24"/>
          <w:szCs w:val="24"/>
        </w:rPr>
        <w:t>17.1.</w:t>
      </w:r>
      <w:r w:rsidRPr="00CF1521">
        <w:rPr>
          <w:color w:val="FF0000"/>
          <w:sz w:val="24"/>
          <w:szCs w:val="24"/>
        </w:rPr>
        <w:t xml:space="preserve"> </w:t>
      </w:r>
      <w:r w:rsidRPr="00CF1521">
        <w:rPr>
          <w:sz w:val="24"/>
          <w:szCs w:val="24"/>
        </w:rPr>
        <w:t xml:space="preserve">Savivaldybės administracijos </w:t>
      </w:r>
      <w:r w:rsidR="00761818" w:rsidRPr="00CF1521">
        <w:rPr>
          <w:sz w:val="24"/>
          <w:szCs w:val="24"/>
        </w:rPr>
        <w:t>Strateginio planavimo ir turto valdymo</w:t>
      </w:r>
      <w:r w:rsidR="00A52AB1" w:rsidRPr="00CF1521">
        <w:rPr>
          <w:sz w:val="24"/>
          <w:szCs w:val="24"/>
        </w:rPr>
        <w:t xml:space="preserve"> </w:t>
      </w:r>
      <w:r w:rsidR="00A52AB1" w:rsidRPr="00CF1521">
        <w:rPr>
          <w:sz w:val="24"/>
          <w:szCs w:val="24"/>
        </w:rPr>
        <w:t>skyriuje (</w:t>
      </w:r>
      <w:r w:rsidR="00761818">
        <w:rPr>
          <w:sz w:val="24"/>
          <w:szCs w:val="24"/>
        </w:rPr>
        <w:t>319</w:t>
      </w:r>
      <w:r w:rsidRPr="00CF1521">
        <w:rPr>
          <w:sz w:val="24"/>
          <w:szCs w:val="24"/>
        </w:rPr>
        <w:t>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lastRenderedPageBreak/>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yperlink"/>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ListParagraph"/>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57D7660F"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w:t>
      </w:r>
      <w:r w:rsidR="00AF4CF1">
        <w:rPr>
          <w:sz w:val="24"/>
          <w:szCs w:val="24"/>
        </w:rPr>
        <w:t>2 kambarių</w:t>
      </w:r>
      <w:r w:rsidR="00B5730C" w:rsidRPr="00CF1521">
        <w:rPr>
          <w:sz w:val="24"/>
          <w:szCs w:val="24"/>
        </w:rPr>
        <w:t xml:space="preserve">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475500EE"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xml:space="preserve">. Kandidatas gali pateikti pasiūlymus vienai, dviem ir </w:t>
      </w:r>
      <w:r w:rsidR="00AF4CF1">
        <w:rPr>
          <w:sz w:val="24"/>
          <w:szCs w:val="24"/>
        </w:rPr>
        <w:t>trims</w:t>
      </w:r>
      <w:r w:rsidRPr="00CF1521">
        <w:rPr>
          <w:sz w:val="24"/>
          <w:szCs w:val="24"/>
        </w:rPr>
        <w:t xml:space="preserve">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Heading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317F19D6"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B01479">
        <w:rPr>
          <w:b/>
          <w:sz w:val="24"/>
          <w:szCs w:val="24"/>
        </w:rPr>
        <w:t>2</w:t>
      </w:r>
      <w:r w:rsidRPr="00CC54A1">
        <w:rPr>
          <w:b/>
          <w:sz w:val="24"/>
          <w:szCs w:val="24"/>
        </w:rPr>
        <w:t xml:space="preserve"> m. </w:t>
      </w:r>
      <w:r w:rsidR="00761818" w:rsidRPr="00761818">
        <w:rPr>
          <w:b/>
          <w:sz w:val="24"/>
          <w:szCs w:val="24"/>
        </w:rPr>
        <w:t>gegužės 17</w:t>
      </w:r>
      <w:r w:rsidRPr="00761818">
        <w:rPr>
          <w:b/>
          <w:sz w:val="24"/>
          <w:szCs w:val="24"/>
        </w:rPr>
        <w:t xml:space="preserve"> </w:t>
      </w:r>
      <w:r w:rsidRPr="00CC54A1">
        <w:rPr>
          <w:b/>
          <w:color w:val="000000"/>
          <w:sz w:val="24"/>
          <w:szCs w:val="24"/>
        </w:rPr>
        <w:t>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503BEF85"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irkimo komisija turi teisę</w:t>
      </w:r>
      <w:r w:rsidR="00AF4CF1">
        <w:rPr>
          <w:sz w:val="24"/>
          <w:szCs w:val="24"/>
        </w:rPr>
        <w:t>,</w:t>
      </w:r>
      <w:r w:rsidRPr="00CF1521">
        <w:rPr>
          <w:sz w:val="24"/>
          <w:szCs w:val="24"/>
        </w:rPr>
        <w:t xml:space="preserve"> nepažeisdama lygiateisiškumo ir skaidrumo principų</w:t>
      </w:r>
      <w:r w:rsidR="00AF4CF1">
        <w:rPr>
          <w:sz w:val="24"/>
          <w:szCs w:val="24"/>
        </w:rPr>
        <w:t>,</w:t>
      </w:r>
      <w:r w:rsidRPr="00CF1521">
        <w:rPr>
          <w:sz w:val="24"/>
          <w:szCs w:val="24"/>
        </w:rPr>
        <w:t xml:space="preserve">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lastRenderedPageBreak/>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Heading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Heading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37546741" w14:textId="3EF5DBA6" w:rsidR="00606468" w:rsidRPr="00606468" w:rsidRDefault="003A4010" w:rsidP="00796B29">
      <w:pPr>
        <w:ind w:firstLine="720"/>
        <w:jc w:val="both"/>
        <w:rPr>
          <w:color w:val="C00000"/>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r w:rsidR="001E42D2">
        <w:rPr>
          <w:sz w:val="24"/>
          <w:szCs w:val="24"/>
        </w:rPr>
        <w:t xml:space="preserve"> </w:t>
      </w:r>
      <w:r w:rsidR="00606468" w:rsidRPr="00761818">
        <w:rPr>
          <w:sz w:val="24"/>
          <w:szCs w:val="24"/>
        </w:rPr>
        <w:t xml:space="preserve">Nekilnojamojo daikto individualus vertinimas atliekamas tik tais atvejais, kai jo įsigijimo nuosavybėn kaina yra didesnė už nekilnojamojo turto masinio vertinimo metu nustatytą nekilnojamojo turto vidutinę rinkos vertę, viešai skelbiamą turto vertintojo interneto svetainėje </w:t>
      </w:r>
      <w:hyperlink r:id="rId11" w:history="1">
        <w:r w:rsidR="00606468" w:rsidRPr="00761818">
          <w:rPr>
            <w:rStyle w:val="Hyperlink"/>
            <w:color w:val="auto"/>
            <w:sz w:val="24"/>
            <w:szCs w:val="24"/>
          </w:rPr>
          <w:t>www.registrucentras.lt</w:t>
        </w:r>
      </w:hyperlink>
      <w:r w:rsidR="00606468" w:rsidRPr="00761818">
        <w:rPr>
          <w:sz w:val="24"/>
          <w:szCs w:val="24"/>
        </w:rPr>
        <w:t>, daugiau kaip 10 procentų arba kai kyla pagrįstų abejonių, kad siūlomo įsigyti turto vertė gali būti mažesnė nei nekilnojamojo turto masinio vertinimo metu nustatyta nekilnojamojo turto vidutinė rinkos vertė.</w:t>
      </w:r>
    </w:p>
    <w:p w14:paraId="4F5FE304" w14:textId="059BB8EE" w:rsidR="006335B5" w:rsidRPr="00761818" w:rsidRDefault="00DF7757" w:rsidP="006335B5">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r w:rsidR="00606468">
        <w:rPr>
          <w:sz w:val="24"/>
          <w:szCs w:val="24"/>
        </w:rPr>
        <w:t xml:space="preserve"> </w:t>
      </w:r>
      <w:r w:rsidR="00606468" w:rsidRPr="00761818">
        <w:rPr>
          <w:sz w:val="24"/>
          <w:szCs w:val="24"/>
        </w:rPr>
        <w:t>Tais atvejais, kai individualus turto vertinimas neatliekamas, nekilnojamojo daikto įsigijimo nuosavybėn kaina</w:t>
      </w:r>
      <w:r w:rsidR="006335B5" w:rsidRPr="00761818">
        <w:rPr>
          <w:sz w:val="24"/>
          <w:szCs w:val="24"/>
        </w:rPr>
        <w:t xml:space="preserve"> </w:t>
      </w:r>
      <w:r w:rsidR="00606468" w:rsidRPr="00761818">
        <w:rPr>
          <w:sz w:val="24"/>
          <w:szCs w:val="24"/>
        </w:rPr>
        <w:t>negali daugiau kaip 10</w:t>
      </w:r>
      <w:r w:rsidR="006335B5" w:rsidRPr="00761818">
        <w:rPr>
          <w:sz w:val="24"/>
          <w:szCs w:val="24"/>
        </w:rPr>
        <w:t xml:space="preserve"> </w:t>
      </w:r>
      <w:r w:rsidR="00606468" w:rsidRPr="00761818">
        <w:rPr>
          <w:sz w:val="24"/>
          <w:szCs w:val="24"/>
        </w:rPr>
        <w:t xml:space="preserve">procentų viršyti  </w:t>
      </w:r>
      <w:r w:rsidR="006335B5" w:rsidRPr="00761818">
        <w:rPr>
          <w:sz w:val="24"/>
          <w:szCs w:val="24"/>
        </w:rPr>
        <w:t>nekilnojamojo turto masinio vertinimo metu nustatytos nekilnojamojo turto vidutinės rinkos vertės.</w:t>
      </w:r>
    </w:p>
    <w:p w14:paraId="572B49D0" w14:textId="7C277CB7" w:rsidR="00F50E70" w:rsidRPr="00761818" w:rsidRDefault="00E64177" w:rsidP="00796B29">
      <w:pPr>
        <w:ind w:firstLine="720"/>
        <w:jc w:val="both"/>
        <w:rPr>
          <w:sz w:val="24"/>
          <w:szCs w:val="24"/>
        </w:rPr>
      </w:pPr>
      <w:r w:rsidRPr="00761818">
        <w:rPr>
          <w:sz w:val="24"/>
          <w:szCs w:val="24"/>
        </w:rPr>
        <w:t>39</w:t>
      </w:r>
      <w:r w:rsidR="003A4010" w:rsidRPr="00761818">
        <w:rPr>
          <w:sz w:val="24"/>
          <w:szCs w:val="24"/>
        </w:rPr>
        <w:t xml:space="preserve">. Atlikus Pirkimo sąlygų </w:t>
      </w:r>
      <w:r w:rsidR="00DF7757" w:rsidRPr="00761818">
        <w:rPr>
          <w:sz w:val="24"/>
          <w:szCs w:val="24"/>
        </w:rPr>
        <w:t>3</w:t>
      </w:r>
      <w:r w:rsidRPr="00761818">
        <w:rPr>
          <w:sz w:val="24"/>
          <w:szCs w:val="24"/>
        </w:rPr>
        <w:t>7</w:t>
      </w:r>
      <w:r w:rsidR="003A4010" w:rsidRPr="00761818">
        <w:rPr>
          <w:sz w:val="24"/>
          <w:szCs w:val="24"/>
        </w:rPr>
        <w:t xml:space="preserve"> punkt</w:t>
      </w:r>
      <w:r w:rsidR="009377E5" w:rsidRPr="00761818">
        <w:rPr>
          <w:sz w:val="24"/>
          <w:szCs w:val="24"/>
        </w:rPr>
        <w:t>e</w:t>
      </w:r>
      <w:r w:rsidR="003A4010" w:rsidRPr="00761818">
        <w:rPr>
          <w:sz w:val="24"/>
          <w:szCs w:val="24"/>
        </w:rPr>
        <w:t xml:space="preserve"> nustatytą vertinimą</w:t>
      </w:r>
      <w:r w:rsidR="006335B5" w:rsidRPr="00761818">
        <w:rPr>
          <w:sz w:val="24"/>
          <w:szCs w:val="24"/>
        </w:rPr>
        <w:t xml:space="preserve"> ar kainos palyginimą su masinio vertinimo metu nekilnojamojo turto vidutine rinkos verte, </w:t>
      </w:r>
      <w:r w:rsidR="003A4010" w:rsidRPr="00761818">
        <w:rPr>
          <w:sz w:val="24"/>
          <w:szCs w:val="24"/>
        </w:rPr>
        <w:t>kurio metu buvo nustatyta mažesnė nei kandidato pasiūlyta kaina</w:t>
      </w:r>
      <w:r w:rsidR="00F50E70" w:rsidRPr="00761818">
        <w:rPr>
          <w:sz w:val="24"/>
          <w:szCs w:val="24"/>
        </w:rPr>
        <w:t xml:space="preserve">, </w:t>
      </w:r>
      <w:r w:rsidR="009A187B" w:rsidRPr="00761818">
        <w:rPr>
          <w:sz w:val="24"/>
          <w:szCs w:val="24"/>
        </w:rPr>
        <w:t>P</w:t>
      </w:r>
      <w:r w:rsidR="00F50E70" w:rsidRPr="00761818">
        <w:rPr>
          <w:sz w:val="24"/>
          <w:szCs w:val="24"/>
        </w:rPr>
        <w:t xml:space="preserve">irkimo komisija gali pakartotinai derėtis dėl </w:t>
      </w:r>
      <w:r w:rsidR="009A187B" w:rsidRPr="00761818">
        <w:rPr>
          <w:sz w:val="24"/>
          <w:szCs w:val="24"/>
        </w:rPr>
        <w:t>K</w:t>
      </w:r>
      <w:r w:rsidR="00F50E70" w:rsidRPr="00761818">
        <w:rPr>
          <w:sz w:val="24"/>
          <w:szCs w:val="24"/>
        </w:rPr>
        <w:t>andidato pasiūlytos nekilnojamojo daikto kainos.</w:t>
      </w:r>
    </w:p>
    <w:p w14:paraId="32BB8E4D" w14:textId="24401542" w:rsidR="00F50E70" w:rsidRPr="00761818" w:rsidRDefault="00DF7757" w:rsidP="00796B29">
      <w:pPr>
        <w:ind w:firstLine="720"/>
        <w:jc w:val="both"/>
        <w:rPr>
          <w:sz w:val="24"/>
          <w:szCs w:val="24"/>
        </w:rPr>
      </w:pPr>
      <w:r w:rsidRPr="00761818">
        <w:rPr>
          <w:sz w:val="24"/>
          <w:szCs w:val="24"/>
        </w:rPr>
        <w:t>4</w:t>
      </w:r>
      <w:r w:rsidR="00E64177" w:rsidRPr="00761818">
        <w:rPr>
          <w:sz w:val="24"/>
          <w:szCs w:val="24"/>
        </w:rPr>
        <w:t>0</w:t>
      </w:r>
      <w:r w:rsidR="00F50E70" w:rsidRPr="00761818">
        <w:rPr>
          <w:sz w:val="24"/>
          <w:szCs w:val="24"/>
        </w:rPr>
        <w:t xml:space="preserve">. </w:t>
      </w:r>
      <w:r w:rsidR="009A187B" w:rsidRPr="00761818">
        <w:rPr>
          <w:sz w:val="24"/>
          <w:szCs w:val="24"/>
        </w:rPr>
        <w:t>J</w:t>
      </w:r>
      <w:r w:rsidR="00F50E70" w:rsidRPr="00761818">
        <w:rPr>
          <w:sz w:val="24"/>
          <w:szCs w:val="24"/>
        </w:rPr>
        <w:t xml:space="preserve">eigu įvykus pakartotinėms deryboms, laimėjusiojo </w:t>
      </w:r>
      <w:r w:rsidR="009A187B" w:rsidRPr="00761818">
        <w:rPr>
          <w:sz w:val="24"/>
          <w:szCs w:val="24"/>
        </w:rPr>
        <w:t>K</w:t>
      </w:r>
      <w:r w:rsidR="00F50E70" w:rsidRPr="00761818">
        <w:rPr>
          <w:sz w:val="24"/>
          <w:szCs w:val="24"/>
        </w:rPr>
        <w:t xml:space="preserve">andidato pasiūlyta kaina neatitinka pirkimo sąlygų </w:t>
      </w:r>
      <w:r w:rsidRPr="00761818">
        <w:rPr>
          <w:sz w:val="24"/>
          <w:szCs w:val="24"/>
        </w:rPr>
        <w:t>3</w:t>
      </w:r>
      <w:r w:rsidR="00E64177" w:rsidRPr="00761818">
        <w:rPr>
          <w:sz w:val="24"/>
          <w:szCs w:val="24"/>
        </w:rPr>
        <w:t>8</w:t>
      </w:r>
      <w:r w:rsidR="00F50E70" w:rsidRPr="00761818">
        <w:rPr>
          <w:sz w:val="24"/>
          <w:szCs w:val="24"/>
        </w:rPr>
        <w:t xml:space="preserve"> punkte nurodyto reikalavimo, </w:t>
      </w:r>
      <w:r w:rsidR="009A187B" w:rsidRPr="00761818">
        <w:rPr>
          <w:sz w:val="24"/>
          <w:szCs w:val="24"/>
        </w:rPr>
        <w:t>P</w:t>
      </w:r>
      <w:r w:rsidR="00F50E70" w:rsidRPr="00761818">
        <w:rPr>
          <w:sz w:val="24"/>
          <w:szCs w:val="24"/>
        </w:rPr>
        <w:t>irkimo komisija</w:t>
      </w:r>
      <w:r w:rsidR="007F1211" w:rsidRPr="00761818">
        <w:rPr>
          <w:sz w:val="24"/>
          <w:szCs w:val="24"/>
        </w:rPr>
        <w:t xml:space="preserve">, vadovaudamasi </w:t>
      </w:r>
      <w:r w:rsidR="00F50E70" w:rsidRPr="00761818">
        <w:rPr>
          <w:sz w:val="24"/>
          <w:szCs w:val="24"/>
        </w:rPr>
        <w:t xml:space="preserve"> </w:t>
      </w:r>
      <w:r w:rsidR="007F1211" w:rsidRPr="00761818">
        <w:rPr>
          <w:sz w:val="24"/>
          <w:szCs w:val="24"/>
        </w:rPr>
        <w:t xml:space="preserve">Pirkimo sąlygų 37 punktu, atlieka kito </w:t>
      </w:r>
      <w:r w:rsidR="00F50E70" w:rsidRPr="00761818">
        <w:rPr>
          <w:sz w:val="24"/>
          <w:szCs w:val="24"/>
        </w:rPr>
        <w:t xml:space="preserve">pagal sudarytą eilę kandidato parduodamo nekilnojamojo turto vertinimą. </w:t>
      </w:r>
    </w:p>
    <w:p w14:paraId="604EDC5D" w14:textId="77777777" w:rsidR="00761B8D" w:rsidRPr="00CF1521" w:rsidRDefault="00DF7757" w:rsidP="00796B29">
      <w:pPr>
        <w:ind w:firstLine="720"/>
        <w:jc w:val="both"/>
        <w:rPr>
          <w:sz w:val="24"/>
          <w:szCs w:val="24"/>
        </w:rPr>
      </w:pPr>
      <w:r w:rsidRPr="00761818">
        <w:rPr>
          <w:sz w:val="24"/>
          <w:szCs w:val="24"/>
        </w:rPr>
        <w:t>4</w:t>
      </w:r>
      <w:r w:rsidR="00E64177" w:rsidRPr="00761818">
        <w:rPr>
          <w:sz w:val="24"/>
          <w:szCs w:val="24"/>
        </w:rPr>
        <w:t>1</w:t>
      </w:r>
      <w:r w:rsidR="00761B8D" w:rsidRPr="00761818">
        <w:rPr>
          <w:sz w:val="24"/>
          <w:szCs w:val="24"/>
        </w:rPr>
        <w:t>. Tai</w:t>
      </w:r>
      <w:r w:rsidR="00F50E70" w:rsidRPr="00761818">
        <w:rPr>
          <w:sz w:val="24"/>
          <w:szCs w:val="24"/>
        </w:rPr>
        <w:t>s atvejais</w:t>
      </w:r>
      <w:r w:rsidR="00761B8D" w:rsidRPr="00761818">
        <w:rPr>
          <w:sz w:val="24"/>
          <w:szCs w:val="24"/>
        </w:rPr>
        <w:t xml:space="preserve">, kai pasikeičia pasiūlymų eilė ar derybų rezultatai, </w:t>
      </w:r>
      <w:r w:rsidR="009A187B" w:rsidRPr="00761818">
        <w:rPr>
          <w:sz w:val="24"/>
          <w:szCs w:val="24"/>
        </w:rPr>
        <w:t>P</w:t>
      </w:r>
      <w:r w:rsidR="00761B8D" w:rsidRPr="00761818">
        <w:rPr>
          <w:sz w:val="24"/>
          <w:szCs w:val="24"/>
        </w:rPr>
        <w:t xml:space="preserve">irkimo komisija </w:t>
      </w:r>
      <w:r w:rsidR="00761B8D" w:rsidRPr="00CF1521">
        <w:rPr>
          <w:sz w:val="24"/>
          <w:szCs w:val="24"/>
        </w:rPr>
        <w:t xml:space="preserve">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lastRenderedPageBreak/>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6A5CB227" w14:textId="77777777" w:rsidR="00761B8D" w:rsidRPr="00CF1521" w:rsidRDefault="00DF7757" w:rsidP="00796B29">
      <w:pPr>
        <w:ind w:firstLine="720"/>
        <w:jc w:val="both"/>
        <w:rPr>
          <w:sz w:val="24"/>
          <w:szCs w:val="24"/>
        </w:rPr>
      </w:pPr>
      <w:r w:rsidRPr="00CF1521">
        <w:rPr>
          <w:sz w:val="24"/>
          <w:szCs w:val="24"/>
        </w:rPr>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 xml:space="preserve">andidato pirminį pasiūlymą vertinti kaip galutinį, kai jis neatvyksta į derybas ir (arba) nepateikia galutinio pasiūlymo. </w:t>
      </w:r>
    </w:p>
    <w:p w14:paraId="012B7CFB" w14:textId="77777777" w:rsidR="00BA620A" w:rsidRPr="00CF1521" w:rsidRDefault="00796B29" w:rsidP="009377E5">
      <w:pPr>
        <w:ind w:firstLine="720"/>
        <w:jc w:val="both"/>
        <w:rPr>
          <w:b/>
          <w:sz w:val="24"/>
          <w:szCs w:val="24"/>
        </w:rPr>
      </w:pPr>
      <w:r w:rsidRPr="00CF1521">
        <w:rPr>
          <w:sz w:val="24"/>
          <w:szCs w:val="24"/>
        </w:rPr>
        <w:t xml:space="preserve">                                                </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8F83848"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(-se)</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lastRenderedPageBreak/>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(C</w:t>
      </w:r>
      <w:r w:rsidR="00B5730C" w:rsidRPr="00CF1521">
        <w:rPr>
          <w:sz w:val="24"/>
          <w:szCs w:val="24"/>
          <w:vertAlign w:val="subscript"/>
        </w:rPr>
        <w:t>min</w:t>
      </w:r>
      <w:r w:rsidR="00B5730C" w:rsidRPr="00CF1521">
        <w:rPr>
          <w:sz w:val="24"/>
          <w:szCs w:val="24"/>
        </w:rPr>
        <w:t>) ir vertinamo pasiūlymo (suderėtos) kainos (C</w:t>
      </w:r>
      <w:r w:rsidR="00B5730C" w:rsidRPr="00CF1521">
        <w:rPr>
          <w:sz w:val="24"/>
          <w:szCs w:val="24"/>
          <w:vertAlign w:val="subscript"/>
        </w:rPr>
        <w:t>p</w:t>
      </w:r>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5pt;height:36.45pt" o:ole="" fillcolor="window">
            <v:imagedata r:id="rId12" o:title=""/>
          </v:shape>
          <o:OLEObject Type="Embed" ProgID="Equation.3" ShapeID="_x0000_i1025" DrawAspect="Content" ObjectID="_1712039163" r:id="rId13"/>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(T</w:t>
      </w:r>
      <w:r w:rsidR="00B5730C" w:rsidRPr="00CF1521">
        <w:rPr>
          <w:sz w:val="24"/>
          <w:szCs w:val="24"/>
          <w:vertAlign w:val="subscript"/>
        </w:rPr>
        <w:t>i</w:t>
      </w:r>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(T</w:t>
      </w:r>
      <w:r w:rsidR="00B5730C" w:rsidRPr="00CF1521">
        <w:rPr>
          <w:sz w:val="24"/>
          <w:szCs w:val="24"/>
          <w:vertAlign w:val="subscript"/>
        </w:rPr>
        <w:t>i</w:t>
      </w:r>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8pt;height:27.25pt" o:ole="" fillcolor="window">
            <v:imagedata r:id="rId14" o:title=""/>
          </v:shape>
          <o:OLEObject Type="Embed" ProgID="Equation.3" ShapeID="_x0000_i1026" DrawAspect="Content" ObjectID="_1712039164" r:id="rId15"/>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3697A84C" w14:textId="08C192DA" w:rsidR="00CC54A1" w:rsidRPr="0037688F" w:rsidRDefault="00DF7757" w:rsidP="0037688F">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t>PRETENZIJŲ PATEIKIMAS IR NAGRINĖJIMAS</w:t>
      </w:r>
    </w:p>
    <w:p w14:paraId="02E97FA0" w14:textId="77777777" w:rsidR="00761B8D" w:rsidRPr="00CF1521" w:rsidRDefault="00761B8D" w:rsidP="00761B8D">
      <w:pPr>
        <w:ind w:firstLine="720"/>
        <w:rPr>
          <w:b/>
          <w:sz w:val="24"/>
          <w:szCs w:val="24"/>
        </w:rPr>
      </w:pPr>
    </w:p>
    <w:p w14:paraId="52D1C55C" w14:textId="7E7E3A99"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 xml:space="preserve">omisija nesilaikė </w:t>
      </w:r>
      <w:r w:rsidR="001E42D2">
        <w:rPr>
          <w:sz w:val="24"/>
          <w:szCs w:val="24"/>
        </w:rPr>
        <w:t>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lastRenderedPageBreak/>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6335B5">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6335B5">
      <w:pPr>
        <w:ind w:firstLine="720"/>
        <w:jc w:val="both"/>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0FE99481" w14:textId="2E805A83" w:rsidR="00FF5455" w:rsidRPr="00761818"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w:t>
      </w:r>
      <w:r w:rsidR="006335B5">
        <w:rPr>
          <w:sz w:val="24"/>
          <w:szCs w:val="24"/>
          <w:lang w:eastAsia="lt-LT"/>
        </w:rPr>
        <w:t>įgyvendina</w:t>
      </w:r>
      <w:r w:rsidR="003754B4" w:rsidRPr="00CF1521">
        <w:rPr>
          <w:sz w:val="24"/>
          <w:szCs w:val="24"/>
          <w:lang w:eastAsia="lt-LT"/>
        </w:rPr>
        <w:t xml:space="preserve">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w:t>
      </w:r>
      <w:r w:rsidR="003754B4" w:rsidRPr="00761818">
        <w:rPr>
          <w:sz w:val="24"/>
          <w:szCs w:val="24"/>
          <w:lang w:eastAsia="lt-LT"/>
        </w:rPr>
        <w:t xml:space="preserve">Tokiu atveju perkančioji organizacija </w:t>
      </w:r>
      <w:r w:rsidR="006335B5" w:rsidRPr="00761818">
        <w:rPr>
          <w:sz w:val="24"/>
          <w:szCs w:val="24"/>
          <w:lang w:eastAsia="lt-LT"/>
        </w:rPr>
        <w:t xml:space="preserve">siūlo sudaryti pirkimo sutartį kandidatui, kurio pasiūlymas pagal sudarytą pasiūlymų eilę yra pirmas po kandidato, atsisakiusio sudaryti pirkimo sutartį, </w:t>
      </w:r>
      <w:r w:rsidR="001E42D2" w:rsidRPr="00761818">
        <w:rPr>
          <w:sz w:val="24"/>
          <w:szCs w:val="24"/>
          <w:lang w:eastAsia="lt-LT"/>
        </w:rPr>
        <w:t xml:space="preserve">ir, </w:t>
      </w:r>
      <w:r w:rsidR="006335B5" w:rsidRPr="00761818">
        <w:rPr>
          <w:sz w:val="24"/>
          <w:szCs w:val="24"/>
          <w:lang w:eastAsia="lt-LT"/>
        </w:rPr>
        <w:t xml:space="preserve">vadovaudamasi </w:t>
      </w:r>
      <w:r w:rsidR="001E42D2" w:rsidRPr="00761818">
        <w:rPr>
          <w:sz w:val="24"/>
          <w:szCs w:val="24"/>
          <w:lang w:eastAsia="lt-LT"/>
        </w:rPr>
        <w:t xml:space="preserve">Pirkimo </w:t>
      </w:r>
      <w:r w:rsidR="00FF5455" w:rsidRPr="00761818">
        <w:rPr>
          <w:sz w:val="24"/>
          <w:szCs w:val="24"/>
          <w:lang w:eastAsia="lt-LT"/>
        </w:rPr>
        <w:t>sąlygų 37 punktu, atlieka tokio kandidato nekilnojamojo turto vertinimą.</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23C01A38"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3B7A5556"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B01479">
        <w:rPr>
          <w:color w:val="000000"/>
          <w:sz w:val="24"/>
          <w:szCs w:val="24"/>
        </w:rPr>
        <w:t>2</w:t>
      </w:r>
      <w:r w:rsidR="00B5730C" w:rsidRPr="00CF1521">
        <w:rPr>
          <w:color w:val="000000"/>
          <w:sz w:val="24"/>
          <w:szCs w:val="24"/>
        </w:rPr>
        <w:t xml:space="preserve"> m. </w:t>
      </w:r>
      <w:r w:rsidR="00FF5455" w:rsidRPr="00761818">
        <w:rPr>
          <w:sz w:val="24"/>
          <w:szCs w:val="24"/>
        </w:rPr>
        <w:t>liepos 1</w:t>
      </w:r>
      <w:r w:rsidR="008439FC" w:rsidRPr="00761818">
        <w:rPr>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6"/>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lastRenderedPageBreak/>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19F52E1F" w:rsidR="00D455F7" w:rsidRPr="00CF1521" w:rsidRDefault="00A910AB" w:rsidP="00D455F7">
      <w:pPr>
        <w:spacing w:after="120"/>
        <w:jc w:val="center"/>
        <w:rPr>
          <w:sz w:val="24"/>
          <w:szCs w:val="24"/>
        </w:rPr>
      </w:pPr>
      <w:r w:rsidRPr="00CF1521">
        <w:rPr>
          <w:sz w:val="24"/>
          <w:szCs w:val="24"/>
        </w:rPr>
        <w:t>202</w:t>
      </w:r>
      <w:r w:rsidR="00B01479">
        <w:rPr>
          <w:sz w:val="24"/>
          <w:szCs w:val="24"/>
        </w:rPr>
        <w:t>2</w:t>
      </w:r>
      <w:r w:rsidR="00663F72" w:rsidRPr="00CF1521">
        <w:rPr>
          <w:sz w:val="24"/>
          <w:szCs w:val="24"/>
        </w:rPr>
        <w:t xml:space="preserve">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6C56BE08" w:rsidR="00D455F7" w:rsidRPr="00CF1521" w:rsidRDefault="00D455F7" w:rsidP="00D81B2D">
            <w:pPr>
              <w:pStyle w:val="Default"/>
              <w:jc w:val="both"/>
            </w:pPr>
            <w:r w:rsidRPr="00CF1521">
              <w:t xml:space="preserve">Asmuo (vardas, pavardė, telefono numeris), turintis teisę derėtis dėl </w:t>
            </w:r>
            <w:r w:rsidR="0037688F">
              <w:t>gyvenamųjų patalpų pirkimo</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NoSpacing"/>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NoSpacing"/>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NoSpacing"/>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NoSpacing"/>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NoSpacing"/>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NoSpacing"/>
              <w:jc w:val="both"/>
              <w:rPr>
                <w:rFonts w:ascii="Times New Roman" w:hAnsi="Times New Roman"/>
                <w:color w:val="000000"/>
                <w:sz w:val="24"/>
                <w:szCs w:val="24"/>
                <w:lang w:eastAsia="lt-LT"/>
              </w:rPr>
            </w:pPr>
          </w:p>
        </w:tc>
      </w:tr>
    </w:tbl>
    <w:p w14:paraId="3B7EE55C" w14:textId="77777777" w:rsidR="00D80808" w:rsidRDefault="00D80808" w:rsidP="00D455F7">
      <w:pPr>
        <w:pStyle w:val="NoSpacing"/>
        <w:jc w:val="both"/>
        <w:rPr>
          <w:rFonts w:ascii="Times New Roman" w:hAnsi="Times New Roman"/>
          <w:color w:val="000000"/>
          <w:sz w:val="24"/>
          <w:szCs w:val="24"/>
          <w:lang w:eastAsia="lt-LT"/>
        </w:rPr>
      </w:pPr>
    </w:p>
    <w:p w14:paraId="0E31C9B3" w14:textId="77777777" w:rsidR="00D80808" w:rsidRDefault="00D80808" w:rsidP="00D80808">
      <w:pPr>
        <w:pStyle w:val="NoSpacing"/>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 xml:space="preserve">galiojančiuose statybos techniniuose </w:t>
      </w:r>
      <w:r w:rsidRPr="00CF1521">
        <w:rPr>
          <w:sz w:val="24"/>
          <w:szCs w:val="24"/>
        </w:rPr>
        <w:lastRenderedPageBreak/>
        <w:t>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15B10A82" w14:textId="5D321BF2" w:rsidR="00D455F7" w:rsidRDefault="00D455F7" w:rsidP="0037688F">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66702A1" w14:textId="77777777" w:rsidR="0037688F" w:rsidRPr="0037688F" w:rsidRDefault="0037688F" w:rsidP="0037688F">
      <w:pPr>
        <w:jc w:val="both"/>
        <w:rPr>
          <w:sz w:val="24"/>
          <w:szCs w:val="24"/>
        </w:rPr>
      </w:pPr>
    </w:p>
    <w:p w14:paraId="43ECCFBA" w14:textId="6ABEB57B" w:rsidR="00A910AB" w:rsidRPr="00CF1521"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5</w:t>
      </w:r>
      <w:r w:rsidR="00D455F7" w:rsidRPr="00CF1521">
        <w:rPr>
          <w:color w:val="000000"/>
          <w:sz w:val="24"/>
          <w:szCs w:val="24"/>
          <w:lang w:eastAsia="lt-LT"/>
        </w:rPr>
        <w:t>. Patalpų apžiūrėjimo sąlygos perkančiosios organizacijos atstovams</w:t>
      </w:r>
      <w:r w:rsidR="00A910AB" w:rsidRPr="00CF1521">
        <w:rPr>
          <w:color w:val="000000"/>
          <w:sz w:val="24"/>
          <w:szCs w:val="24"/>
          <w:lang w:eastAsia="lt-LT"/>
        </w:rPr>
        <w:t>:</w:t>
      </w:r>
      <w:r w:rsidR="00D455F7" w:rsidRPr="00CF1521">
        <w:rPr>
          <w:color w:val="000000"/>
          <w:sz w:val="24"/>
          <w:szCs w:val="24"/>
          <w:lang w:eastAsia="lt-LT"/>
        </w:rPr>
        <w:t xml:space="preserve"> </w:t>
      </w:r>
    </w:p>
    <w:p w14:paraId="6EE9FCBE" w14:textId="43B2E703" w:rsidR="00A910AB" w:rsidRPr="00CF1521" w:rsidRDefault="0037688F" w:rsidP="00D455F7">
      <w:pPr>
        <w:autoSpaceDE w:val="0"/>
        <w:autoSpaceDN w:val="0"/>
        <w:adjustRightInd w:val="0"/>
        <w:spacing w:after="120"/>
        <w:jc w:val="both"/>
        <w:rPr>
          <w:color w:val="000000"/>
          <w:sz w:val="24"/>
          <w:szCs w:val="24"/>
        </w:rPr>
      </w:pPr>
      <w:r>
        <w:rPr>
          <w:color w:val="000000"/>
          <w:sz w:val="24"/>
          <w:szCs w:val="24"/>
          <w:lang w:eastAsia="lt-LT"/>
        </w:rPr>
        <w:t>5</w:t>
      </w:r>
      <w:r w:rsidR="00D455F7" w:rsidRPr="00CF1521">
        <w:rPr>
          <w:color w:val="000000"/>
          <w:sz w:val="24"/>
          <w:szCs w:val="24"/>
          <w:lang w:eastAsia="lt-LT"/>
        </w:rPr>
        <w:t>.1. Patalpas galima apžiūrėti (</w:t>
      </w:r>
      <w:r w:rsidR="00D455F7"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C2D2431" w:rsidR="00CF1521" w:rsidRPr="00CF1521" w:rsidRDefault="0037688F" w:rsidP="00D455F7">
      <w:pPr>
        <w:autoSpaceDE w:val="0"/>
        <w:autoSpaceDN w:val="0"/>
        <w:adjustRightInd w:val="0"/>
        <w:spacing w:after="120"/>
        <w:jc w:val="both"/>
        <w:rPr>
          <w:sz w:val="24"/>
          <w:szCs w:val="24"/>
        </w:rPr>
      </w:pPr>
      <w:r>
        <w:rPr>
          <w:color w:val="000000"/>
          <w:sz w:val="24"/>
          <w:szCs w:val="24"/>
          <w:lang w:eastAsia="lt-LT"/>
        </w:rPr>
        <w:t>5</w:t>
      </w:r>
      <w:r w:rsidR="00D455F7" w:rsidRPr="00CF1521">
        <w:rPr>
          <w:color w:val="000000"/>
          <w:sz w:val="24"/>
          <w:szCs w:val="24"/>
          <w:lang w:eastAsia="lt-LT"/>
        </w:rPr>
        <w:t>.2.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24979EC5" w:rsidR="00D455F7" w:rsidRPr="00CF1521" w:rsidRDefault="0037688F" w:rsidP="00D455F7">
      <w:pPr>
        <w:autoSpaceDE w:val="0"/>
        <w:autoSpaceDN w:val="0"/>
        <w:adjustRightInd w:val="0"/>
        <w:spacing w:after="120"/>
        <w:jc w:val="both"/>
        <w:rPr>
          <w:sz w:val="24"/>
          <w:szCs w:val="24"/>
        </w:rPr>
      </w:pPr>
      <w:r>
        <w:rPr>
          <w:color w:val="000000"/>
          <w:sz w:val="24"/>
          <w:szCs w:val="24"/>
          <w:lang w:eastAsia="lt-LT"/>
        </w:rPr>
        <w:t>6</w:t>
      </w:r>
      <w:r w:rsidR="00D455F7" w:rsidRPr="00CF1521">
        <w:rPr>
          <w:color w:val="000000"/>
          <w:sz w:val="24"/>
          <w:szCs w:val="24"/>
          <w:lang w:eastAsia="lt-LT"/>
        </w:rPr>
        <w:t xml:space="preserve">. </w:t>
      </w:r>
      <w:r w:rsidR="00D455F7"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r w:rsidRPr="00CF1521">
              <w:rPr>
                <w:sz w:val="24"/>
                <w:szCs w:val="24"/>
              </w:rPr>
              <w:t>Eil.Nr.</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4FC1FEA9"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7</w:t>
      </w:r>
      <w:r w:rsidR="00D455F7" w:rsidRPr="00D80808">
        <w:rPr>
          <w:color w:val="000000"/>
          <w:sz w:val="24"/>
          <w:szCs w:val="24"/>
          <w:lang w:eastAsia="lt-LT"/>
        </w:rPr>
        <w:t>. Kitos sąlygos (informacija</w:t>
      </w:r>
      <w:r w:rsidR="00CF1521" w:rsidRPr="00D80808">
        <w:rPr>
          <w:color w:val="000000"/>
          <w:sz w:val="24"/>
          <w:szCs w:val="24"/>
          <w:lang w:eastAsia="lt-LT"/>
        </w:rPr>
        <w:t>) ______________________________________________________</w:t>
      </w:r>
      <w:r w:rsidR="00D455F7" w:rsidRPr="00D80808">
        <w:rPr>
          <w:color w:val="000000"/>
          <w:sz w:val="24"/>
          <w:szCs w:val="24"/>
          <w:lang w:eastAsia="lt-LT"/>
        </w:rPr>
        <w:t xml:space="preserve"> . </w:t>
      </w:r>
    </w:p>
    <w:p w14:paraId="0ADBAB2E" w14:textId="28588ADA" w:rsidR="00D455F7" w:rsidRPr="00D80808" w:rsidRDefault="0037688F" w:rsidP="00D455F7">
      <w:pPr>
        <w:autoSpaceDE w:val="0"/>
        <w:autoSpaceDN w:val="0"/>
        <w:adjustRightInd w:val="0"/>
        <w:spacing w:after="120"/>
        <w:jc w:val="both"/>
        <w:rPr>
          <w:color w:val="000000"/>
          <w:sz w:val="24"/>
          <w:szCs w:val="24"/>
          <w:lang w:eastAsia="lt-LT"/>
        </w:rPr>
      </w:pPr>
      <w:r>
        <w:rPr>
          <w:color w:val="000000"/>
          <w:sz w:val="24"/>
          <w:szCs w:val="24"/>
          <w:lang w:eastAsia="lt-LT"/>
        </w:rPr>
        <w:t>8</w:t>
      </w:r>
      <w:r w:rsidR="00D455F7" w:rsidRPr="00D80808">
        <w:rPr>
          <w:color w:val="000000"/>
          <w:sz w:val="24"/>
          <w:szCs w:val="24"/>
          <w:lang w:eastAsia="lt-LT"/>
        </w:rPr>
        <w:t xml:space="preserve">.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2711E4BD" w:rsidR="00D455F7" w:rsidRPr="00D80808" w:rsidRDefault="0037688F" w:rsidP="00D455F7">
      <w:pPr>
        <w:autoSpaceDE w:val="0"/>
        <w:autoSpaceDN w:val="0"/>
        <w:adjustRightInd w:val="0"/>
        <w:spacing w:after="120"/>
        <w:jc w:val="both"/>
        <w:rPr>
          <w:sz w:val="24"/>
          <w:szCs w:val="24"/>
        </w:rPr>
      </w:pPr>
      <w:r>
        <w:rPr>
          <w:color w:val="000000"/>
          <w:sz w:val="24"/>
          <w:szCs w:val="24"/>
          <w:lang w:eastAsia="lt-LT"/>
        </w:rPr>
        <w:t>9</w:t>
      </w:r>
      <w:r w:rsidR="00D455F7" w:rsidRPr="00D80808">
        <w:rPr>
          <w:color w:val="000000"/>
          <w:sz w:val="24"/>
          <w:szCs w:val="24"/>
          <w:lang w:eastAsia="lt-LT"/>
        </w:rPr>
        <w:t>. Pasiūlymas galioja iki ____________________</w:t>
      </w:r>
      <w:r w:rsidR="00D81B2D">
        <w:rPr>
          <w:color w:val="000000"/>
          <w:sz w:val="24"/>
          <w:szCs w:val="24"/>
          <w:lang w:eastAsia="lt-LT"/>
        </w:rPr>
        <w:t>_______________</w:t>
      </w:r>
      <w:r w:rsidR="00D455F7"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48E191D0" w:rsidR="009D6584" w:rsidRDefault="009D6584" w:rsidP="009D6584">
      <w:pPr>
        <w:jc w:val="center"/>
        <w:rPr>
          <w:szCs w:val="24"/>
        </w:rPr>
      </w:pPr>
      <w:r>
        <w:rPr>
          <w:szCs w:val="24"/>
        </w:rPr>
        <w:t>20</w:t>
      </w:r>
      <w:r w:rsidR="00B01479">
        <w:rPr>
          <w:szCs w:val="24"/>
        </w:rPr>
        <w:t>22</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(-se)</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lastRenderedPageBreak/>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94587" w14:textId="77777777" w:rsidR="00E1643B" w:rsidRDefault="00E1643B">
      <w:r>
        <w:separator/>
      </w:r>
    </w:p>
  </w:endnote>
  <w:endnote w:type="continuationSeparator" w:id="0">
    <w:p w14:paraId="61B941F0" w14:textId="77777777" w:rsidR="00E1643B" w:rsidRDefault="00E16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7858D" w14:textId="77777777" w:rsidR="00E1643B" w:rsidRDefault="00E1643B">
      <w:r>
        <w:separator/>
      </w:r>
    </w:p>
  </w:footnote>
  <w:footnote w:type="continuationSeparator" w:id="0">
    <w:p w14:paraId="3551E85E" w14:textId="77777777" w:rsidR="00E1643B" w:rsidRDefault="00E16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CF9D2" w14:textId="0346B1CE" w:rsidR="00E609BB" w:rsidRDefault="00E609BB">
    <w:pPr>
      <w:pStyle w:val="Header"/>
      <w:jc w:val="center"/>
    </w:pPr>
    <w:r>
      <w:fldChar w:fldCharType="begin"/>
    </w:r>
    <w:r>
      <w:instrText>PAGE   \* MERGEFORMAT</w:instrText>
    </w:r>
    <w:r>
      <w:fldChar w:fldCharType="separate"/>
    </w:r>
    <w:r w:rsidR="00813BE8">
      <w:rPr>
        <w:noProof/>
      </w:rPr>
      <w:t>2</w:t>
    </w:r>
    <w:r>
      <w:fldChar w:fldCharType="end"/>
    </w:r>
  </w:p>
  <w:p w14:paraId="3328B226" w14:textId="77777777" w:rsidR="00E609BB" w:rsidRDefault="00E60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A48F5"/>
    <w:rsid w:val="001B1E9E"/>
    <w:rsid w:val="001E0B24"/>
    <w:rsid w:val="001E42D2"/>
    <w:rsid w:val="001F2DC6"/>
    <w:rsid w:val="00205B87"/>
    <w:rsid w:val="00215508"/>
    <w:rsid w:val="002205DD"/>
    <w:rsid w:val="002414FD"/>
    <w:rsid w:val="0024506C"/>
    <w:rsid w:val="00283CDC"/>
    <w:rsid w:val="002867F0"/>
    <w:rsid w:val="00294C19"/>
    <w:rsid w:val="002E7DDB"/>
    <w:rsid w:val="00341E93"/>
    <w:rsid w:val="00344DD4"/>
    <w:rsid w:val="00366626"/>
    <w:rsid w:val="00366F31"/>
    <w:rsid w:val="0037279C"/>
    <w:rsid w:val="00373F5A"/>
    <w:rsid w:val="003754B4"/>
    <w:rsid w:val="0037688F"/>
    <w:rsid w:val="003A4010"/>
    <w:rsid w:val="003A7D79"/>
    <w:rsid w:val="003B012A"/>
    <w:rsid w:val="003E20AF"/>
    <w:rsid w:val="003E7319"/>
    <w:rsid w:val="00413215"/>
    <w:rsid w:val="00457720"/>
    <w:rsid w:val="00465B6B"/>
    <w:rsid w:val="0047065F"/>
    <w:rsid w:val="00471CEC"/>
    <w:rsid w:val="00495752"/>
    <w:rsid w:val="004D4620"/>
    <w:rsid w:val="004D5B2E"/>
    <w:rsid w:val="004D5F7E"/>
    <w:rsid w:val="004D6BEA"/>
    <w:rsid w:val="005421BE"/>
    <w:rsid w:val="00556803"/>
    <w:rsid w:val="005668B6"/>
    <w:rsid w:val="00585AD9"/>
    <w:rsid w:val="00590875"/>
    <w:rsid w:val="005C4AFE"/>
    <w:rsid w:val="005E108B"/>
    <w:rsid w:val="005F3F43"/>
    <w:rsid w:val="005F4DE9"/>
    <w:rsid w:val="00601E17"/>
    <w:rsid w:val="00606468"/>
    <w:rsid w:val="006169CE"/>
    <w:rsid w:val="00623E6E"/>
    <w:rsid w:val="006335B5"/>
    <w:rsid w:val="00663F72"/>
    <w:rsid w:val="0067031D"/>
    <w:rsid w:val="0067524F"/>
    <w:rsid w:val="006B41B7"/>
    <w:rsid w:val="006C14A9"/>
    <w:rsid w:val="006C5923"/>
    <w:rsid w:val="007147B4"/>
    <w:rsid w:val="00721262"/>
    <w:rsid w:val="007215BE"/>
    <w:rsid w:val="00734993"/>
    <w:rsid w:val="00761818"/>
    <w:rsid w:val="00761B8D"/>
    <w:rsid w:val="00766E2D"/>
    <w:rsid w:val="00772D6B"/>
    <w:rsid w:val="00794D97"/>
    <w:rsid w:val="00796B29"/>
    <w:rsid w:val="007A0B06"/>
    <w:rsid w:val="007C1070"/>
    <w:rsid w:val="007F1211"/>
    <w:rsid w:val="00813BE8"/>
    <w:rsid w:val="008439FC"/>
    <w:rsid w:val="0084516C"/>
    <w:rsid w:val="00855C1B"/>
    <w:rsid w:val="008568A2"/>
    <w:rsid w:val="00870DCC"/>
    <w:rsid w:val="00885387"/>
    <w:rsid w:val="00886521"/>
    <w:rsid w:val="00893722"/>
    <w:rsid w:val="008C5C5F"/>
    <w:rsid w:val="009036B6"/>
    <w:rsid w:val="00904019"/>
    <w:rsid w:val="00910ACD"/>
    <w:rsid w:val="009148ED"/>
    <w:rsid w:val="00916E8D"/>
    <w:rsid w:val="009377E5"/>
    <w:rsid w:val="009422BE"/>
    <w:rsid w:val="009A187B"/>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4CF1"/>
    <w:rsid w:val="00AF63FC"/>
    <w:rsid w:val="00B01479"/>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A6A7D"/>
    <w:rsid w:val="00CB6EA2"/>
    <w:rsid w:val="00CC5095"/>
    <w:rsid w:val="00CC54A1"/>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C02C5"/>
    <w:rsid w:val="00DC2E42"/>
    <w:rsid w:val="00DD2197"/>
    <w:rsid w:val="00DE4008"/>
    <w:rsid w:val="00DF7757"/>
    <w:rsid w:val="00E1643B"/>
    <w:rsid w:val="00E3544E"/>
    <w:rsid w:val="00E513E1"/>
    <w:rsid w:val="00E5214E"/>
    <w:rsid w:val="00E55CAC"/>
    <w:rsid w:val="00E609BB"/>
    <w:rsid w:val="00E60D62"/>
    <w:rsid w:val="00E64177"/>
    <w:rsid w:val="00E90AF5"/>
    <w:rsid w:val="00E91628"/>
    <w:rsid w:val="00EC0A37"/>
    <w:rsid w:val="00EC0F75"/>
    <w:rsid w:val="00EF14E3"/>
    <w:rsid w:val="00EF219E"/>
    <w:rsid w:val="00EF5CAF"/>
    <w:rsid w:val="00F2104F"/>
    <w:rsid w:val="00F34CD9"/>
    <w:rsid w:val="00F50E70"/>
    <w:rsid w:val="00F658E9"/>
    <w:rsid w:val="00F714BC"/>
    <w:rsid w:val="00F71E07"/>
    <w:rsid w:val="00F97FF8"/>
    <w:rsid w:val="00FA3E16"/>
    <w:rsid w:val="00FF54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lang w:eastAsia="en-US"/>
    </w:rPr>
  </w:style>
  <w:style w:type="paragraph" w:styleId="Heading1">
    <w:name w:val="heading 1"/>
    <w:basedOn w:val="Normal"/>
    <w:next w:val="Normal"/>
    <w:link w:val="Heading1Char"/>
    <w:qFormat/>
    <w:rsid w:val="00B5730C"/>
    <w:pPr>
      <w:keepNext/>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5730C"/>
    <w:rPr>
      <w:rFonts w:ascii="Arial" w:eastAsia="Times New Roman" w:hAnsi="Arial" w:cs="Arial"/>
      <w:b/>
      <w:bCs/>
      <w:kern w:val="32"/>
      <w:sz w:val="32"/>
      <w:szCs w:val="32"/>
      <w:lang w:eastAsia="en-US"/>
    </w:rPr>
  </w:style>
  <w:style w:type="paragraph" w:styleId="Header">
    <w:name w:val="header"/>
    <w:basedOn w:val="Normal"/>
    <w:link w:val="HeaderChar"/>
    <w:uiPriority w:val="99"/>
    <w:unhideWhenUsed/>
    <w:rsid w:val="00B5730C"/>
    <w:pPr>
      <w:tabs>
        <w:tab w:val="center" w:pos="4819"/>
        <w:tab w:val="right" w:pos="9638"/>
      </w:tabs>
    </w:pPr>
    <w:rPr>
      <w:rFonts w:eastAsia="Times New Roman"/>
      <w:sz w:val="28"/>
      <w:szCs w:val="20"/>
    </w:rPr>
  </w:style>
  <w:style w:type="character" w:customStyle="1" w:styleId="HeaderChar">
    <w:name w:val="Header Char"/>
    <w:link w:val="Header"/>
    <w:uiPriority w:val="99"/>
    <w:rsid w:val="00B5730C"/>
    <w:rPr>
      <w:rFonts w:eastAsia="Times New Roman"/>
      <w:sz w:val="28"/>
      <w:lang w:eastAsia="en-US"/>
    </w:rPr>
  </w:style>
  <w:style w:type="character" w:styleId="Hyperlink">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BalloonText">
    <w:name w:val="Balloon Text"/>
    <w:basedOn w:val="Normal"/>
    <w:link w:val="BalloonTextChar"/>
    <w:uiPriority w:val="99"/>
    <w:semiHidden/>
    <w:unhideWhenUsed/>
    <w:rsid w:val="00C95652"/>
    <w:rPr>
      <w:rFonts w:ascii="Tahoma" w:hAnsi="Tahoma" w:cs="Tahoma"/>
      <w:sz w:val="16"/>
      <w:szCs w:val="16"/>
    </w:rPr>
  </w:style>
  <w:style w:type="character" w:customStyle="1" w:styleId="BalloonTextChar">
    <w:name w:val="Balloon Text Char"/>
    <w:link w:val="BalloonText"/>
    <w:uiPriority w:val="99"/>
    <w:semiHidden/>
    <w:rsid w:val="00C95652"/>
    <w:rPr>
      <w:rFonts w:ascii="Tahoma" w:hAnsi="Tahoma" w:cs="Tahoma"/>
      <w:sz w:val="16"/>
      <w:szCs w:val="16"/>
      <w:lang w:eastAsia="en-US"/>
    </w:rPr>
  </w:style>
  <w:style w:type="character" w:customStyle="1" w:styleId="Heading2Char">
    <w:name w:val="Heading 2 Char"/>
    <w:link w:val="Heading2"/>
    <w:uiPriority w:val="9"/>
    <w:rsid w:val="002414FD"/>
    <w:rPr>
      <w:rFonts w:ascii="Cambria" w:eastAsia="Times New Roman" w:hAnsi="Cambria" w:cs="Times New Roman"/>
      <w:b/>
      <w:bCs/>
      <w:i/>
      <w:iCs/>
      <w:sz w:val="28"/>
      <w:szCs w:val="28"/>
      <w:lang w:eastAsia="en-US"/>
    </w:rPr>
  </w:style>
  <w:style w:type="paragraph" w:styleId="ListParagraph">
    <w:name w:val="List Paragraph"/>
    <w:basedOn w:val="Normal"/>
    <w:uiPriority w:val="34"/>
    <w:qFormat/>
    <w:rsid w:val="00E513E1"/>
    <w:pPr>
      <w:spacing w:after="160" w:line="259" w:lineRule="auto"/>
      <w:ind w:left="720"/>
      <w:contextualSpacing/>
    </w:pPr>
    <w:rPr>
      <w:rFonts w:ascii="Calibri" w:hAnsi="Calibri"/>
      <w:sz w:val="22"/>
      <w:szCs w:val="22"/>
      <w:lang w:val="en-US"/>
    </w:rPr>
  </w:style>
  <w:style w:type="paragraph" w:styleId="NoSpacing">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Footer">
    <w:name w:val="footer"/>
    <w:basedOn w:val="Normal"/>
    <w:link w:val="FooterChar"/>
    <w:uiPriority w:val="99"/>
    <w:unhideWhenUsed/>
    <w:rsid w:val="00CF1521"/>
    <w:pPr>
      <w:tabs>
        <w:tab w:val="center" w:pos="4819"/>
        <w:tab w:val="right" w:pos="9638"/>
      </w:tabs>
    </w:pPr>
  </w:style>
  <w:style w:type="character" w:customStyle="1" w:styleId="FooterChar">
    <w:name w:val="Footer Char"/>
    <w:link w:val="Footer"/>
    <w:uiPriority w:val="99"/>
    <w:rsid w:val="00CF1521"/>
    <w:rPr>
      <w:sz w:val="26"/>
      <w:szCs w:val="26"/>
      <w:lang w:eastAsia="en-US"/>
    </w:rPr>
  </w:style>
  <w:style w:type="table" w:styleId="TableGrid">
    <w:name w:val="Table Grid"/>
    <w:basedOn w:val="TableNorma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DefaultParagraphFont"/>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gistrucentras.lt"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image" Target="media/image3.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09DF2-9CF9-45FE-9759-6DEA321C7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4024</Words>
  <Characters>22937</Characters>
  <Application>Microsoft Office Word</Application>
  <DocSecurity>0</DocSecurity>
  <Lines>191</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26908</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Juste</cp:lastModifiedBy>
  <cp:revision>3</cp:revision>
  <cp:lastPrinted>2021-12-09T08:24:00Z</cp:lastPrinted>
  <dcterms:created xsi:type="dcterms:W3CDTF">2022-04-21T06:36:00Z</dcterms:created>
  <dcterms:modified xsi:type="dcterms:W3CDTF">2022-04-21T06:40:00Z</dcterms:modified>
</cp:coreProperties>
</file>