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A2ABE" w14:textId="0477012C" w:rsidR="00EA6356" w:rsidRPr="00F14B2D" w:rsidRDefault="000815B1" w:rsidP="00EE5145">
      <w:pPr>
        <w:spacing w:line="360" w:lineRule="auto"/>
        <w:ind w:firstLine="851"/>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EA6356" w:rsidRPr="00F14B2D">
        <w:rPr>
          <w:rFonts w:ascii="Times New Roman" w:hAnsi="Times New Roman" w:cs="Times New Roman"/>
          <w:b/>
          <w:bCs/>
          <w:sz w:val="24"/>
          <w:szCs w:val="24"/>
        </w:rPr>
        <w:t xml:space="preserve">LIETUVOS RESPUBLIKOS SPECIALIŲJŲ TYRIMŲ TARNYBOS KORUPCIJOS RIZIKOS ANALIZĖS </w:t>
      </w:r>
      <w:r w:rsidR="007E771E">
        <w:rPr>
          <w:rFonts w:ascii="Times New Roman" w:hAnsi="Times New Roman" w:cs="Times New Roman"/>
          <w:b/>
          <w:bCs/>
          <w:sz w:val="24"/>
          <w:szCs w:val="24"/>
        </w:rPr>
        <w:t xml:space="preserve">IŠVADA </w:t>
      </w:r>
      <w:r w:rsidR="00E8138A">
        <w:rPr>
          <w:rFonts w:ascii="Times New Roman" w:hAnsi="Times New Roman" w:cs="Times New Roman"/>
          <w:b/>
          <w:bCs/>
          <w:sz w:val="24"/>
          <w:szCs w:val="24"/>
        </w:rPr>
        <w:t xml:space="preserve">BIRŽŲ, KELMĖS IR KUPIŠKIO RAJONŲ </w:t>
      </w:r>
      <w:r w:rsidR="00EA6356">
        <w:rPr>
          <w:rFonts w:ascii="Times New Roman" w:eastAsia="Times New Roman" w:hAnsi="Times New Roman" w:cs="Times New Roman"/>
          <w:b/>
          <w:caps/>
          <w:spacing w:val="-2"/>
          <w:sz w:val="24"/>
          <w:szCs w:val="24"/>
        </w:rPr>
        <w:t>savivaldybių vietinės reikšmės kelių ir gatvių priežiūros bei plėtros organizavimo procesuose</w:t>
      </w:r>
    </w:p>
    <w:p w14:paraId="1E567D30" w14:textId="0527ED23" w:rsidR="00EA6356" w:rsidRDefault="00EA6356" w:rsidP="00EE5145">
      <w:pPr>
        <w:spacing w:after="0" w:line="360" w:lineRule="auto"/>
        <w:ind w:firstLine="851"/>
        <w:jc w:val="center"/>
        <w:rPr>
          <w:rFonts w:ascii="Times New Roman" w:hAnsi="Times New Roman" w:cs="Times New Roman"/>
          <w:sz w:val="24"/>
          <w:szCs w:val="24"/>
        </w:rPr>
      </w:pPr>
      <w:r>
        <w:rPr>
          <w:rFonts w:ascii="Times New Roman" w:hAnsi="Times New Roman" w:cs="Times New Roman"/>
          <w:sz w:val="24"/>
          <w:szCs w:val="24"/>
        </w:rPr>
        <w:t>TURINYS</w:t>
      </w:r>
    </w:p>
    <w:p w14:paraId="67C11262" w14:textId="2129F176" w:rsidR="007B2D42" w:rsidRDefault="007B2D42" w:rsidP="00EE5145">
      <w:pPr>
        <w:spacing w:after="0" w:line="360" w:lineRule="auto"/>
        <w:ind w:firstLine="851"/>
        <w:jc w:val="center"/>
        <w:rPr>
          <w:rFonts w:ascii="Times New Roman" w:hAnsi="Times New Roman" w:cs="Times New Roman"/>
          <w:sz w:val="24"/>
          <w:szCs w:val="24"/>
        </w:rPr>
      </w:pPr>
    </w:p>
    <w:p w14:paraId="61210884" w14:textId="77777777" w:rsidR="007B2D42" w:rsidRDefault="007B2D42" w:rsidP="00EE5145">
      <w:pPr>
        <w:spacing w:after="0" w:line="360" w:lineRule="auto"/>
        <w:ind w:firstLine="851"/>
        <w:jc w:val="center"/>
        <w:rPr>
          <w:rFonts w:ascii="Times New Roman" w:hAnsi="Times New Roman" w:cs="Times New Roman"/>
          <w:sz w:val="24"/>
          <w:szCs w:val="24"/>
        </w:rPr>
      </w:pPr>
    </w:p>
    <w:p w14:paraId="770D5CD2" w14:textId="1F047896" w:rsidR="00EA6356" w:rsidRPr="00924A65" w:rsidRDefault="00EA6356" w:rsidP="00754085">
      <w:pPr>
        <w:pStyle w:val="Sraopastraipa"/>
        <w:numPr>
          <w:ilvl w:val="0"/>
          <w:numId w:val="1"/>
        </w:numPr>
        <w:spacing w:line="360" w:lineRule="auto"/>
        <w:ind w:left="0" w:firstLine="851"/>
        <w:jc w:val="both"/>
        <w:rPr>
          <w:rFonts w:ascii="Times New Roman" w:hAnsi="Times New Roman" w:cs="Times New Roman"/>
          <w:b/>
        </w:rPr>
      </w:pPr>
      <w:r w:rsidRPr="00924A65">
        <w:rPr>
          <w:rFonts w:ascii="Times New Roman" w:hAnsi="Times New Roman" w:cs="Times New Roman"/>
          <w:b/>
          <w:i/>
          <w:iCs/>
        </w:rPr>
        <w:t>Korupcijos rizikos analizės apimtis ir metodai</w:t>
      </w:r>
      <w:r w:rsidRPr="00924A65">
        <w:rPr>
          <w:rFonts w:ascii="Times New Roman" w:hAnsi="Times New Roman" w:cs="Times New Roman"/>
          <w:b/>
        </w:rPr>
        <w:t>.................................</w:t>
      </w:r>
      <w:r w:rsidR="00B22C9E" w:rsidRPr="00924A65">
        <w:rPr>
          <w:rFonts w:ascii="Times New Roman" w:hAnsi="Times New Roman" w:cs="Times New Roman"/>
          <w:b/>
        </w:rPr>
        <w:t>................................</w:t>
      </w:r>
      <w:r w:rsidR="006C2464">
        <w:rPr>
          <w:rFonts w:ascii="Times New Roman" w:hAnsi="Times New Roman" w:cs="Times New Roman"/>
          <w:b/>
        </w:rPr>
        <w:t>.......</w:t>
      </w:r>
      <w:r w:rsidR="00B22C9E" w:rsidRPr="00924A65">
        <w:rPr>
          <w:rFonts w:ascii="Times New Roman" w:hAnsi="Times New Roman" w:cs="Times New Roman"/>
          <w:b/>
        </w:rPr>
        <w:t>.</w:t>
      </w:r>
      <w:r w:rsidR="00F7629C" w:rsidRPr="00924A65">
        <w:rPr>
          <w:rFonts w:ascii="Times New Roman" w:hAnsi="Times New Roman" w:cs="Times New Roman"/>
          <w:b/>
        </w:rPr>
        <w:t>2</w:t>
      </w:r>
    </w:p>
    <w:p w14:paraId="56AEE1F1" w14:textId="7A637696" w:rsidR="00EA6356" w:rsidRPr="00924A65" w:rsidRDefault="00EA6356" w:rsidP="00754085">
      <w:pPr>
        <w:pStyle w:val="Sraopastraipa"/>
        <w:numPr>
          <w:ilvl w:val="0"/>
          <w:numId w:val="1"/>
        </w:numPr>
        <w:spacing w:line="360" w:lineRule="auto"/>
        <w:ind w:left="0" w:firstLine="851"/>
        <w:jc w:val="both"/>
        <w:rPr>
          <w:rFonts w:ascii="Times New Roman" w:hAnsi="Times New Roman" w:cs="Times New Roman"/>
          <w:b/>
        </w:rPr>
      </w:pPr>
      <w:r w:rsidRPr="00924A65">
        <w:rPr>
          <w:rFonts w:ascii="Times New Roman" w:hAnsi="Times New Roman" w:cs="Times New Roman"/>
          <w:b/>
          <w:i/>
          <w:iCs/>
        </w:rPr>
        <w:t>Įžanga</w:t>
      </w:r>
      <w:r w:rsidRPr="00924A65">
        <w:rPr>
          <w:rFonts w:ascii="Times New Roman" w:hAnsi="Times New Roman" w:cs="Times New Roman"/>
          <w:b/>
        </w:rPr>
        <w:t>...............................................................................................</w:t>
      </w:r>
      <w:r w:rsidR="00B22C9E" w:rsidRPr="00924A65">
        <w:rPr>
          <w:rFonts w:ascii="Times New Roman" w:hAnsi="Times New Roman" w:cs="Times New Roman"/>
          <w:b/>
        </w:rPr>
        <w:t>.................................</w:t>
      </w:r>
      <w:r w:rsidR="006C2464">
        <w:rPr>
          <w:rFonts w:ascii="Times New Roman" w:hAnsi="Times New Roman" w:cs="Times New Roman"/>
          <w:b/>
        </w:rPr>
        <w:t>.......</w:t>
      </w:r>
      <w:r w:rsidR="00B22C9E" w:rsidRPr="00924A65">
        <w:rPr>
          <w:rFonts w:ascii="Times New Roman" w:hAnsi="Times New Roman" w:cs="Times New Roman"/>
          <w:b/>
        </w:rPr>
        <w:t>..</w:t>
      </w:r>
      <w:r w:rsidR="003E0D2C">
        <w:rPr>
          <w:rFonts w:ascii="Times New Roman" w:hAnsi="Times New Roman" w:cs="Times New Roman"/>
          <w:b/>
        </w:rPr>
        <w:t>4</w:t>
      </w:r>
    </w:p>
    <w:p w14:paraId="0E1ECBEC" w14:textId="3D8DB966" w:rsidR="00EA6356" w:rsidRPr="00924A65" w:rsidRDefault="00EA6356" w:rsidP="00754085">
      <w:pPr>
        <w:pStyle w:val="Sraopastraipa"/>
        <w:numPr>
          <w:ilvl w:val="0"/>
          <w:numId w:val="1"/>
        </w:numPr>
        <w:spacing w:line="360" w:lineRule="auto"/>
        <w:ind w:left="0" w:firstLine="851"/>
        <w:jc w:val="both"/>
        <w:rPr>
          <w:rFonts w:ascii="Times New Roman" w:hAnsi="Times New Roman" w:cs="Times New Roman"/>
          <w:b/>
          <w:i/>
          <w:iCs/>
        </w:rPr>
      </w:pPr>
      <w:r w:rsidRPr="00924A65">
        <w:rPr>
          <w:rFonts w:ascii="Times New Roman" w:hAnsi="Times New Roman" w:cs="Times New Roman"/>
          <w:b/>
          <w:i/>
          <w:iCs/>
        </w:rPr>
        <w:t xml:space="preserve">Korupcijos rizikos </w:t>
      </w:r>
      <w:r w:rsidR="00E8138A" w:rsidRPr="00924A65">
        <w:rPr>
          <w:rFonts w:ascii="Times New Roman" w:hAnsi="Times New Roman" w:cs="Times New Roman"/>
          <w:b/>
          <w:i/>
          <w:iCs/>
        </w:rPr>
        <w:t xml:space="preserve">Biržų, Kelmės ir Kupiškio raj. savivaldybių vietinės reikšmės kelių ir gatvių priežiūros bei plėtros organizavimo </w:t>
      </w:r>
      <w:r w:rsidR="007257EB" w:rsidRPr="00924A65">
        <w:rPr>
          <w:rFonts w:ascii="Times New Roman" w:hAnsi="Times New Roman" w:cs="Times New Roman"/>
          <w:b/>
          <w:i/>
          <w:iCs/>
        </w:rPr>
        <w:t>procesuos</w:t>
      </w:r>
      <w:r w:rsidR="00E8138A" w:rsidRPr="00924A65">
        <w:rPr>
          <w:rFonts w:ascii="Times New Roman" w:hAnsi="Times New Roman" w:cs="Times New Roman"/>
          <w:b/>
          <w:i/>
          <w:iCs/>
        </w:rPr>
        <w:t>e</w:t>
      </w:r>
      <w:r w:rsidRPr="00924A65">
        <w:rPr>
          <w:rFonts w:ascii="Times New Roman" w:hAnsi="Times New Roman" w:cs="Times New Roman"/>
          <w:b/>
          <w:i/>
          <w:iCs/>
        </w:rPr>
        <w:t>..............................................</w:t>
      </w:r>
      <w:r w:rsidR="00B22C9E" w:rsidRPr="00924A65">
        <w:rPr>
          <w:rFonts w:ascii="Times New Roman" w:hAnsi="Times New Roman" w:cs="Times New Roman"/>
          <w:b/>
          <w:i/>
          <w:iCs/>
        </w:rPr>
        <w:t>........................................</w:t>
      </w:r>
      <w:r w:rsidR="006C2464">
        <w:rPr>
          <w:rFonts w:ascii="Times New Roman" w:hAnsi="Times New Roman" w:cs="Times New Roman"/>
          <w:b/>
          <w:i/>
          <w:iCs/>
        </w:rPr>
        <w:t>........</w:t>
      </w:r>
      <w:r w:rsidR="00B22C9E" w:rsidRPr="00924A65">
        <w:rPr>
          <w:rFonts w:ascii="Times New Roman" w:hAnsi="Times New Roman" w:cs="Times New Roman"/>
          <w:b/>
          <w:i/>
          <w:iCs/>
        </w:rPr>
        <w:t>.</w:t>
      </w:r>
      <w:r w:rsidR="00F7629C" w:rsidRPr="00924A65">
        <w:rPr>
          <w:rFonts w:ascii="Times New Roman" w:hAnsi="Times New Roman" w:cs="Times New Roman"/>
          <w:b/>
          <w:i/>
          <w:iCs/>
        </w:rPr>
        <w:t>6</w:t>
      </w:r>
    </w:p>
    <w:p w14:paraId="4E81C964" w14:textId="4C31A23B" w:rsidR="00EA6356" w:rsidRPr="00924A65" w:rsidRDefault="00796644" w:rsidP="00754085">
      <w:pPr>
        <w:pStyle w:val="Sraopastraipa"/>
        <w:numPr>
          <w:ilvl w:val="1"/>
          <w:numId w:val="1"/>
        </w:numPr>
        <w:spacing w:line="360" w:lineRule="auto"/>
        <w:ind w:left="0" w:firstLine="851"/>
        <w:jc w:val="both"/>
        <w:rPr>
          <w:rFonts w:ascii="Times New Roman" w:hAnsi="Times New Roman" w:cs="Times New Roman"/>
          <w:b/>
        </w:rPr>
      </w:pPr>
      <w:r w:rsidRPr="00834BAC">
        <w:rPr>
          <w:rFonts w:ascii="Times New Roman" w:hAnsi="Times New Roman" w:cs="Times New Roman"/>
          <w:b/>
          <w:i/>
        </w:rPr>
        <w:t xml:space="preserve">Dėl galimai </w:t>
      </w:r>
      <w:r w:rsidR="007257EB" w:rsidRPr="00834BAC">
        <w:rPr>
          <w:rFonts w:ascii="Times New Roman" w:hAnsi="Times New Roman" w:cs="Times New Roman"/>
          <w:b/>
          <w:i/>
        </w:rPr>
        <w:t>y</w:t>
      </w:r>
      <w:r w:rsidRPr="00834BAC">
        <w:rPr>
          <w:rFonts w:ascii="Times New Roman" w:hAnsi="Times New Roman" w:cs="Times New Roman"/>
          <w:b/>
          <w:i/>
        </w:rPr>
        <w:t>dingo teisės aktų taikymo gali būti neužtikrinamas skaidrus ir objektyvus KPPP lėšų</w:t>
      </w:r>
      <w:r w:rsidR="0085697E">
        <w:rPr>
          <w:rFonts w:ascii="Times New Roman" w:hAnsi="Times New Roman" w:cs="Times New Roman"/>
          <w:b/>
          <w:i/>
        </w:rPr>
        <w:t xml:space="preserve"> </w:t>
      </w:r>
      <w:r w:rsidRPr="00834BAC">
        <w:rPr>
          <w:rFonts w:ascii="Times New Roman" w:hAnsi="Times New Roman" w:cs="Times New Roman"/>
          <w:b/>
          <w:i/>
        </w:rPr>
        <w:t>paskirstymas</w:t>
      </w:r>
      <w:r w:rsidR="005F16EC" w:rsidRPr="00924A65">
        <w:rPr>
          <w:rFonts w:ascii="Times New Roman" w:hAnsi="Times New Roman" w:cs="Times New Roman"/>
          <w:b/>
        </w:rPr>
        <w:t>..</w:t>
      </w:r>
      <w:r w:rsidR="00EA6356" w:rsidRPr="00924A65">
        <w:rPr>
          <w:rFonts w:ascii="Times New Roman" w:hAnsi="Times New Roman" w:cs="Times New Roman"/>
          <w:b/>
        </w:rPr>
        <w:t>........................................................................................</w:t>
      </w:r>
      <w:r w:rsidR="00924A65">
        <w:rPr>
          <w:rFonts w:ascii="Times New Roman" w:hAnsi="Times New Roman" w:cs="Times New Roman"/>
          <w:b/>
        </w:rPr>
        <w:t>.............................................</w:t>
      </w:r>
      <w:r w:rsidR="006C2464">
        <w:rPr>
          <w:rFonts w:ascii="Times New Roman" w:hAnsi="Times New Roman" w:cs="Times New Roman"/>
          <w:b/>
        </w:rPr>
        <w:t>........</w:t>
      </w:r>
      <w:r w:rsidR="00DD0C77" w:rsidRPr="00924A65">
        <w:rPr>
          <w:rFonts w:ascii="Times New Roman" w:hAnsi="Times New Roman" w:cs="Times New Roman"/>
          <w:b/>
        </w:rPr>
        <w:t>.</w:t>
      </w:r>
      <w:r w:rsidR="00A94EC6">
        <w:rPr>
          <w:rFonts w:ascii="Times New Roman" w:hAnsi="Times New Roman" w:cs="Times New Roman"/>
          <w:b/>
        </w:rPr>
        <w:t>7</w:t>
      </w:r>
    </w:p>
    <w:p w14:paraId="2AC066E4" w14:textId="406E4BD0" w:rsidR="00E772E1" w:rsidRPr="00924A65" w:rsidRDefault="006A7BF4" w:rsidP="00754085">
      <w:pPr>
        <w:pStyle w:val="Sraopastraipa"/>
        <w:numPr>
          <w:ilvl w:val="1"/>
          <w:numId w:val="1"/>
        </w:numPr>
        <w:spacing w:line="360" w:lineRule="auto"/>
        <w:ind w:left="0" w:firstLine="851"/>
        <w:jc w:val="both"/>
        <w:rPr>
          <w:rFonts w:ascii="Times New Roman" w:hAnsi="Times New Roman" w:cs="Times New Roman"/>
          <w:i/>
        </w:rPr>
      </w:pPr>
      <w:r w:rsidRPr="00834BAC">
        <w:rPr>
          <w:rFonts w:ascii="Times New Roman" w:hAnsi="Times New Roman" w:cs="Times New Roman"/>
          <w:b/>
          <w:i/>
          <w:iCs/>
        </w:rPr>
        <w:t xml:space="preserve">Savivaldybių nustatyti kriterijai, kuriais remiantis sudaromos vietinės reikšmės kelių objektų </w:t>
      </w:r>
      <w:r w:rsidR="006C2464">
        <w:rPr>
          <w:rFonts w:ascii="Times New Roman" w:hAnsi="Times New Roman" w:cs="Times New Roman"/>
          <w:b/>
          <w:i/>
          <w:iCs/>
        </w:rPr>
        <w:t xml:space="preserve">  </w:t>
      </w:r>
      <w:r w:rsidRPr="00834BAC">
        <w:rPr>
          <w:rFonts w:ascii="Times New Roman" w:hAnsi="Times New Roman" w:cs="Times New Roman"/>
          <w:b/>
          <w:i/>
          <w:iCs/>
        </w:rPr>
        <w:t>prioritetinės eilės, kelia neobjektyvių sprendimų rizikas</w:t>
      </w:r>
      <w:r w:rsidR="007257EB" w:rsidRPr="00924A65">
        <w:rPr>
          <w:rFonts w:ascii="Times New Roman" w:hAnsi="Times New Roman" w:cs="Times New Roman"/>
          <w:b/>
          <w:i/>
          <w:iCs/>
        </w:rPr>
        <w:t>...............................................</w:t>
      </w:r>
      <w:r w:rsidR="00F7629C" w:rsidRPr="00924A65">
        <w:rPr>
          <w:rFonts w:ascii="Times New Roman" w:hAnsi="Times New Roman" w:cs="Times New Roman"/>
          <w:b/>
          <w:i/>
          <w:iCs/>
        </w:rPr>
        <w:t>......</w:t>
      </w:r>
      <w:r w:rsidR="00A9038A" w:rsidRPr="00924A65">
        <w:rPr>
          <w:rFonts w:ascii="Times New Roman" w:hAnsi="Times New Roman" w:cs="Times New Roman"/>
          <w:b/>
          <w:i/>
          <w:iCs/>
        </w:rPr>
        <w:t>.</w:t>
      </w:r>
      <w:r w:rsidR="00F7629C" w:rsidRPr="00924A65">
        <w:rPr>
          <w:rFonts w:ascii="Times New Roman" w:hAnsi="Times New Roman" w:cs="Times New Roman"/>
          <w:b/>
          <w:i/>
          <w:iCs/>
        </w:rPr>
        <w:t>...</w:t>
      </w:r>
      <w:r w:rsidR="00924A65">
        <w:rPr>
          <w:rFonts w:ascii="Times New Roman" w:hAnsi="Times New Roman" w:cs="Times New Roman"/>
          <w:b/>
          <w:i/>
          <w:iCs/>
        </w:rPr>
        <w:t>..............</w:t>
      </w:r>
      <w:r w:rsidR="006C2464">
        <w:rPr>
          <w:rFonts w:ascii="Times New Roman" w:hAnsi="Times New Roman" w:cs="Times New Roman"/>
          <w:b/>
          <w:i/>
          <w:iCs/>
        </w:rPr>
        <w:t>.......</w:t>
      </w:r>
      <w:r w:rsidR="00FB1CC2">
        <w:rPr>
          <w:rFonts w:ascii="Times New Roman" w:hAnsi="Times New Roman" w:cs="Times New Roman"/>
          <w:b/>
          <w:i/>
          <w:iCs/>
        </w:rPr>
        <w:t>.</w:t>
      </w:r>
      <w:r w:rsidR="006C2464">
        <w:rPr>
          <w:rFonts w:ascii="Times New Roman" w:hAnsi="Times New Roman" w:cs="Times New Roman"/>
          <w:b/>
          <w:i/>
          <w:iCs/>
        </w:rPr>
        <w:t>.</w:t>
      </w:r>
      <w:r w:rsidR="00F7629C" w:rsidRPr="00924A65">
        <w:rPr>
          <w:rFonts w:ascii="Times New Roman" w:hAnsi="Times New Roman" w:cs="Times New Roman"/>
          <w:b/>
          <w:i/>
          <w:iCs/>
        </w:rPr>
        <w:t>1</w:t>
      </w:r>
      <w:r w:rsidR="00B4476B">
        <w:rPr>
          <w:rFonts w:ascii="Times New Roman" w:hAnsi="Times New Roman" w:cs="Times New Roman"/>
          <w:b/>
          <w:i/>
          <w:iCs/>
        </w:rPr>
        <w:t>2</w:t>
      </w:r>
    </w:p>
    <w:p w14:paraId="7B46C5D2" w14:textId="54225BAB" w:rsidR="00F36E6C" w:rsidRPr="00865860" w:rsidRDefault="00F36E6C" w:rsidP="00754085">
      <w:pPr>
        <w:pStyle w:val="Sraopastraipa"/>
        <w:numPr>
          <w:ilvl w:val="1"/>
          <w:numId w:val="1"/>
        </w:numPr>
        <w:spacing w:line="360" w:lineRule="auto"/>
        <w:ind w:left="0" w:firstLine="851"/>
        <w:jc w:val="both"/>
        <w:rPr>
          <w:rFonts w:ascii="Times New Roman" w:hAnsi="Times New Roman" w:cs="Times New Roman"/>
          <w:b/>
          <w:i/>
        </w:rPr>
      </w:pPr>
      <w:r w:rsidRPr="00834BAC">
        <w:rPr>
          <w:rFonts w:ascii="Times New Roman" w:hAnsi="Times New Roman" w:cs="Times New Roman"/>
          <w:b/>
          <w:i/>
        </w:rPr>
        <w:t>Prioritetinę eilę sudarančių subjektų paskyrimas ir veikla stokoja aiškumo ir skaidrumo</w:t>
      </w:r>
      <w:r w:rsidR="006C2464">
        <w:rPr>
          <w:rFonts w:ascii="Times New Roman" w:hAnsi="Times New Roman" w:cs="Times New Roman"/>
          <w:b/>
          <w:i/>
        </w:rPr>
        <w:t>..</w:t>
      </w:r>
      <w:r w:rsidR="00FB1CC2">
        <w:rPr>
          <w:rFonts w:ascii="Times New Roman" w:hAnsi="Times New Roman" w:cs="Times New Roman"/>
          <w:b/>
          <w:i/>
        </w:rPr>
        <w:t>.</w:t>
      </w:r>
      <w:r w:rsidR="00834BAC" w:rsidRPr="00865860">
        <w:rPr>
          <w:rFonts w:ascii="Times New Roman" w:hAnsi="Times New Roman" w:cs="Times New Roman"/>
          <w:b/>
          <w:i/>
        </w:rPr>
        <w:t>1</w:t>
      </w:r>
      <w:r w:rsidR="00361AF0">
        <w:rPr>
          <w:rFonts w:ascii="Times New Roman" w:hAnsi="Times New Roman" w:cs="Times New Roman"/>
          <w:b/>
          <w:i/>
        </w:rPr>
        <w:t>5</w:t>
      </w:r>
    </w:p>
    <w:p w14:paraId="37CA61BB" w14:textId="36F07BC2" w:rsidR="00927DA4" w:rsidRPr="00924A65" w:rsidRDefault="00FB29CC" w:rsidP="00754085">
      <w:pPr>
        <w:pStyle w:val="Sraopastraipa"/>
        <w:numPr>
          <w:ilvl w:val="1"/>
          <w:numId w:val="1"/>
        </w:numPr>
        <w:spacing w:line="360" w:lineRule="auto"/>
        <w:ind w:left="0" w:firstLine="851"/>
        <w:jc w:val="both"/>
        <w:rPr>
          <w:rFonts w:ascii="Times New Roman" w:hAnsi="Times New Roman" w:cs="Times New Roman"/>
          <w:b/>
          <w:i/>
        </w:rPr>
      </w:pPr>
      <w:r w:rsidRPr="00834BAC">
        <w:rPr>
          <w:rFonts w:ascii="Times New Roman" w:hAnsi="Times New Roman" w:cs="Times New Roman"/>
          <w:b/>
          <w:i/>
        </w:rPr>
        <w:t>Galimybė keisti planus be aiškių argumentų ar motyvų kelia korupcijos rizik</w:t>
      </w:r>
      <w:r w:rsidR="00927DA4" w:rsidRPr="00834BAC">
        <w:rPr>
          <w:rFonts w:ascii="Times New Roman" w:hAnsi="Times New Roman" w:cs="Times New Roman"/>
          <w:b/>
          <w:i/>
        </w:rPr>
        <w:t>ą</w:t>
      </w:r>
      <w:r w:rsidR="00834BAC">
        <w:rPr>
          <w:rFonts w:ascii="Times New Roman" w:hAnsi="Times New Roman" w:cs="Times New Roman"/>
          <w:b/>
          <w:i/>
        </w:rPr>
        <w:t>..........</w:t>
      </w:r>
      <w:r w:rsidR="006C2464">
        <w:rPr>
          <w:rFonts w:ascii="Times New Roman" w:hAnsi="Times New Roman" w:cs="Times New Roman"/>
          <w:b/>
          <w:i/>
        </w:rPr>
        <w:t>.......</w:t>
      </w:r>
      <w:r w:rsidR="00834BAC">
        <w:rPr>
          <w:rFonts w:ascii="Times New Roman" w:hAnsi="Times New Roman" w:cs="Times New Roman"/>
          <w:b/>
          <w:i/>
        </w:rPr>
        <w:t>.</w:t>
      </w:r>
      <w:r w:rsidR="00FB1CC2">
        <w:rPr>
          <w:rFonts w:ascii="Times New Roman" w:hAnsi="Times New Roman" w:cs="Times New Roman"/>
          <w:b/>
          <w:i/>
        </w:rPr>
        <w:t>..</w:t>
      </w:r>
      <w:r w:rsidR="00834BAC">
        <w:rPr>
          <w:rFonts w:ascii="Times New Roman" w:hAnsi="Times New Roman" w:cs="Times New Roman"/>
          <w:b/>
          <w:i/>
        </w:rPr>
        <w:t>1</w:t>
      </w:r>
      <w:r w:rsidR="00B4476B">
        <w:rPr>
          <w:rFonts w:ascii="Times New Roman" w:hAnsi="Times New Roman" w:cs="Times New Roman"/>
          <w:b/>
          <w:i/>
        </w:rPr>
        <w:t>8</w:t>
      </w:r>
    </w:p>
    <w:p w14:paraId="77E21ECE" w14:textId="699248A4" w:rsidR="00DD0C77" w:rsidRPr="00924A65" w:rsidRDefault="00FE49BB" w:rsidP="00754085">
      <w:pPr>
        <w:pStyle w:val="Sraopastraipa"/>
        <w:numPr>
          <w:ilvl w:val="1"/>
          <w:numId w:val="1"/>
        </w:numPr>
        <w:spacing w:line="360" w:lineRule="auto"/>
        <w:ind w:left="0" w:firstLine="851"/>
        <w:jc w:val="both"/>
        <w:rPr>
          <w:rFonts w:ascii="Times New Roman" w:hAnsi="Times New Roman" w:cs="Times New Roman"/>
          <w:b/>
          <w:i/>
        </w:rPr>
      </w:pPr>
      <w:r w:rsidRPr="00834BAC">
        <w:rPr>
          <w:rFonts w:ascii="Times New Roman" w:eastAsia="Times New Roman" w:hAnsi="Times New Roman" w:cs="Times New Roman"/>
          <w:b/>
          <w:bCs/>
          <w:i/>
          <w:lang w:eastAsia="lt-LT"/>
        </w:rPr>
        <w:t xml:space="preserve">Dalyje KPPP lėšų skirstymo procedūros stadijų </w:t>
      </w:r>
      <w:r w:rsidR="00F8333B">
        <w:rPr>
          <w:rFonts w:ascii="Times New Roman" w:eastAsia="Times New Roman" w:hAnsi="Times New Roman" w:cs="Times New Roman"/>
          <w:b/>
          <w:bCs/>
          <w:i/>
          <w:lang w:eastAsia="lt-LT"/>
        </w:rPr>
        <w:t>stokojama</w:t>
      </w:r>
      <w:r w:rsidRPr="00834BAC">
        <w:rPr>
          <w:rFonts w:ascii="Times New Roman" w:eastAsia="Times New Roman" w:hAnsi="Times New Roman" w:cs="Times New Roman"/>
          <w:b/>
          <w:bCs/>
          <w:i/>
          <w:lang w:eastAsia="lt-LT"/>
        </w:rPr>
        <w:t xml:space="preserve"> procesų kontrolė</w:t>
      </w:r>
      <w:r w:rsidR="00F8333B">
        <w:rPr>
          <w:rFonts w:ascii="Times New Roman" w:eastAsia="Times New Roman" w:hAnsi="Times New Roman" w:cs="Times New Roman"/>
          <w:b/>
          <w:bCs/>
          <w:i/>
          <w:lang w:eastAsia="lt-LT"/>
        </w:rPr>
        <w:t>s</w:t>
      </w:r>
      <w:r w:rsidR="00F7629C" w:rsidRPr="00924A65">
        <w:rPr>
          <w:rFonts w:ascii="Times New Roman" w:eastAsia="Times New Roman" w:hAnsi="Times New Roman" w:cs="Times New Roman"/>
          <w:b/>
          <w:bCs/>
          <w:i/>
          <w:lang w:eastAsia="lt-LT"/>
        </w:rPr>
        <w:t>.........</w:t>
      </w:r>
      <w:r w:rsidR="00A9038A" w:rsidRPr="00924A65">
        <w:rPr>
          <w:rFonts w:ascii="Times New Roman" w:eastAsia="Times New Roman" w:hAnsi="Times New Roman" w:cs="Times New Roman"/>
          <w:b/>
          <w:bCs/>
          <w:i/>
          <w:lang w:eastAsia="lt-LT"/>
        </w:rPr>
        <w:t>...........</w:t>
      </w:r>
      <w:r w:rsidR="00834BAC">
        <w:rPr>
          <w:rFonts w:ascii="Times New Roman" w:eastAsia="Times New Roman" w:hAnsi="Times New Roman" w:cs="Times New Roman"/>
          <w:b/>
          <w:bCs/>
          <w:i/>
          <w:lang w:eastAsia="lt-LT"/>
        </w:rPr>
        <w:t>.......................................................................................................</w:t>
      </w:r>
      <w:r w:rsidR="006C2464">
        <w:rPr>
          <w:rFonts w:ascii="Times New Roman" w:eastAsia="Times New Roman" w:hAnsi="Times New Roman" w:cs="Times New Roman"/>
          <w:b/>
          <w:bCs/>
          <w:i/>
          <w:lang w:eastAsia="lt-LT"/>
        </w:rPr>
        <w:t>........</w:t>
      </w:r>
      <w:r w:rsidR="00FB1CC2">
        <w:rPr>
          <w:rFonts w:ascii="Times New Roman" w:eastAsia="Times New Roman" w:hAnsi="Times New Roman" w:cs="Times New Roman"/>
          <w:b/>
          <w:bCs/>
          <w:i/>
          <w:lang w:eastAsia="lt-LT"/>
        </w:rPr>
        <w:t>.</w:t>
      </w:r>
      <w:r w:rsidR="00E64CD7">
        <w:rPr>
          <w:rFonts w:ascii="Times New Roman" w:eastAsia="Times New Roman" w:hAnsi="Times New Roman" w:cs="Times New Roman"/>
          <w:b/>
          <w:bCs/>
          <w:i/>
          <w:lang w:eastAsia="lt-LT"/>
        </w:rPr>
        <w:t>.......................</w:t>
      </w:r>
      <w:r w:rsidR="00F7629C" w:rsidRPr="00924A65">
        <w:rPr>
          <w:rFonts w:ascii="Times New Roman" w:eastAsia="Times New Roman" w:hAnsi="Times New Roman" w:cs="Times New Roman"/>
          <w:b/>
          <w:bCs/>
          <w:i/>
          <w:lang w:eastAsia="lt-LT"/>
        </w:rPr>
        <w:t>2</w:t>
      </w:r>
      <w:r w:rsidR="00B4476B">
        <w:rPr>
          <w:rFonts w:ascii="Times New Roman" w:eastAsia="Times New Roman" w:hAnsi="Times New Roman" w:cs="Times New Roman"/>
          <w:b/>
          <w:bCs/>
          <w:i/>
          <w:lang w:eastAsia="lt-LT"/>
        </w:rPr>
        <w:t>1</w:t>
      </w:r>
    </w:p>
    <w:p w14:paraId="2A609D68" w14:textId="0AB955FF" w:rsidR="006437B1" w:rsidRPr="00834BAC" w:rsidRDefault="006437B1" w:rsidP="00754085">
      <w:pPr>
        <w:pStyle w:val="Sraopastraipa"/>
        <w:numPr>
          <w:ilvl w:val="1"/>
          <w:numId w:val="1"/>
        </w:numPr>
        <w:spacing w:line="360" w:lineRule="auto"/>
        <w:ind w:left="0" w:firstLine="851"/>
        <w:jc w:val="both"/>
        <w:rPr>
          <w:rFonts w:ascii="Times New Roman" w:eastAsia="Times New Roman" w:hAnsi="Times New Roman" w:cs="Times New Roman"/>
          <w:b/>
          <w:bCs/>
          <w:i/>
          <w:lang w:eastAsia="lt-LT"/>
        </w:rPr>
      </w:pPr>
      <w:r w:rsidRPr="00834BAC">
        <w:rPr>
          <w:rFonts w:ascii="Times New Roman" w:eastAsia="Times New Roman" w:hAnsi="Times New Roman" w:cs="Times New Roman"/>
          <w:b/>
          <w:bCs/>
          <w:i/>
          <w:lang w:eastAsia="lt-LT"/>
        </w:rPr>
        <w:t>Plati diskrecijos teisė seniūnijoms priimti sprendimus gali kelti korupcijos riziką</w:t>
      </w:r>
      <w:r w:rsidR="00927DA4" w:rsidRPr="00834BAC">
        <w:rPr>
          <w:rFonts w:ascii="Times New Roman" w:eastAsia="Times New Roman" w:hAnsi="Times New Roman" w:cs="Times New Roman"/>
          <w:b/>
          <w:bCs/>
          <w:i/>
          <w:lang w:eastAsia="lt-LT"/>
        </w:rPr>
        <w:t>....</w:t>
      </w:r>
      <w:r w:rsidR="00834BAC">
        <w:rPr>
          <w:rFonts w:ascii="Times New Roman" w:eastAsia="Times New Roman" w:hAnsi="Times New Roman" w:cs="Times New Roman"/>
          <w:b/>
          <w:bCs/>
          <w:i/>
          <w:lang w:eastAsia="lt-LT"/>
        </w:rPr>
        <w:t>.</w:t>
      </w:r>
      <w:r w:rsidR="006C2464">
        <w:rPr>
          <w:rFonts w:ascii="Times New Roman" w:eastAsia="Times New Roman" w:hAnsi="Times New Roman" w:cs="Times New Roman"/>
          <w:b/>
          <w:bCs/>
          <w:i/>
          <w:lang w:eastAsia="lt-LT"/>
        </w:rPr>
        <w:t>...</w:t>
      </w:r>
      <w:r w:rsidR="00284D53">
        <w:rPr>
          <w:rFonts w:ascii="Times New Roman" w:eastAsia="Times New Roman" w:hAnsi="Times New Roman" w:cs="Times New Roman"/>
          <w:b/>
          <w:bCs/>
          <w:i/>
          <w:lang w:eastAsia="lt-LT"/>
        </w:rPr>
        <w:t>.......</w:t>
      </w:r>
      <w:r w:rsidR="00927DA4" w:rsidRPr="00834BAC">
        <w:rPr>
          <w:rFonts w:ascii="Times New Roman" w:eastAsia="Times New Roman" w:hAnsi="Times New Roman" w:cs="Times New Roman"/>
          <w:b/>
          <w:bCs/>
          <w:i/>
          <w:lang w:eastAsia="lt-LT"/>
        </w:rPr>
        <w:t>2</w:t>
      </w:r>
      <w:r w:rsidR="00B4476B">
        <w:rPr>
          <w:rFonts w:ascii="Times New Roman" w:eastAsia="Times New Roman" w:hAnsi="Times New Roman" w:cs="Times New Roman"/>
          <w:b/>
          <w:bCs/>
          <w:i/>
          <w:lang w:eastAsia="lt-LT"/>
        </w:rPr>
        <w:t>4</w:t>
      </w:r>
    </w:p>
    <w:p w14:paraId="41C1FA34" w14:textId="2DF3C53F" w:rsidR="00EA6356" w:rsidRPr="00924A65" w:rsidRDefault="00EA6356" w:rsidP="00754085">
      <w:pPr>
        <w:pStyle w:val="Sraopastraipa"/>
        <w:numPr>
          <w:ilvl w:val="0"/>
          <w:numId w:val="1"/>
        </w:numPr>
        <w:spacing w:line="360" w:lineRule="auto"/>
        <w:ind w:left="0" w:firstLine="851"/>
        <w:jc w:val="both"/>
        <w:rPr>
          <w:rFonts w:ascii="Times New Roman" w:hAnsi="Times New Roman" w:cs="Times New Roman"/>
          <w:b/>
        </w:rPr>
      </w:pPr>
      <w:r w:rsidRPr="00924A65">
        <w:rPr>
          <w:rFonts w:ascii="Times New Roman" w:hAnsi="Times New Roman" w:cs="Times New Roman"/>
          <w:b/>
          <w:i/>
          <w:iCs/>
        </w:rPr>
        <w:t>Motyvuotos išvados / pastabos</w:t>
      </w:r>
      <w:r w:rsidRPr="00924A65">
        <w:rPr>
          <w:rFonts w:ascii="Times New Roman" w:hAnsi="Times New Roman" w:cs="Times New Roman"/>
          <w:b/>
        </w:rPr>
        <w:t>........................................................</w:t>
      </w:r>
      <w:r w:rsidR="00B22C9E" w:rsidRPr="00924A65">
        <w:rPr>
          <w:rFonts w:ascii="Times New Roman" w:hAnsi="Times New Roman" w:cs="Times New Roman"/>
          <w:b/>
        </w:rPr>
        <w:t>.............................</w:t>
      </w:r>
      <w:r w:rsidR="00F7629C" w:rsidRPr="00924A65">
        <w:rPr>
          <w:rFonts w:ascii="Times New Roman" w:hAnsi="Times New Roman" w:cs="Times New Roman"/>
          <w:b/>
        </w:rPr>
        <w:t>...</w:t>
      </w:r>
      <w:r w:rsidR="006C2464">
        <w:rPr>
          <w:rFonts w:ascii="Times New Roman" w:hAnsi="Times New Roman" w:cs="Times New Roman"/>
          <w:b/>
        </w:rPr>
        <w:t>.......</w:t>
      </w:r>
      <w:r w:rsidR="00FB1CC2">
        <w:rPr>
          <w:rFonts w:ascii="Times New Roman" w:hAnsi="Times New Roman" w:cs="Times New Roman"/>
          <w:b/>
        </w:rPr>
        <w:t>..</w:t>
      </w:r>
      <w:r w:rsidR="00A94EC6">
        <w:rPr>
          <w:rFonts w:ascii="Times New Roman" w:hAnsi="Times New Roman" w:cs="Times New Roman"/>
          <w:b/>
          <w:i/>
        </w:rPr>
        <w:t>2</w:t>
      </w:r>
      <w:r w:rsidR="00361AF0">
        <w:rPr>
          <w:rFonts w:ascii="Times New Roman" w:hAnsi="Times New Roman" w:cs="Times New Roman"/>
          <w:b/>
          <w:i/>
        </w:rPr>
        <w:t>8</w:t>
      </w:r>
    </w:p>
    <w:p w14:paraId="49A87634" w14:textId="73BAC49C" w:rsidR="00EA6356" w:rsidRPr="00865860" w:rsidRDefault="00EA6356" w:rsidP="00754085">
      <w:pPr>
        <w:pStyle w:val="Sraopastraipa"/>
        <w:numPr>
          <w:ilvl w:val="0"/>
          <w:numId w:val="1"/>
        </w:numPr>
        <w:spacing w:line="360" w:lineRule="auto"/>
        <w:ind w:left="0" w:firstLine="851"/>
        <w:jc w:val="both"/>
        <w:rPr>
          <w:rFonts w:ascii="Times New Roman" w:hAnsi="Times New Roman" w:cs="Times New Roman"/>
          <w:b/>
        </w:rPr>
      </w:pPr>
      <w:r w:rsidRPr="00924A65">
        <w:rPr>
          <w:rFonts w:ascii="Times New Roman" w:hAnsi="Times New Roman" w:cs="Times New Roman"/>
          <w:b/>
          <w:i/>
          <w:iCs/>
        </w:rPr>
        <w:t>Pasiūlymai</w:t>
      </w:r>
      <w:r w:rsidRPr="00924A65">
        <w:rPr>
          <w:rFonts w:ascii="Times New Roman" w:hAnsi="Times New Roman" w:cs="Times New Roman"/>
          <w:b/>
        </w:rPr>
        <w:t>......................................................................................</w:t>
      </w:r>
      <w:r w:rsidR="00B22C9E" w:rsidRPr="00924A65">
        <w:rPr>
          <w:rFonts w:ascii="Times New Roman" w:hAnsi="Times New Roman" w:cs="Times New Roman"/>
          <w:b/>
        </w:rPr>
        <w:t>..............................</w:t>
      </w:r>
      <w:r w:rsidR="00F7629C" w:rsidRPr="00924A65">
        <w:rPr>
          <w:rFonts w:ascii="Times New Roman" w:hAnsi="Times New Roman" w:cs="Times New Roman"/>
          <w:b/>
        </w:rPr>
        <w:t>..</w:t>
      </w:r>
      <w:r w:rsidR="006C2464">
        <w:rPr>
          <w:rFonts w:ascii="Times New Roman" w:hAnsi="Times New Roman" w:cs="Times New Roman"/>
          <w:b/>
        </w:rPr>
        <w:t>........</w:t>
      </w:r>
      <w:r w:rsidR="00FB1CC2">
        <w:rPr>
          <w:rFonts w:ascii="Times New Roman" w:hAnsi="Times New Roman" w:cs="Times New Roman"/>
          <w:b/>
        </w:rPr>
        <w:t>..</w:t>
      </w:r>
      <w:r w:rsidR="00361AF0">
        <w:rPr>
          <w:rFonts w:ascii="Times New Roman" w:hAnsi="Times New Roman" w:cs="Times New Roman"/>
          <w:b/>
          <w:i/>
        </w:rPr>
        <w:t>30</w:t>
      </w:r>
    </w:p>
    <w:p w14:paraId="4B037413" w14:textId="20CC849A" w:rsidR="00375186" w:rsidRPr="00924A65" w:rsidRDefault="00375186" w:rsidP="00754085">
      <w:pPr>
        <w:pStyle w:val="Sraopastraipa"/>
        <w:numPr>
          <w:ilvl w:val="0"/>
          <w:numId w:val="1"/>
        </w:numPr>
        <w:spacing w:line="360" w:lineRule="auto"/>
        <w:ind w:left="0" w:firstLine="851"/>
        <w:jc w:val="both"/>
        <w:rPr>
          <w:rFonts w:ascii="Times New Roman" w:hAnsi="Times New Roman" w:cs="Times New Roman"/>
          <w:b/>
        </w:rPr>
      </w:pPr>
      <w:r>
        <w:rPr>
          <w:rFonts w:ascii="Times New Roman" w:hAnsi="Times New Roman" w:cs="Times New Roman"/>
          <w:b/>
          <w:i/>
        </w:rPr>
        <w:t>Analizuotų teisės aktų ir dokumentų sąrašas..........................................</w:t>
      </w:r>
      <w:r w:rsidR="006C2464">
        <w:rPr>
          <w:rFonts w:ascii="Times New Roman" w:hAnsi="Times New Roman" w:cs="Times New Roman"/>
          <w:b/>
          <w:i/>
        </w:rPr>
        <w:t>.............................</w:t>
      </w:r>
      <w:r w:rsidR="00FB1CC2">
        <w:rPr>
          <w:rFonts w:ascii="Times New Roman" w:hAnsi="Times New Roman" w:cs="Times New Roman"/>
          <w:b/>
          <w:i/>
        </w:rPr>
        <w:t>..</w:t>
      </w:r>
      <w:r>
        <w:rPr>
          <w:rFonts w:ascii="Times New Roman" w:hAnsi="Times New Roman" w:cs="Times New Roman"/>
          <w:b/>
          <w:i/>
        </w:rPr>
        <w:t>3</w:t>
      </w:r>
      <w:r w:rsidR="00361AF0">
        <w:rPr>
          <w:rFonts w:ascii="Times New Roman" w:hAnsi="Times New Roman" w:cs="Times New Roman"/>
          <w:b/>
          <w:i/>
        </w:rPr>
        <w:t>3</w:t>
      </w:r>
    </w:p>
    <w:p w14:paraId="6B9BC98A" w14:textId="1FB14406" w:rsidR="00375186" w:rsidRPr="00865860" w:rsidRDefault="00375186" w:rsidP="00865860">
      <w:pPr>
        <w:pStyle w:val="Sraopastraipa"/>
        <w:ind w:left="1069"/>
        <w:rPr>
          <w:rFonts w:ascii="Times New Roman" w:hAnsi="Times New Roman" w:cs="Times New Roman"/>
        </w:rPr>
      </w:pPr>
    </w:p>
    <w:p w14:paraId="79CAE718" w14:textId="77777777" w:rsidR="00CF384B" w:rsidRDefault="00CF384B">
      <w:pPr>
        <w:rPr>
          <w:rFonts w:ascii="Times New Roman" w:hAnsi="Times New Roman" w:cs="Times New Roman"/>
          <w:b/>
          <w:bCs/>
          <w:sz w:val="24"/>
          <w:szCs w:val="24"/>
        </w:rPr>
      </w:pPr>
      <w:r>
        <w:rPr>
          <w:rFonts w:ascii="Times New Roman" w:hAnsi="Times New Roman" w:cs="Times New Roman"/>
          <w:b/>
          <w:bCs/>
          <w:sz w:val="24"/>
          <w:szCs w:val="24"/>
        </w:rPr>
        <w:br w:type="page"/>
      </w:r>
    </w:p>
    <w:p w14:paraId="3170E2E5" w14:textId="5DF4220B" w:rsidR="00EA6356" w:rsidRDefault="00EA6356" w:rsidP="00EE5145">
      <w:pPr>
        <w:pStyle w:val="Sraopastraipa"/>
        <w:numPr>
          <w:ilvl w:val="0"/>
          <w:numId w:val="2"/>
        </w:numPr>
        <w:spacing w:line="360" w:lineRule="auto"/>
        <w:ind w:left="0" w:firstLine="851"/>
        <w:jc w:val="center"/>
        <w:rPr>
          <w:rFonts w:ascii="Times New Roman" w:hAnsi="Times New Roman" w:cs="Times New Roman"/>
          <w:b/>
          <w:bCs/>
          <w:sz w:val="24"/>
          <w:szCs w:val="24"/>
        </w:rPr>
      </w:pPr>
      <w:r w:rsidRPr="0010102B">
        <w:rPr>
          <w:rFonts w:ascii="Times New Roman" w:hAnsi="Times New Roman" w:cs="Times New Roman"/>
          <w:b/>
          <w:bCs/>
          <w:sz w:val="24"/>
          <w:szCs w:val="24"/>
        </w:rPr>
        <w:lastRenderedPageBreak/>
        <w:t>KORUPCIJOS RIZIKOS ANALIZĖS APIMTIS IR METODAI</w:t>
      </w:r>
    </w:p>
    <w:p w14:paraId="52BD4AF3" w14:textId="77777777" w:rsidR="00EA6356" w:rsidRPr="004634CD" w:rsidRDefault="00EA6356" w:rsidP="00EE5145">
      <w:pPr>
        <w:pStyle w:val="Sraopastraipa"/>
        <w:spacing w:line="360" w:lineRule="auto"/>
        <w:ind w:left="0" w:firstLine="851"/>
        <w:rPr>
          <w:rFonts w:ascii="Times New Roman" w:hAnsi="Times New Roman" w:cs="Times New Roman"/>
          <w:b/>
          <w:bCs/>
          <w:sz w:val="24"/>
          <w:szCs w:val="24"/>
        </w:rPr>
      </w:pPr>
    </w:p>
    <w:p w14:paraId="42F12B5D" w14:textId="0EFFA1E5" w:rsidR="00EA6356" w:rsidRDefault="00CD2007" w:rsidP="00EE5145">
      <w:pPr>
        <w:pStyle w:val="Sraopastraipa"/>
        <w:spacing w:line="360" w:lineRule="auto"/>
        <w:ind w:left="0" w:right="57" w:firstLine="851"/>
        <w:jc w:val="both"/>
        <w:rPr>
          <w:rFonts w:ascii="Times New Roman" w:hAnsi="Times New Roman" w:cs="Times New Roman"/>
          <w:noProof/>
          <w:sz w:val="24"/>
          <w:szCs w:val="24"/>
        </w:rPr>
      </w:pPr>
      <w:r>
        <w:rPr>
          <w:rFonts w:ascii="Times New Roman" w:eastAsia="Times New Roman" w:hAnsi="Times New Roman" w:cs="Times New Roman"/>
          <w:sz w:val="24"/>
          <w:szCs w:val="24"/>
        </w:rPr>
        <w:t>Pastarųjų penkerių metų laikotarpyje vietinės reikšmės kelių ir gatvių priežiūros bei plėtros organizavimo proces</w:t>
      </w:r>
      <w:r w:rsidR="00296A2C">
        <w:rPr>
          <w:rFonts w:ascii="Times New Roman" w:eastAsia="Times New Roman" w:hAnsi="Times New Roman" w:cs="Times New Roman"/>
          <w:sz w:val="24"/>
          <w:szCs w:val="24"/>
        </w:rPr>
        <w:t xml:space="preserve">us </w:t>
      </w:r>
      <w:r w:rsidR="0097488E">
        <w:rPr>
          <w:rFonts w:ascii="Times New Roman" w:eastAsia="Times New Roman" w:hAnsi="Times New Roman" w:cs="Times New Roman"/>
          <w:sz w:val="24"/>
          <w:szCs w:val="24"/>
        </w:rPr>
        <w:t xml:space="preserve">Lietuvos Respublikos specialiųjų tyrimų tarnyba (toliau – </w:t>
      </w:r>
      <w:r w:rsidR="00296A2C">
        <w:rPr>
          <w:rFonts w:ascii="Times New Roman" w:eastAsia="Times New Roman" w:hAnsi="Times New Roman" w:cs="Times New Roman"/>
          <w:sz w:val="24"/>
          <w:szCs w:val="24"/>
        </w:rPr>
        <w:t>STT</w:t>
      </w:r>
      <w:r w:rsidR="0097488E">
        <w:rPr>
          <w:rFonts w:ascii="Times New Roman" w:eastAsia="Times New Roman" w:hAnsi="Times New Roman" w:cs="Times New Roman"/>
          <w:sz w:val="24"/>
          <w:szCs w:val="24"/>
        </w:rPr>
        <w:t>)</w:t>
      </w:r>
      <w:r w:rsidR="00296A2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analiz</w:t>
      </w:r>
      <w:r w:rsidR="00296A2C">
        <w:rPr>
          <w:rFonts w:ascii="Times New Roman" w:eastAsia="Times New Roman" w:hAnsi="Times New Roman" w:cs="Times New Roman"/>
          <w:sz w:val="24"/>
          <w:szCs w:val="24"/>
        </w:rPr>
        <w:t>avo</w:t>
      </w:r>
      <w:r>
        <w:rPr>
          <w:rFonts w:ascii="Times New Roman" w:eastAsia="Times New Roman" w:hAnsi="Times New Roman" w:cs="Times New Roman"/>
          <w:sz w:val="24"/>
          <w:szCs w:val="24"/>
        </w:rPr>
        <w:t xml:space="preserve"> Prienų rajono savivaldybėje</w:t>
      </w:r>
      <w:r>
        <w:rPr>
          <w:rStyle w:val="Puslapioinaosnuoroda"/>
          <w:rFonts w:ascii="Times New Roman" w:eastAsia="Times New Roman" w:hAnsi="Times New Roman" w:cs="Times New Roman"/>
          <w:sz w:val="24"/>
          <w:szCs w:val="24"/>
        </w:rPr>
        <w:footnoteReference w:id="1"/>
      </w:r>
      <w:r>
        <w:rPr>
          <w:rFonts w:ascii="Times New Roman" w:eastAsia="Times New Roman" w:hAnsi="Times New Roman" w:cs="Times New Roman"/>
          <w:sz w:val="24"/>
          <w:szCs w:val="24"/>
        </w:rPr>
        <w:t xml:space="preserve">. </w:t>
      </w:r>
      <w:r w:rsidR="00505991">
        <w:rPr>
          <w:rFonts w:ascii="Times New Roman" w:hAnsi="Times New Roman" w:cs="Times New Roman"/>
          <w:sz w:val="24"/>
          <w:szCs w:val="24"/>
        </w:rPr>
        <w:t>Korupcijos rizikos analizė savivaldybių</w:t>
      </w:r>
      <w:r w:rsidR="00EA6356">
        <w:rPr>
          <w:rFonts w:ascii="Times New Roman" w:hAnsi="Times New Roman" w:cs="Times New Roman"/>
          <w:sz w:val="24"/>
          <w:szCs w:val="24"/>
        </w:rPr>
        <w:t xml:space="preserve"> veiklos srityse, susijusiose su</w:t>
      </w:r>
      <w:r w:rsidR="00505991">
        <w:rPr>
          <w:rFonts w:ascii="Times New Roman" w:hAnsi="Times New Roman" w:cs="Times New Roman"/>
          <w:sz w:val="24"/>
          <w:szCs w:val="24"/>
        </w:rPr>
        <w:t xml:space="preserve"> </w:t>
      </w:r>
      <w:r w:rsidR="00505991">
        <w:rPr>
          <w:rFonts w:ascii="Times New Roman" w:eastAsia="Times New Roman" w:hAnsi="Times New Roman" w:cs="Times New Roman"/>
          <w:sz w:val="24"/>
          <w:szCs w:val="24"/>
        </w:rPr>
        <w:t>savivaldybių vietinės reikšmės kelių ir gatvių priežiūros bei plėtros organizavimo procesu</w:t>
      </w:r>
      <w:r w:rsidR="00EA6356">
        <w:rPr>
          <w:rFonts w:ascii="Times New Roman" w:hAnsi="Times New Roman" w:cs="Times New Roman"/>
          <w:sz w:val="24"/>
          <w:szCs w:val="24"/>
        </w:rPr>
        <w:t xml:space="preserve">, </w:t>
      </w:r>
      <w:r w:rsidR="00B473CA">
        <w:rPr>
          <w:rFonts w:ascii="Times New Roman" w:hAnsi="Times New Roman" w:cs="Times New Roman"/>
          <w:sz w:val="24"/>
          <w:szCs w:val="24"/>
        </w:rPr>
        <w:t>Biržų, Kelmės ir Kupiškio rajonų</w:t>
      </w:r>
      <w:r w:rsidR="00505991">
        <w:rPr>
          <w:rFonts w:ascii="Times New Roman" w:hAnsi="Times New Roman" w:cs="Times New Roman"/>
          <w:sz w:val="24"/>
          <w:szCs w:val="24"/>
        </w:rPr>
        <w:t xml:space="preserve"> savivaldybėse </w:t>
      </w:r>
      <w:r w:rsidR="00883E1F">
        <w:rPr>
          <w:rFonts w:ascii="Times New Roman" w:hAnsi="Times New Roman" w:cs="Times New Roman"/>
          <w:sz w:val="24"/>
          <w:szCs w:val="24"/>
        </w:rPr>
        <w:t>atlikta</w:t>
      </w:r>
      <w:r w:rsidR="00EA6356">
        <w:rPr>
          <w:rFonts w:ascii="Times New Roman" w:hAnsi="Times New Roman" w:cs="Times New Roman"/>
          <w:sz w:val="24"/>
          <w:szCs w:val="24"/>
        </w:rPr>
        <w:t xml:space="preserve"> pirmą kartą.</w:t>
      </w:r>
      <w:r w:rsidR="00EA6356" w:rsidRPr="0010102B">
        <w:rPr>
          <w:rFonts w:ascii="Times New Roman" w:eastAsia="Calibri" w:hAnsi="Times New Roman" w:cs="Times New Roman"/>
          <w:sz w:val="24"/>
          <w:szCs w:val="24"/>
        </w:rPr>
        <w:t xml:space="preserve"> </w:t>
      </w:r>
      <w:r w:rsidR="00A718FD">
        <w:rPr>
          <w:rFonts w:ascii="Times New Roman" w:hAnsi="Times New Roman" w:cs="Times New Roman"/>
          <w:noProof/>
          <w:sz w:val="24"/>
          <w:szCs w:val="24"/>
        </w:rPr>
        <w:t xml:space="preserve">Vertintina, kaip minėtos savivaldybės </w:t>
      </w:r>
      <w:r w:rsidR="00E43389">
        <w:rPr>
          <w:rFonts w:ascii="Times New Roman" w:hAnsi="Times New Roman" w:cs="Times New Roman"/>
          <w:noProof/>
          <w:sz w:val="24"/>
          <w:szCs w:val="24"/>
        </w:rPr>
        <w:t xml:space="preserve">sudaro </w:t>
      </w:r>
      <w:r w:rsidR="00A1044D">
        <w:rPr>
          <w:rFonts w:ascii="Times New Roman" w:hAnsi="Times New Roman" w:cs="Times New Roman"/>
          <w:noProof/>
          <w:sz w:val="24"/>
          <w:szCs w:val="24"/>
        </w:rPr>
        <w:t>v</w:t>
      </w:r>
      <w:r w:rsidR="00E43389">
        <w:rPr>
          <w:rFonts w:ascii="Times New Roman" w:hAnsi="Times New Roman" w:cs="Times New Roman"/>
          <w:noProof/>
          <w:sz w:val="24"/>
          <w:szCs w:val="24"/>
        </w:rPr>
        <w:t>ietinės reikšmės kelių (gatvių) perspektyvinių iki trijų metų objektų sąrašus (prio</w:t>
      </w:r>
      <w:r w:rsidR="000375EB">
        <w:rPr>
          <w:rFonts w:ascii="Times New Roman" w:hAnsi="Times New Roman" w:cs="Times New Roman"/>
          <w:noProof/>
          <w:sz w:val="24"/>
          <w:szCs w:val="24"/>
        </w:rPr>
        <w:t xml:space="preserve">ritetines eiles), kuo remiantis juos </w:t>
      </w:r>
      <w:r w:rsidR="00E43389">
        <w:rPr>
          <w:rFonts w:ascii="Times New Roman" w:hAnsi="Times New Roman" w:cs="Times New Roman"/>
          <w:noProof/>
          <w:sz w:val="24"/>
          <w:szCs w:val="24"/>
        </w:rPr>
        <w:t>t</w:t>
      </w:r>
      <w:r w:rsidR="000375EB">
        <w:rPr>
          <w:rFonts w:ascii="Times New Roman" w:hAnsi="Times New Roman" w:cs="Times New Roman"/>
          <w:noProof/>
          <w:sz w:val="24"/>
          <w:szCs w:val="24"/>
        </w:rPr>
        <w:t>ikslina, papildo ir keičia</w:t>
      </w:r>
      <w:r w:rsidR="00016D87">
        <w:rPr>
          <w:rFonts w:ascii="Times New Roman" w:hAnsi="Times New Roman" w:cs="Times New Roman"/>
          <w:noProof/>
          <w:sz w:val="24"/>
          <w:szCs w:val="24"/>
        </w:rPr>
        <w:t xml:space="preserve"> ir ar šiuose procesuose nepasireiškia korupcijos rizikos</w:t>
      </w:r>
      <w:r w:rsidR="00E43389">
        <w:rPr>
          <w:rFonts w:ascii="Times New Roman" w:hAnsi="Times New Roman" w:cs="Times New Roman"/>
          <w:noProof/>
          <w:sz w:val="24"/>
          <w:szCs w:val="24"/>
        </w:rPr>
        <w:t>.</w:t>
      </w:r>
      <w:r w:rsidR="00E94F6E">
        <w:rPr>
          <w:rFonts w:ascii="Times New Roman" w:hAnsi="Times New Roman" w:cs="Times New Roman"/>
          <w:noProof/>
          <w:sz w:val="24"/>
          <w:szCs w:val="24"/>
        </w:rPr>
        <w:t xml:space="preserve"> </w:t>
      </w:r>
    </w:p>
    <w:p w14:paraId="39195585" w14:textId="3A2FCDF5" w:rsidR="00EA6356" w:rsidRDefault="00EA6356" w:rsidP="00EE5145">
      <w:pPr>
        <w:pStyle w:val="Sraopastraipa"/>
        <w:spacing w:line="360" w:lineRule="auto"/>
        <w:ind w:left="0" w:right="57" w:firstLine="851"/>
        <w:jc w:val="both"/>
        <w:rPr>
          <w:rFonts w:ascii="Times New Roman" w:hAnsi="Times New Roman" w:cs="Times New Roman"/>
          <w:noProof/>
          <w:sz w:val="24"/>
          <w:szCs w:val="24"/>
        </w:rPr>
      </w:pPr>
      <w:r>
        <w:rPr>
          <w:rFonts w:ascii="Times New Roman" w:hAnsi="Times New Roman" w:cs="Times New Roman"/>
          <w:noProof/>
          <w:sz w:val="24"/>
          <w:szCs w:val="24"/>
        </w:rPr>
        <w:t>Analizuotas laikotarpis nuo 2021 m. sausio 1 d. iki 2023 m. gruodžio 31 d.</w:t>
      </w:r>
      <w:r w:rsidR="00BC26F1">
        <w:rPr>
          <w:rStyle w:val="Puslapioinaosnuoroda"/>
          <w:rFonts w:ascii="Times New Roman" w:hAnsi="Times New Roman" w:cs="Times New Roman"/>
          <w:noProof/>
          <w:sz w:val="24"/>
          <w:szCs w:val="24"/>
        </w:rPr>
        <w:footnoteReference w:id="2"/>
      </w:r>
    </w:p>
    <w:p w14:paraId="1BF294C7" w14:textId="4DEDEB47" w:rsidR="00EA6356" w:rsidRDefault="00EA6356" w:rsidP="00EE5145">
      <w:pPr>
        <w:pStyle w:val="Sraopastraipa"/>
        <w:spacing w:line="360" w:lineRule="auto"/>
        <w:ind w:left="0" w:right="57" w:firstLine="851"/>
        <w:jc w:val="both"/>
        <w:rPr>
          <w:rFonts w:ascii="Times New Roman" w:eastAsia="Times New Roman" w:hAnsi="Times New Roman" w:cs="Times New Roman"/>
          <w:sz w:val="24"/>
          <w:szCs w:val="24"/>
          <w:lang w:eastAsia="ar-SA"/>
        </w:rPr>
      </w:pPr>
      <w:r w:rsidRPr="00055842">
        <w:rPr>
          <w:rFonts w:ascii="Times New Roman" w:hAnsi="Times New Roman" w:cs="Times New Roman"/>
          <w:b/>
          <w:bCs/>
          <w:sz w:val="24"/>
          <w:szCs w:val="24"/>
        </w:rPr>
        <w:t>Tikslas:</w:t>
      </w:r>
      <w:r>
        <w:rPr>
          <w:rFonts w:ascii="Times New Roman" w:hAnsi="Times New Roman" w:cs="Times New Roman"/>
          <w:sz w:val="24"/>
          <w:szCs w:val="24"/>
        </w:rPr>
        <w:t xml:space="preserve"> </w:t>
      </w:r>
      <w:r w:rsidRPr="005E2349">
        <w:rPr>
          <w:rFonts w:ascii="Times New Roman" w:eastAsia="Times New Roman" w:hAnsi="Times New Roman" w:cs="Times New Roman"/>
          <w:sz w:val="24"/>
          <w:szCs w:val="24"/>
          <w:lang w:eastAsia="ar-SA"/>
        </w:rPr>
        <w:t xml:space="preserve">antikorupciniu požiūriu įvertinti </w:t>
      </w:r>
      <w:r w:rsidR="00505991">
        <w:rPr>
          <w:rFonts w:ascii="Times New Roman" w:eastAsia="Times New Roman" w:hAnsi="Times New Roman" w:cs="Times New Roman"/>
          <w:sz w:val="24"/>
          <w:szCs w:val="24"/>
          <w:lang w:eastAsia="ar-SA"/>
        </w:rPr>
        <w:t>savivaldybių</w:t>
      </w:r>
      <w:r w:rsidRPr="005E2349">
        <w:rPr>
          <w:rFonts w:ascii="Times New Roman" w:eastAsia="Times New Roman" w:hAnsi="Times New Roman" w:cs="Times New Roman"/>
          <w:sz w:val="24"/>
          <w:szCs w:val="24"/>
          <w:lang w:eastAsia="ar-SA"/>
        </w:rPr>
        <w:t xml:space="preserve"> </w:t>
      </w:r>
      <w:r w:rsidRPr="005E2349">
        <w:rPr>
          <w:rFonts w:ascii="Times New Roman" w:eastAsia="Times New Roman" w:hAnsi="Times New Roman" w:cs="Times New Roman"/>
          <w:noProof/>
          <w:sz w:val="24"/>
          <w:szCs w:val="24"/>
          <w:lang w:eastAsia="ar-SA"/>
        </w:rPr>
        <w:t>veikl</w:t>
      </w:r>
      <w:r>
        <w:rPr>
          <w:rFonts w:ascii="Times New Roman" w:eastAsia="Times New Roman" w:hAnsi="Times New Roman" w:cs="Times New Roman"/>
          <w:noProof/>
          <w:sz w:val="24"/>
          <w:szCs w:val="24"/>
          <w:lang w:eastAsia="ar-SA"/>
        </w:rPr>
        <w:t xml:space="preserve">os sritis, </w:t>
      </w:r>
      <w:bookmarkStart w:id="0" w:name="_Hlk103088203"/>
      <w:r>
        <w:rPr>
          <w:rFonts w:ascii="Times New Roman" w:eastAsia="Times New Roman" w:hAnsi="Times New Roman" w:cs="Times New Roman"/>
          <w:noProof/>
          <w:sz w:val="24"/>
          <w:szCs w:val="24"/>
          <w:lang w:eastAsia="ar-SA"/>
        </w:rPr>
        <w:t xml:space="preserve">susijusias su </w:t>
      </w:r>
      <w:bookmarkEnd w:id="0"/>
      <w:r w:rsidR="00E94F6E">
        <w:rPr>
          <w:rFonts w:ascii="Times New Roman" w:eastAsia="Times New Roman" w:hAnsi="Times New Roman" w:cs="Times New Roman"/>
          <w:noProof/>
          <w:sz w:val="24"/>
          <w:szCs w:val="24"/>
          <w:lang w:eastAsia="ar-SA"/>
        </w:rPr>
        <w:t xml:space="preserve">vietinės reikšmės kelių ir gatvių priežiūros bei plėtros organizavimu: </w:t>
      </w:r>
      <w:r w:rsidR="00D22DDD">
        <w:rPr>
          <w:rFonts w:ascii="Times New Roman" w:eastAsia="Times New Roman" w:hAnsi="Times New Roman" w:cs="Times New Roman"/>
          <w:noProof/>
          <w:sz w:val="24"/>
          <w:szCs w:val="24"/>
          <w:lang w:eastAsia="ar-SA"/>
        </w:rPr>
        <w:t xml:space="preserve">kelių priežiūros ir plėtros programos (toliau – </w:t>
      </w:r>
      <w:r w:rsidR="00E94F6E">
        <w:rPr>
          <w:rFonts w:ascii="Times New Roman" w:eastAsia="Times New Roman" w:hAnsi="Times New Roman" w:cs="Times New Roman"/>
          <w:noProof/>
          <w:sz w:val="24"/>
          <w:szCs w:val="24"/>
          <w:lang w:eastAsia="ar-SA"/>
        </w:rPr>
        <w:t>KPPP</w:t>
      </w:r>
      <w:r w:rsidR="00D22DDD">
        <w:rPr>
          <w:rFonts w:ascii="Times New Roman" w:eastAsia="Times New Roman" w:hAnsi="Times New Roman" w:cs="Times New Roman"/>
          <w:noProof/>
          <w:sz w:val="24"/>
          <w:szCs w:val="24"/>
          <w:lang w:eastAsia="ar-SA"/>
        </w:rPr>
        <w:t>)</w:t>
      </w:r>
      <w:r w:rsidR="00E94F6E">
        <w:rPr>
          <w:rFonts w:ascii="Times New Roman" w:eastAsia="Times New Roman" w:hAnsi="Times New Roman" w:cs="Times New Roman"/>
          <w:noProof/>
          <w:sz w:val="24"/>
          <w:szCs w:val="24"/>
          <w:lang w:eastAsia="ar-SA"/>
        </w:rPr>
        <w:t xml:space="preserve"> finansavimo lėšų paskirstymu (konkrečių kelių parinkimą)</w:t>
      </w:r>
      <w:r w:rsidR="00DF7BC1">
        <w:rPr>
          <w:rFonts w:ascii="Times New Roman" w:eastAsia="Times New Roman" w:hAnsi="Times New Roman" w:cs="Times New Roman"/>
          <w:noProof/>
          <w:sz w:val="24"/>
          <w:szCs w:val="24"/>
          <w:lang w:eastAsia="ar-SA"/>
        </w:rPr>
        <w:t>, teisini</w:t>
      </w:r>
      <w:r w:rsidR="00FB657A">
        <w:rPr>
          <w:rFonts w:ascii="Times New Roman" w:eastAsia="Times New Roman" w:hAnsi="Times New Roman" w:cs="Times New Roman"/>
          <w:noProof/>
          <w:sz w:val="24"/>
          <w:szCs w:val="24"/>
          <w:lang w:eastAsia="ar-SA"/>
        </w:rPr>
        <w:t>u</w:t>
      </w:r>
      <w:r w:rsidR="00DF7BC1">
        <w:rPr>
          <w:rFonts w:ascii="Times New Roman" w:eastAsia="Times New Roman" w:hAnsi="Times New Roman" w:cs="Times New Roman"/>
          <w:noProof/>
          <w:sz w:val="24"/>
          <w:szCs w:val="24"/>
          <w:lang w:eastAsia="ar-SA"/>
        </w:rPr>
        <w:t xml:space="preserve"> reglamentavimu, reguliuojančiu KPPP lėšų naudojimą, </w:t>
      </w:r>
      <w:r w:rsidRPr="005E2349">
        <w:rPr>
          <w:rFonts w:ascii="Times New Roman" w:eastAsia="Times New Roman" w:hAnsi="Times New Roman" w:cs="Times New Roman"/>
          <w:sz w:val="24"/>
          <w:szCs w:val="24"/>
          <w:lang w:eastAsia="ar-SA"/>
        </w:rPr>
        <w:t>nustatyti</w:t>
      </w:r>
      <w:r>
        <w:rPr>
          <w:rFonts w:ascii="Times New Roman" w:eastAsia="Times New Roman" w:hAnsi="Times New Roman" w:cs="Times New Roman"/>
          <w:sz w:val="24"/>
          <w:szCs w:val="24"/>
          <w:lang w:eastAsia="ar-SA"/>
        </w:rPr>
        <w:t xml:space="preserve"> </w:t>
      </w:r>
      <w:r w:rsidRPr="005E2349">
        <w:rPr>
          <w:rFonts w:ascii="Times New Roman" w:eastAsia="Times New Roman" w:hAnsi="Times New Roman" w:cs="Times New Roman"/>
          <w:sz w:val="24"/>
          <w:szCs w:val="24"/>
          <w:lang w:eastAsia="ar-SA"/>
        </w:rPr>
        <w:t xml:space="preserve">korupcijos rizikos veiksnius, galinčius </w:t>
      </w:r>
      <w:r w:rsidRPr="00B60F94">
        <w:rPr>
          <w:rFonts w:ascii="Times New Roman" w:eastAsia="Times New Roman" w:hAnsi="Times New Roman" w:cs="Times New Roman"/>
          <w:sz w:val="24"/>
          <w:szCs w:val="24"/>
          <w:lang w:eastAsia="ar-SA"/>
        </w:rPr>
        <w:t xml:space="preserve">sudaryti prielaidas </w:t>
      </w:r>
      <w:r w:rsidR="00A2554A">
        <w:rPr>
          <w:rFonts w:ascii="Times New Roman" w:hAnsi="Times New Roman" w:cs="Times New Roman"/>
          <w:sz w:val="24"/>
          <w:szCs w:val="24"/>
        </w:rPr>
        <w:t xml:space="preserve">savivaldybių tarybų ar atsakingų už šią sritį komisijų nariams </w:t>
      </w:r>
      <w:r w:rsidRPr="00B60F94">
        <w:rPr>
          <w:rFonts w:ascii="Times New Roman" w:hAnsi="Times New Roman" w:cs="Times New Roman"/>
          <w:sz w:val="24"/>
          <w:szCs w:val="24"/>
        </w:rPr>
        <w:t>ar kitiems asmenims</w:t>
      </w:r>
      <w:r w:rsidRPr="00A0003D">
        <w:t xml:space="preserve"> </w:t>
      </w:r>
      <w:r w:rsidRPr="005E2349">
        <w:rPr>
          <w:rFonts w:ascii="Times New Roman" w:eastAsia="Times New Roman" w:hAnsi="Times New Roman" w:cs="Times New Roman"/>
          <w:sz w:val="24"/>
          <w:szCs w:val="24"/>
          <w:lang w:eastAsia="ar-SA"/>
        </w:rPr>
        <w:t xml:space="preserve">padaryti korupcinio pobūdžio teisės pažeidimus, taip pat pateikti </w:t>
      </w:r>
      <w:r>
        <w:rPr>
          <w:rFonts w:ascii="Times New Roman" w:eastAsia="Times New Roman" w:hAnsi="Times New Roman" w:cs="Times New Roman"/>
          <w:sz w:val="24"/>
          <w:szCs w:val="24"/>
          <w:lang w:eastAsia="ar-SA"/>
        </w:rPr>
        <w:t xml:space="preserve">rekomendacinio pobūdžio </w:t>
      </w:r>
      <w:r w:rsidRPr="005E2349">
        <w:rPr>
          <w:rFonts w:ascii="Times New Roman" w:eastAsia="Times New Roman" w:hAnsi="Times New Roman" w:cs="Times New Roman"/>
          <w:sz w:val="24"/>
          <w:szCs w:val="24"/>
          <w:lang w:eastAsia="ar-SA"/>
        </w:rPr>
        <w:t>pasiūlymus, kurie padėtų geriau valdyti nustatytus k</w:t>
      </w:r>
      <w:r>
        <w:rPr>
          <w:rFonts w:ascii="Times New Roman" w:eastAsia="Times New Roman" w:hAnsi="Times New Roman" w:cs="Times New Roman"/>
          <w:sz w:val="24"/>
          <w:szCs w:val="24"/>
          <w:lang w:eastAsia="ar-SA"/>
        </w:rPr>
        <w:t>orupcijos rizikos veiksnius ir / ar</w:t>
      </w:r>
      <w:r w:rsidRPr="005E2349">
        <w:rPr>
          <w:rFonts w:ascii="Times New Roman" w:eastAsia="Times New Roman" w:hAnsi="Times New Roman" w:cs="Times New Roman"/>
          <w:sz w:val="24"/>
          <w:szCs w:val="24"/>
          <w:lang w:eastAsia="ar-SA"/>
        </w:rPr>
        <w:t xml:space="preserve"> korupcijos riziką, siekiant </w:t>
      </w:r>
      <w:r>
        <w:rPr>
          <w:rFonts w:ascii="Times New Roman" w:eastAsia="Times New Roman" w:hAnsi="Times New Roman" w:cs="Times New Roman"/>
          <w:sz w:val="24"/>
          <w:szCs w:val="24"/>
          <w:lang w:eastAsia="ar-SA"/>
        </w:rPr>
        <w:t xml:space="preserve">minėtos srities ir / ar procedūrų </w:t>
      </w:r>
      <w:r w:rsidRPr="005E2349">
        <w:rPr>
          <w:rFonts w:ascii="Times New Roman" w:eastAsia="Times New Roman" w:hAnsi="Times New Roman" w:cs="Times New Roman"/>
          <w:sz w:val="24"/>
          <w:szCs w:val="24"/>
          <w:lang w:eastAsia="ar-SA"/>
        </w:rPr>
        <w:t>skaidrumo</w:t>
      </w:r>
      <w:r>
        <w:rPr>
          <w:rFonts w:ascii="Times New Roman" w:eastAsia="Times New Roman" w:hAnsi="Times New Roman" w:cs="Times New Roman"/>
          <w:sz w:val="24"/>
          <w:szCs w:val="24"/>
          <w:lang w:eastAsia="ar-SA"/>
        </w:rPr>
        <w:t>.</w:t>
      </w:r>
    </w:p>
    <w:p w14:paraId="44425861" w14:textId="77777777" w:rsidR="00EA6356" w:rsidRPr="00055842" w:rsidRDefault="00EA6356" w:rsidP="00EE5145">
      <w:pPr>
        <w:pStyle w:val="Sraopastraipa"/>
        <w:spacing w:line="360" w:lineRule="auto"/>
        <w:ind w:left="0" w:firstLine="851"/>
        <w:jc w:val="both"/>
        <w:rPr>
          <w:rFonts w:ascii="Times New Roman" w:eastAsia="Times New Roman" w:hAnsi="Times New Roman" w:cs="Times New Roman"/>
          <w:b/>
          <w:bCs/>
          <w:sz w:val="24"/>
          <w:szCs w:val="24"/>
          <w:lang w:eastAsia="ar-SA"/>
        </w:rPr>
      </w:pPr>
      <w:r w:rsidRPr="00055842">
        <w:rPr>
          <w:rFonts w:ascii="Times New Roman" w:eastAsia="Times New Roman" w:hAnsi="Times New Roman" w:cs="Times New Roman"/>
          <w:b/>
          <w:bCs/>
          <w:sz w:val="24"/>
          <w:szCs w:val="24"/>
          <w:lang w:eastAsia="ar-SA"/>
        </w:rPr>
        <w:t>Uždaviniai:</w:t>
      </w:r>
    </w:p>
    <w:p w14:paraId="40456305" w14:textId="77777777" w:rsidR="00EA6356" w:rsidRPr="00055842" w:rsidRDefault="00EA6356" w:rsidP="00EE5145">
      <w:pPr>
        <w:pStyle w:val="Sraopastraipa"/>
        <w:numPr>
          <w:ilvl w:val="0"/>
          <w:numId w:val="3"/>
        </w:numPr>
        <w:tabs>
          <w:tab w:val="left" w:pos="1134"/>
        </w:tabs>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Nustatyti </w:t>
      </w:r>
      <w:r w:rsidRPr="00B61AE6">
        <w:rPr>
          <w:rFonts w:ascii="Times New Roman" w:eastAsia="Times New Roman" w:hAnsi="Times New Roman" w:cs="Times New Roman"/>
          <w:sz w:val="24"/>
          <w:szCs w:val="24"/>
          <w:lang w:eastAsia="ar-SA"/>
        </w:rPr>
        <w:t>teisinio reglamentavimo trūkumus, kurie sudaro pr</w:t>
      </w:r>
      <w:r>
        <w:rPr>
          <w:rFonts w:ascii="Times New Roman" w:eastAsia="Times New Roman" w:hAnsi="Times New Roman" w:cs="Times New Roman"/>
          <w:sz w:val="24"/>
          <w:szCs w:val="24"/>
          <w:lang w:eastAsia="ar-SA"/>
        </w:rPr>
        <w:t>ielaidas korupcijai pasireikšti.</w:t>
      </w:r>
    </w:p>
    <w:p w14:paraId="40F4923B" w14:textId="77777777" w:rsidR="00EA6356" w:rsidRDefault="00EA6356" w:rsidP="00EE5145">
      <w:pPr>
        <w:pStyle w:val="Sraopastraipa"/>
        <w:numPr>
          <w:ilvl w:val="0"/>
          <w:numId w:val="3"/>
        </w:numPr>
        <w:tabs>
          <w:tab w:val="left" w:pos="1134"/>
        </w:tabs>
        <w:spacing w:line="360" w:lineRule="auto"/>
        <w:ind w:left="0" w:firstLine="851"/>
        <w:jc w:val="both"/>
        <w:rPr>
          <w:rFonts w:ascii="Times New Roman" w:eastAsia="Times New Roman" w:hAnsi="Times New Roman" w:cs="Times New Roman"/>
          <w:sz w:val="24"/>
          <w:szCs w:val="24"/>
          <w:lang w:eastAsia="ar-SA"/>
        </w:rPr>
      </w:pPr>
      <w:r w:rsidRPr="0038777F">
        <w:rPr>
          <w:rFonts w:ascii="Times New Roman" w:eastAsia="Times New Roman" w:hAnsi="Times New Roman" w:cs="Times New Roman"/>
          <w:sz w:val="24"/>
          <w:szCs w:val="24"/>
          <w:lang w:eastAsia="ar-SA"/>
        </w:rPr>
        <w:t>Išanalizavus praktinį procedūrų vykdymą, nustatyti teisės aktų įgyvendinimo problemas, susijusias su korupcija</w:t>
      </w:r>
      <w:r>
        <w:rPr>
          <w:rFonts w:ascii="Times New Roman" w:eastAsia="Times New Roman" w:hAnsi="Times New Roman" w:cs="Times New Roman"/>
          <w:sz w:val="24"/>
          <w:szCs w:val="24"/>
          <w:lang w:eastAsia="ar-SA"/>
        </w:rPr>
        <w:t>.</w:t>
      </w:r>
    </w:p>
    <w:p w14:paraId="019AABFE" w14:textId="77777777" w:rsidR="00EA6356" w:rsidRPr="006C7C70" w:rsidRDefault="00EA6356" w:rsidP="00EE5145">
      <w:pPr>
        <w:pStyle w:val="Sraopastraipa"/>
        <w:numPr>
          <w:ilvl w:val="0"/>
          <w:numId w:val="3"/>
        </w:numPr>
        <w:tabs>
          <w:tab w:val="left" w:pos="1134"/>
        </w:tabs>
        <w:spacing w:line="360" w:lineRule="auto"/>
        <w:ind w:left="0" w:firstLine="851"/>
        <w:jc w:val="both"/>
        <w:rPr>
          <w:rFonts w:ascii="Times New Roman" w:hAnsi="Times New Roman" w:cs="Times New Roman"/>
          <w:sz w:val="24"/>
          <w:szCs w:val="24"/>
        </w:rPr>
      </w:pPr>
      <w:r w:rsidRPr="00B61AE6">
        <w:rPr>
          <w:rFonts w:ascii="Times New Roman" w:eastAsia="Times New Roman" w:hAnsi="Times New Roman" w:cs="Times New Roman"/>
          <w:sz w:val="24"/>
          <w:szCs w:val="24"/>
          <w:lang w:eastAsia="ar-SA"/>
        </w:rPr>
        <w:t>Pasiūlyti korupcijos riziką ir</w:t>
      </w:r>
      <w:r>
        <w:rPr>
          <w:rFonts w:ascii="Times New Roman" w:eastAsia="Times New Roman" w:hAnsi="Times New Roman" w:cs="Times New Roman"/>
          <w:sz w:val="24"/>
          <w:szCs w:val="24"/>
          <w:lang w:eastAsia="ar-SA"/>
        </w:rPr>
        <w:t xml:space="preserve"> / ar</w:t>
      </w:r>
      <w:r w:rsidRPr="00B61AE6">
        <w:rPr>
          <w:rFonts w:ascii="Times New Roman" w:eastAsia="Times New Roman" w:hAnsi="Times New Roman" w:cs="Times New Roman"/>
          <w:sz w:val="24"/>
          <w:szCs w:val="24"/>
          <w:lang w:eastAsia="ar-SA"/>
        </w:rPr>
        <w:t xml:space="preserve"> jos veiksnius mažinančias priemones</w:t>
      </w:r>
      <w:r>
        <w:rPr>
          <w:rFonts w:ascii="Times New Roman" w:eastAsia="Times New Roman" w:hAnsi="Times New Roman" w:cs="Times New Roman"/>
          <w:sz w:val="24"/>
          <w:szCs w:val="24"/>
          <w:lang w:eastAsia="ar-SA"/>
        </w:rPr>
        <w:t>.</w:t>
      </w:r>
    </w:p>
    <w:p w14:paraId="25C4D87C" w14:textId="77777777" w:rsidR="00EA6356" w:rsidRDefault="00EA6356" w:rsidP="00EE5145">
      <w:pPr>
        <w:spacing w:line="360" w:lineRule="auto"/>
        <w:ind w:firstLine="851"/>
        <w:jc w:val="both"/>
        <w:rPr>
          <w:rFonts w:ascii="Times New Roman" w:hAnsi="Times New Roman" w:cs="Times New Roman"/>
          <w:sz w:val="24"/>
          <w:szCs w:val="24"/>
        </w:rPr>
      </w:pPr>
      <w:r w:rsidRPr="00BE3AA9">
        <w:rPr>
          <w:rFonts w:ascii="Times New Roman" w:hAnsi="Times New Roman" w:cs="Times New Roman"/>
          <w:b/>
          <w:bCs/>
          <w:sz w:val="24"/>
          <w:szCs w:val="24"/>
        </w:rPr>
        <w:t>Objektas:</w:t>
      </w:r>
      <w:r>
        <w:rPr>
          <w:rFonts w:ascii="Times New Roman" w:hAnsi="Times New Roman" w:cs="Times New Roman"/>
          <w:sz w:val="24"/>
          <w:szCs w:val="24"/>
        </w:rPr>
        <w:t xml:space="preserve"> Savivaldybių veiklos sritis, susijusi su </w:t>
      </w:r>
      <w:r>
        <w:rPr>
          <w:rFonts w:ascii="Times New Roman" w:eastAsia="Times New Roman" w:hAnsi="Times New Roman" w:cs="Times New Roman"/>
          <w:sz w:val="24"/>
          <w:szCs w:val="24"/>
        </w:rPr>
        <w:t>savivaldybių vietinės reikšmės kelių ir gatvių priežiūros bei plėtros organizavimo procesu.</w:t>
      </w:r>
      <w:r>
        <w:rPr>
          <w:rFonts w:ascii="Times New Roman" w:hAnsi="Times New Roman" w:cs="Times New Roman"/>
          <w:sz w:val="24"/>
          <w:szCs w:val="24"/>
        </w:rPr>
        <w:t xml:space="preserve"> </w:t>
      </w:r>
    </w:p>
    <w:p w14:paraId="4263B61B" w14:textId="2F3F0532" w:rsidR="00EA6356" w:rsidRDefault="00EA6356" w:rsidP="00EE5145">
      <w:pPr>
        <w:spacing w:line="360" w:lineRule="auto"/>
        <w:ind w:firstLine="851"/>
        <w:jc w:val="both"/>
        <w:rPr>
          <w:rFonts w:ascii="Times New Roman" w:hAnsi="Times New Roman" w:cs="Times New Roman"/>
          <w:sz w:val="24"/>
          <w:szCs w:val="24"/>
        </w:rPr>
      </w:pPr>
      <w:r w:rsidRPr="008B4F88">
        <w:rPr>
          <w:rFonts w:ascii="Times New Roman" w:hAnsi="Times New Roman" w:cs="Times New Roman"/>
          <w:b/>
          <w:bCs/>
          <w:sz w:val="24"/>
          <w:szCs w:val="24"/>
        </w:rPr>
        <w:t>Subjekta</w:t>
      </w:r>
      <w:r>
        <w:rPr>
          <w:rFonts w:ascii="Times New Roman" w:hAnsi="Times New Roman" w:cs="Times New Roman"/>
          <w:b/>
          <w:bCs/>
          <w:sz w:val="24"/>
          <w:szCs w:val="24"/>
        </w:rPr>
        <w:t>s</w:t>
      </w:r>
      <w:r w:rsidRPr="008B4F88">
        <w:rPr>
          <w:rFonts w:ascii="Times New Roman" w:hAnsi="Times New Roman" w:cs="Times New Roman"/>
          <w:b/>
          <w:bCs/>
          <w:sz w:val="24"/>
          <w:szCs w:val="24"/>
        </w:rPr>
        <w:t>:</w:t>
      </w:r>
      <w:r w:rsidR="00EE5145">
        <w:rPr>
          <w:rFonts w:ascii="Times New Roman" w:hAnsi="Times New Roman" w:cs="Times New Roman"/>
          <w:b/>
          <w:bCs/>
          <w:sz w:val="24"/>
          <w:szCs w:val="24"/>
        </w:rPr>
        <w:t xml:space="preserve"> </w:t>
      </w:r>
      <w:r w:rsidR="000375F2">
        <w:rPr>
          <w:rFonts w:ascii="Times New Roman" w:hAnsi="Times New Roman" w:cs="Times New Roman"/>
          <w:sz w:val="24"/>
          <w:szCs w:val="24"/>
        </w:rPr>
        <w:t>Biržų, Kelmės ir Kupiškio rajonų s</w:t>
      </w:r>
      <w:r>
        <w:rPr>
          <w:rFonts w:ascii="Times New Roman" w:hAnsi="Times New Roman" w:cs="Times New Roman"/>
          <w:sz w:val="24"/>
          <w:szCs w:val="24"/>
        </w:rPr>
        <w:t>avivaldybės.</w:t>
      </w:r>
    </w:p>
    <w:p w14:paraId="064DF9B9" w14:textId="77777777" w:rsidR="00EA6356" w:rsidRPr="009824BC" w:rsidRDefault="00EA6356" w:rsidP="00EE5145">
      <w:pPr>
        <w:spacing w:after="0" w:line="360" w:lineRule="auto"/>
        <w:ind w:firstLine="851"/>
        <w:jc w:val="both"/>
        <w:rPr>
          <w:rFonts w:ascii="Times New Roman" w:hAnsi="Times New Roman" w:cs="Times New Roman"/>
          <w:b/>
          <w:bCs/>
          <w:sz w:val="24"/>
          <w:szCs w:val="24"/>
        </w:rPr>
      </w:pPr>
      <w:r w:rsidRPr="009824BC">
        <w:rPr>
          <w:rFonts w:ascii="Times New Roman" w:hAnsi="Times New Roman" w:cs="Times New Roman"/>
          <w:b/>
          <w:bCs/>
          <w:sz w:val="24"/>
          <w:szCs w:val="24"/>
        </w:rPr>
        <w:t>Duomenų rinkimo ir vertinimo metodai:</w:t>
      </w:r>
    </w:p>
    <w:p w14:paraId="7871EA26" w14:textId="77777777" w:rsidR="00EA6356" w:rsidRPr="00521725" w:rsidRDefault="00EA6356" w:rsidP="00EE5145">
      <w:pPr>
        <w:numPr>
          <w:ilvl w:val="0"/>
          <w:numId w:val="4"/>
        </w:numPr>
        <w:spacing w:after="0" w:line="360" w:lineRule="auto"/>
        <w:ind w:left="0" w:firstLine="851"/>
        <w:jc w:val="both"/>
        <w:rPr>
          <w:rFonts w:ascii="Times New Roman" w:hAnsi="Times New Roman" w:cs="Times New Roman"/>
          <w:sz w:val="24"/>
          <w:szCs w:val="24"/>
        </w:rPr>
      </w:pPr>
      <w:r w:rsidRPr="009B5F10">
        <w:rPr>
          <w:rFonts w:ascii="Times New Roman" w:hAnsi="Times New Roman" w:cs="Times New Roman"/>
          <w:sz w:val="24"/>
          <w:szCs w:val="24"/>
        </w:rPr>
        <w:lastRenderedPageBreak/>
        <w:t>Teisės aktų</w:t>
      </w:r>
      <w:r>
        <w:rPr>
          <w:rStyle w:val="Puslapioinaosnuoroda"/>
          <w:rFonts w:ascii="Times New Roman" w:hAnsi="Times New Roman" w:cs="Times New Roman"/>
          <w:sz w:val="24"/>
          <w:szCs w:val="24"/>
        </w:rPr>
        <w:footnoteReference w:id="3"/>
      </w:r>
      <w:r w:rsidRPr="009B5F10">
        <w:rPr>
          <w:rFonts w:ascii="Times New Roman" w:hAnsi="Times New Roman" w:cs="Times New Roman"/>
          <w:sz w:val="24"/>
          <w:szCs w:val="24"/>
        </w:rPr>
        <w:t xml:space="preserve"> ir dokumentų turinio analizė</w:t>
      </w:r>
      <w:r>
        <w:rPr>
          <w:rFonts w:ascii="Times New Roman" w:hAnsi="Times New Roman" w:cs="Times New Roman"/>
          <w:sz w:val="24"/>
          <w:szCs w:val="24"/>
        </w:rPr>
        <w:t>.</w:t>
      </w:r>
    </w:p>
    <w:p w14:paraId="453099A2" w14:textId="77777777" w:rsidR="00EA6356" w:rsidRPr="009B5F10" w:rsidRDefault="00EA6356" w:rsidP="00EE5145">
      <w:pPr>
        <w:numPr>
          <w:ilvl w:val="0"/>
          <w:numId w:val="4"/>
        </w:numPr>
        <w:spacing w:after="0" w:line="360" w:lineRule="auto"/>
        <w:ind w:left="0" w:firstLine="851"/>
        <w:jc w:val="both"/>
        <w:rPr>
          <w:rFonts w:ascii="Times New Roman" w:hAnsi="Times New Roman" w:cs="Times New Roman"/>
          <w:sz w:val="24"/>
          <w:szCs w:val="24"/>
        </w:rPr>
      </w:pPr>
      <w:r w:rsidRPr="009B5F10">
        <w:rPr>
          <w:rFonts w:ascii="Times New Roman" w:hAnsi="Times New Roman" w:cs="Times New Roman"/>
          <w:sz w:val="24"/>
          <w:szCs w:val="24"/>
        </w:rPr>
        <w:t>Interviu metodas (subjekt</w:t>
      </w:r>
      <w:r>
        <w:rPr>
          <w:rFonts w:ascii="Times New Roman" w:hAnsi="Times New Roman" w:cs="Times New Roman"/>
          <w:sz w:val="24"/>
          <w:szCs w:val="24"/>
        </w:rPr>
        <w:t>o</w:t>
      </w:r>
      <w:r w:rsidRPr="009B5F10">
        <w:rPr>
          <w:rFonts w:ascii="Times New Roman" w:hAnsi="Times New Roman" w:cs="Times New Roman"/>
          <w:sz w:val="24"/>
          <w:szCs w:val="24"/>
        </w:rPr>
        <w:t xml:space="preserve"> atstovams pateikti klausimai el. paštu</w:t>
      </w:r>
      <w:r w:rsidRPr="009B5F10">
        <w:rPr>
          <w:rFonts w:ascii="Times New Roman" w:hAnsi="Times New Roman" w:cs="Times New Roman"/>
          <w:sz w:val="24"/>
          <w:szCs w:val="24"/>
          <w:vertAlign w:val="superscript"/>
        </w:rPr>
        <w:footnoteReference w:id="4"/>
      </w:r>
      <w:r w:rsidRPr="009B5F10">
        <w:rPr>
          <w:rFonts w:ascii="Times New Roman" w:hAnsi="Times New Roman" w:cs="Times New Roman"/>
          <w:sz w:val="24"/>
          <w:szCs w:val="24"/>
        </w:rPr>
        <w:t>, telefonu</w:t>
      </w:r>
      <w:r>
        <w:rPr>
          <w:rFonts w:ascii="Times New Roman" w:hAnsi="Times New Roman" w:cs="Times New Roman"/>
          <w:sz w:val="24"/>
          <w:szCs w:val="24"/>
        </w:rPr>
        <w:t xml:space="preserve"> </w:t>
      </w:r>
      <w:bookmarkStart w:id="1" w:name="_Hlk127360832"/>
      <w:r>
        <w:rPr>
          <w:rFonts w:ascii="Times New Roman" w:hAnsi="Times New Roman" w:cs="Times New Roman"/>
          <w:sz w:val="24"/>
          <w:szCs w:val="24"/>
        </w:rPr>
        <w:t>ar bendraujant susitikimų metu</w:t>
      </w:r>
      <w:bookmarkEnd w:id="1"/>
      <w:r w:rsidRPr="009B5F10">
        <w:rPr>
          <w:rFonts w:ascii="Times New Roman" w:hAnsi="Times New Roman" w:cs="Times New Roman"/>
          <w:sz w:val="24"/>
          <w:szCs w:val="24"/>
        </w:rPr>
        <w:t xml:space="preserve"> visą analizės atlikimo laikotarpį)</w:t>
      </w:r>
      <w:r>
        <w:rPr>
          <w:rFonts w:ascii="Times New Roman" w:hAnsi="Times New Roman" w:cs="Times New Roman"/>
          <w:sz w:val="24"/>
          <w:szCs w:val="24"/>
        </w:rPr>
        <w:t>.</w:t>
      </w:r>
    </w:p>
    <w:p w14:paraId="7482AFFE" w14:textId="77777777" w:rsidR="00EA6356" w:rsidRPr="009B5F10" w:rsidRDefault="00EA6356" w:rsidP="00EE5145">
      <w:pPr>
        <w:numPr>
          <w:ilvl w:val="0"/>
          <w:numId w:val="4"/>
        </w:numPr>
        <w:spacing w:after="0" w:line="360" w:lineRule="auto"/>
        <w:ind w:left="0" w:firstLine="851"/>
        <w:jc w:val="both"/>
        <w:rPr>
          <w:rFonts w:ascii="Times New Roman" w:hAnsi="Times New Roman" w:cs="Times New Roman"/>
          <w:sz w:val="24"/>
          <w:szCs w:val="24"/>
        </w:rPr>
      </w:pPr>
      <w:r w:rsidRPr="009B5F10">
        <w:rPr>
          <w:rFonts w:ascii="Times New Roman" w:hAnsi="Times New Roman" w:cs="Times New Roman"/>
          <w:sz w:val="24"/>
          <w:szCs w:val="24"/>
        </w:rPr>
        <w:t>Prieinamos informacijos stebėjimas ir analizavimas (</w:t>
      </w:r>
      <w:r>
        <w:rPr>
          <w:rFonts w:ascii="Times New Roman" w:hAnsi="Times New Roman" w:cs="Times New Roman"/>
          <w:sz w:val="24"/>
          <w:szCs w:val="24"/>
        </w:rPr>
        <w:t xml:space="preserve">valstybės registrai, informacinės sistemos, </w:t>
      </w:r>
      <w:r w:rsidRPr="009B5F10">
        <w:rPr>
          <w:rFonts w:ascii="Times New Roman" w:hAnsi="Times New Roman" w:cs="Times New Roman"/>
          <w:sz w:val="24"/>
          <w:szCs w:val="24"/>
        </w:rPr>
        <w:t>viešai prieinama informacija, duomenų bazės ir pan.).</w:t>
      </w:r>
    </w:p>
    <w:p w14:paraId="54A6A2CD" w14:textId="77777777" w:rsidR="00EA6356" w:rsidRDefault="00EA6356" w:rsidP="00EE5145">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Atliekant korupcijos rizikos analizę nagrinėta ir / ar vertinta:</w:t>
      </w:r>
    </w:p>
    <w:p w14:paraId="17C0724F" w14:textId="77777777" w:rsidR="00EA6356" w:rsidRPr="009B5F10" w:rsidRDefault="00EA6356" w:rsidP="00EE5145">
      <w:pPr>
        <w:numPr>
          <w:ilvl w:val="0"/>
          <w:numId w:val="5"/>
        </w:numPr>
        <w:spacing w:after="0" w:line="360" w:lineRule="auto"/>
        <w:ind w:left="0" w:firstLine="851"/>
        <w:jc w:val="both"/>
        <w:rPr>
          <w:rFonts w:ascii="Times New Roman" w:hAnsi="Times New Roman" w:cs="Times New Roman"/>
          <w:sz w:val="24"/>
          <w:szCs w:val="24"/>
        </w:rPr>
      </w:pPr>
      <w:r w:rsidRPr="009B5F10">
        <w:rPr>
          <w:rFonts w:ascii="Times New Roman" w:hAnsi="Times New Roman" w:cs="Times New Roman"/>
          <w:sz w:val="24"/>
          <w:szCs w:val="24"/>
        </w:rPr>
        <w:t>Korupcijos rizikos analizės išvados priede Nr. 1 išvardinti teisės aktai, dokumentai ir kita informacija.</w:t>
      </w:r>
    </w:p>
    <w:p w14:paraId="4CEE0063" w14:textId="77777777" w:rsidR="00EA6356" w:rsidRPr="009B5F10" w:rsidRDefault="00DA2840" w:rsidP="00EE5145">
      <w:pPr>
        <w:numPr>
          <w:ilvl w:val="0"/>
          <w:numId w:val="5"/>
        </w:numPr>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Savivaldybių </w:t>
      </w:r>
      <w:r w:rsidR="00EA6356" w:rsidRPr="009B5F10">
        <w:rPr>
          <w:rFonts w:ascii="Times New Roman" w:hAnsi="Times New Roman" w:cs="Times New Roman"/>
          <w:sz w:val="24"/>
          <w:szCs w:val="24"/>
        </w:rPr>
        <w:t>interneto svetainė</w:t>
      </w:r>
      <w:r>
        <w:rPr>
          <w:rFonts w:ascii="Times New Roman" w:hAnsi="Times New Roman" w:cs="Times New Roman"/>
          <w:sz w:val="24"/>
          <w:szCs w:val="24"/>
        </w:rPr>
        <w:t>s</w:t>
      </w:r>
      <w:r w:rsidR="00EA6356">
        <w:rPr>
          <w:rFonts w:ascii="Times New Roman" w:hAnsi="Times New Roman" w:cs="Times New Roman"/>
          <w:sz w:val="24"/>
          <w:szCs w:val="24"/>
        </w:rPr>
        <w:t>e</w:t>
      </w:r>
      <w:r w:rsidR="00EA6356" w:rsidRPr="009B5F10">
        <w:rPr>
          <w:rFonts w:ascii="Times New Roman" w:hAnsi="Times New Roman" w:cs="Times New Roman"/>
          <w:sz w:val="24"/>
          <w:szCs w:val="24"/>
        </w:rPr>
        <w:t xml:space="preserve"> skelbiama informacija, susijusi su analizuojama veiklos sritimi.</w:t>
      </w:r>
    </w:p>
    <w:p w14:paraId="6191BEF0" w14:textId="6C85AAAE" w:rsidR="00EA6356" w:rsidRPr="009B5F10" w:rsidRDefault="00617108" w:rsidP="00EE5145">
      <w:pPr>
        <w:numPr>
          <w:ilvl w:val="0"/>
          <w:numId w:val="5"/>
        </w:numPr>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Savivaldybių </w:t>
      </w:r>
      <w:r w:rsidR="00EA6356" w:rsidRPr="009B5F10">
        <w:rPr>
          <w:rFonts w:ascii="Times New Roman" w:hAnsi="Times New Roman" w:cs="Times New Roman"/>
          <w:sz w:val="24"/>
          <w:szCs w:val="24"/>
        </w:rPr>
        <w:t>raštu</w:t>
      </w:r>
      <w:r w:rsidR="00EA6356" w:rsidRPr="009B5F10">
        <w:rPr>
          <w:rFonts w:ascii="Times New Roman" w:hAnsi="Times New Roman" w:cs="Times New Roman"/>
          <w:sz w:val="24"/>
          <w:szCs w:val="24"/>
          <w:vertAlign w:val="superscript"/>
        </w:rPr>
        <w:footnoteReference w:id="5"/>
      </w:r>
      <w:r w:rsidR="00EA6356" w:rsidRPr="009B5F10">
        <w:rPr>
          <w:rFonts w:ascii="Times New Roman" w:hAnsi="Times New Roman" w:cs="Times New Roman"/>
          <w:sz w:val="24"/>
          <w:szCs w:val="24"/>
        </w:rPr>
        <w:t>, elektroniniu paštu</w:t>
      </w:r>
      <w:r w:rsidR="0097488E">
        <w:rPr>
          <w:rFonts w:ascii="Times New Roman" w:hAnsi="Times New Roman" w:cs="Times New Roman"/>
          <w:sz w:val="24"/>
          <w:szCs w:val="24"/>
        </w:rPr>
        <w:t xml:space="preserve"> ar </w:t>
      </w:r>
      <w:r w:rsidR="00EA6356" w:rsidRPr="009B5F10">
        <w:rPr>
          <w:rFonts w:ascii="Times New Roman" w:hAnsi="Times New Roman" w:cs="Times New Roman"/>
          <w:sz w:val="24"/>
          <w:szCs w:val="24"/>
        </w:rPr>
        <w:t>telefonu</w:t>
      </w:r>
      <w:r w:rsidR="0097488E">
        <w:rPr>
          <w:rFonts w:ascii="Times New Roman" w:hAnsi="Times New Roman" w:cs="Times New Roman"/>
          <w:sz w:val="24"/>
          <w:szCs w:val="24"/>
        </w:rPr>
        <w:t xml:space="preserve"> </w:t>
      </w:r>
      <w:r w:rsidR="00EA6356" w:rsidRPr="009B5F10">
        <w:rPr>
          <w:rFonts w:ascii="Times New Roman" w:hAnsi="Times New Roman" w:cs="Times New Roman"/>
          <w:sz w:val="24"/>
          <w:szCs w:val="24"/>
        </w:rPr>
        <w:t>pateikta informacija, susijusi su analizuojama veiklos sritimi.</w:t>
      </w:r>
    </w:p>
    <w:p w14:paraId="2F56E963" w14:textId="3CEF36A9" w:rsidR="00EA6356" w:rsidRPr="009B5F10" w:rsidRDefault="00F700D3" w:rsidP="00EE5145">
      <w:pPr>
        <w:numPr>
          <w:ilvl w:val="0"/>
          <w:numId w:val="5"/>
        </w:numPr>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L</w:t>
      </w:r>
      <w:r w:rsidR="00796644">
        <w:rPr>
          <w:rFonts w:ascii="Times New Roman" w:hAnsi="Times New Roman" w:cs="Times New Roman"/>
          <w:sz w:val="24"/>
          <w:szCs w:val="24"/>
        </w:rPr>
        <w:t xml:space="preserve">ietuvos </w:t>
      </w:r>
      <w:r>
        <w:rPr>
          <w:rFonts w:ascii="Times New Roman" w:hAnsi="Times New Roman" w:cs="Times New Roman"/>
          <w:sz w:val="24"/>
          <w:szCs w:val="24"/>
        </w:rPr>
        <w:t>R</w:t>
      </w:r>
      <w:r w:rsidR="00796644">
        <w:rPr>
          <w:rFonts w:ascii="Times New Roman" w:hAnsi="Times New Roman" w:cs="Times New Roman"/>
          <w:sz w:val="24"/>
          <w:szCs w:val="24"/>
        </w:rPr>
        <w:t>espublikos s</w:t>
      </w:r>
      <w:r>
        <w:rPr>
          <w:rFonts w:ascii="Times New Roman" w:hAnsi="Times New Roman" w:cs="Times New Roman"/>
          <w:sz w:val="24"/>
          <w:szCs w:val="24"/>
        </w:rPr>
        <w:t xml:space="preserve">usisiekimo ministerijos (toliau – </w:t>
      </w:r>
      <w:r w:rsidR="00617108">
        <w:rPr>
          <w:rFonts w:ascii="Times New Roman" w:hAnsi="Times New Roman" w:cs="Times New Roman"/>
          <w:sz w:val="24"/>
          <w:szCs w:val="24"/>
        </w:rPr>
        <w:t xml:space="preserve">LR </w:t>
      </w:r>
      <w:r w:rsidR="00024C58">
        <w:rPr>
          <w:rFonts w:ascii="Times New Roman" w:hAnsi="Times New Roman" w:cs="Times New Roman"/>
          <w:sz w:val="24"/>
          <w:szCs w:val="24"/>
        </w:rPr>
        <w:t>susisiekimo ministerija</w:t>
      </w:r>
      <w:r>
        <w:rPr>
          <w:rFonts w:ascii="Times New Roman" w:hAnsi="Times New Roman" w:cs="Times New Roman"/>
          <w:sz w:val="24"/>
          <w:szCs w:val="24"/>
        </w:rPr>
        <w:t>), AB</w:t>
      </w:r>
      <w:r w:rsidR="00182866">
        <w:rPr>
          <w:rFonts w:ascii="Times New Roman" w:hAnsi="Times New Roman" w:cs="Times New Roman"/>
          <w:sz w:val="24"/>
          <w:szCs w:val="24"/>
        </w:rPr>
        <w:t xml:space="preserve"> ,,Via Lietuva“ (</w:t>
      </w:r>
      <w:r w:rsidR="0045159F">
        <w:rPr>
          <w:rFonts w:ascii="Times New Roman" w:hAnsi="Times New Roman" w:cs="Times New Roman"/>
          <w:sz w:val="24"/>
          <w:szCs w:val="24"/>
        </w:rPr>
        <w:t xml:space="preserve">analizuojamu laikotarpiu </w:t>
      </w:r>
      <w:r w:rsidR="00024C58">
        <w:rPr>
          <w:rFonts w:ascii="Times New Roman" w:hAnsi="Times New Roman" w:cs="Times New Roman"/>
          <w:sz w:val="24"/>
          <w:szCs w:val="24"/>
        </w:rPr>
        <w:t>–</w:t>
      </w:r>
      <w:r w:rsidR="00182866">
        <w:rPr>
          <w:rFonts w:ascii="Times New Roman" w:hAnsi="Times New Roman" w:cs="Times New Roman"/>
          <w:sz w:val="24"/>
          <w:szCs w:val="24"/>
        </w:rPr>
        <w:t xml:space="preserve"> AB</w:t>
      </w:r>
      <w:r>
        <w:rPr>
          <w:rFonts w:ascii="Times New Roman" w:hAnsi="Times New Roman" w:cs="Times New Roman"/>
          <w:sz w:val="24"/>
          <w:szCs w:val="24"/>
        </w:rPr>
        <w:t xml:space="preserve"> ,,Lietuvos automobilių kelių direkcija“</w:t>
      </w:r>
      <w:r w:rsidR="00796644">
        <w:rPr>
          <w:rFonts w:ascii="Times New Roman" w:hAnsi="Times New Roman" w:cs="Times New Roman"/>
          <w:sz w:val="24"/>
          <w:szCs w:val="24"/>
        </w:rPr>
        <w:t>,</w:t>
      </w:r>
      <w:r>
        <w:rPr>
          <w:rFonts w:ascii="Times New Roman" w:hAnsi="Times New Roman" w:cs="Times New Roman"/>
          <w:sz w:val="24"/>
          <w:szCs w:val="24"/>
        </w:rPr>
        <w:t xml:space="preserve"> toliau – LAKD</w:t>
      </w:r>
      <w:r w:rsidR="0045159F">
        <w:rPr>
          <w:rFonts w:ascii="Times New Roman" w:hAnsi="Times New Roman" w:cs="Times New Roman"/>
          <w:sz w:val="24"/>
          <w:szCs w:val="24"/>
        </w:rPr>
        <w:t>)</w:t>
      </w:r>
      <w:r>
        <w:rPr>
          <w:rFonts w:ascii="Times New Roman" w:hAnsi="Times New Roman" w:cs="Times New Roman"/>
          <w:sz w:val="24"/>
          <w:szCs w:val="24"/>
        </w:rPr>
        <w:t xml:space="preserve"> </w:t>
      </w:r>
      <w:r w:rsidR="00850A90">
        <w:rPr>
          <w:rFonts w:ascii="Times New Roman" w:hAnsi="Times New Roman" w:cs="Times New Roman"/>
          <w:sz w:val="24"/>
          <w:szCs w:val="24"/>
        </w:rPr>
        <w:t>interneto svetainėse skelbiama informacija.</w:t>
      </w:r>
    </w:p>
    <w:p w14:paraId="34443988" w14:textId="66025936" w:rsidR="00EA6356" w:rsidRPr="009B5F10" w:rsidRDefault="00182866" w:rsidP="00EE5145">
      <w:pPr>
        <w:numPr>
          <w:ilvl w:val="0"/>
          <w:numId w:val="5"/>
        </w:numPr>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STT</w:t>
      </w:r>
      <w:r w:rsidR="00EA6356" w:rsidRPr="009B5F10">
        <w:rPr>
          <w:rFonts w:ascii="Times New Roman" w:hAnsi="Times New Roman" w:cs="Times New Roman"/>
          <w:sz w:val="24"/>
          <w:szCs w:val="24"/>
        </w:rPr>
        <w:t xml:space="preserve"> turima ir / ar </w:t>
      </w:r>
      <w:r>
        <w:rPr>
          <w:rFonts w:ascii="Times New Roman" w:hAnsi="Times New Roman" w:cs="Times New Roman"/>
          <w:sz w:val="24"/>
          <w:szCs w:val="24"/>
        </w:rPr>
        <w:t>pasiekiama informacija, susijusi</w:t>
      </w:r>
      <w:r w:rsidR="00EA6356" w:rsidRPr="009B5F10">
        <w:rPr>
          <w:rFonts w:ascii="Times New Roman" w:hAnsi="Times New Roman" w:cs="Times New Roman"/>
          <w:sz w:val="24"/>
          <w:szCs w:val="24"/>
        </w:rPr>
        <w:t xml:space="preserve"> su analizuojam</w:t>
      </w:r>
      <w:r w:rsidR="00EA6356">
        <w:rPr>
          <w:rFonts w:ascii="Times New Roman" w:hAnsi="Times New Roman" w:cs="Times New Roman"/>
          <w:sz w:val="24"/>
          <w:szCs w:val="24"/>
        </w:rPr>
        <w:t>a</w:t>
      </w:r>
      <w:r w:rsidR="00EA6356" w:rsidRPr="009B5F10">
        <w:rPr>
          <w:rFonts w:ascii="Times New Roman" w:hAnsi="Times New Roman" w:cs="Times New Roman"/>
          <w:sz w:val="24"/>
          <w:szCs w:val="24"/>
        </w:rPr>
        <w:t xml:space="preserve"> </w:t>
      </w:r>
      <w:r w:rsidR="00DA2840">
        <w:rPr>
          <w:rFonts w:ascii="Times New Roman" w:hAnsi="Times New Roman" w:cs="Times New Roman"/>
          <w:sz w:val="24"/>
          <w:szCs w:val="24"/>
        </w:rPr>
        <w:t xml:space="preserve">savivaldybių </w:t>
      </w:r>
      <w:r w:rsidR="00EA6356" w:rsidRPr="009B5F10">
        <w:rPr>
          <w:rFonts w:ascii="Times New Roman" w:hAnsi="Times New Roman" w:cs="Times New Roman"/>
          <w:sz w:val="24"/>
          <w:szCs w:val="24"/>
        </w:rPr>
        <w:t>veiklos sritimi.</w:t>
      </w:r>
    </w:p>
    <w:p w14:paraId="385FE395" w14:textId="6491AF6B" w:rsidR="00EA6356" w:rsidRDefault="00EA6356" w:rsidP="00EE5145">
      <w:pPr>
        <w:numPr>
          <w:ilvl w:val="0"/>
          <w:numId w:val="5"/>
        </w:numPr>
        <w:spacing w:after="0" w:line="360" w:lineRule="auto"/>
        <w:ind w:left="0" w:firstLine="851"/>
        <w:jc w:val="both"/>
        <w:rPr>
          <w:rFonts w:ascii="Times New Roman" w:hAnsi="Times New Roman" w:cs="Times New Roman"/>
          <w:sz w:val="24"/>
          <w:szCs w:val="24"/>
        </w:rPr>
      </w:pPr>
      <w:r w:rsidRPr="009B5F10">
        <w:rPr>
          <w:rFonts w:ascii="Times New Roman" w:hAnsi="Times New Roman" w:cs="Times New Roman"/>
          <w:sz w:val="24"/>
          <w:szCs w:val="24"/>
        </w:rPr>
        <w:t>Kita informacija, reikalinga korupcijos rizikos analizei atlikti.</w:t>
      </w:r>
    </w:p>
    <w:p w14:paraId="44D396D3" w14:textId="77777777" w:rsidR="00016D87" w:rsidRPr="00236B10" w:rsidRDefault="00016D87" w:rsidP="00834BAC">
      <w:pPr>
        <w:spacing w:after="0" w:line="360" w:lineRule="auto"/>
        <w:ind w:left="851"/>
        <w:jc w:val="both"/>
        <w:rPr>
          <w:rFonts w:ascii="Times New Roman" w:hAnsi="Times New Roman" w:cs="Times New Roman"/>
          <w:sz w:val="24"/>
          <w:szCs w:val="24"/>
        </w:rPr>
      </w:pPr>
    </w:p>
    <w:p w14:paraId="2BBDDC08" w14:textId="77777777" w:rsidR="00EE5145" w:rsidRDefault="00EA6356" w:rsidP="00EE5145">
      <w:pPr>
        <w:spacing w:after="0" w:line="360" w:lineRule="auto"/>
        <w:ind w:right="57"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Korupcijos rizikos analizės išvados, padarytos remiantis nurodytų dokumentų ir duomenų analize, vertinant:</w:t>
      </w:r>
    </w:p>
    <w:p w14:paraId="1B0BC9D2" w14:textId="2EC7380B" w:rsidR="00EA6356" w:rsidRDefault="00EA6356" w:rsidP="00EE5145">
      <w:pPr>
        <w:spacing w:after="0" w:line="360" w:lineRule="auto"/>
        <w:ind w:right="57"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w:t>
      </w:r>
      <w:r w:rsidRPr="0002335C">
        <w:rPr>
          <w:rFonts w:ascii="Times New Roman" w:eastAsia="Times New Roman" w:hAnsi="Times New Roman" w:cs="Times New Roman"/>
          <w:color w:val="000000"/>
          <w:sz w:val="24"/>
          <w:szCs w:val="24"/>
        </w:rPr>
        <w:t>Sociologinių</w:t>
      </w:r>
      <w:r>
        <w:rPr>
          <w:rFonts w:ascii="Times New Roman" w:eastAsia="Times New Roman" w:hAnsi="Times New Roman" w:cs="Times New Roman"/>
          <w:color w:val="000000"/>
          <w:sz w:val="24"/>
          <w:szCs w:val="24"/>
        </w:rPr>
        <w:t xml:space="preserve"> tyrimų duomenis.</w:t>
      </w:r>
    </w:p>
    <w:p w14:paraId="2E4A3291" w14:textId="77777777" w:rsidR="00EA6356" w:rsidRDefault="00EA6356" w:rsidP="00EE5145">
      <w:pP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Darbuotojų savarankiškumą priimant sprendimus ir sprendimų priėmimo </w:t>
      </w:r>
      <w:r>
        <w:rPr>
          <w:rFonts w:ascii="Times New Roman" w:eastAsia="Times New Roman" w:hAnsi="Times New Roman" w:cs="Times New Roman"/>
          <w:noProof/>
          <w:color w:val="000000"/>
          <w:sz w:val="24"/>
          <w:szCs w:val="24"/>
        </w:rPr>
        <w:t>diskreciją.</w:t>
      </w:r>
    </w:p>
    <w:p w14:paraId="6F829DC5" w14:textId="77777777" w:rsidR="00EA6356" w:rsidRDefault="00EA6356" w:rsidP="00EE5145">
      <w:pP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Darbuotojų priežiūros ir kontrolės lygį.</w:t>
      </w:r>
    </w:p>
    <w:p w14:paraId="00EB7825" w14:textId="77777777" w:rsidR="00EA6356" w:rsidRDefault="00EA6356" w:rsidP="00EE5145">
      <w:pP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V</w:t>
      </w:r>
      <w:r w:rsidRPr="00EE5E71">
        <w:rPr>
          <w:rFonts w:ascii="Times New Roman" w:eastAsia="Times New Roman" w:hAnsi="Times New Roman" w:cs="Times New Roman"/>
          <w:color w:val="000000"/>
          <w:sz w:val="24"/>
          <w:szCs w:val="24"/>
        </w:rPr>
        <w:t xml:space="preserve">eiklos išorės ir </w:t>
      </w:r>
      <w:r>
        <w:rPr>
          <w:rFonts w:ascii="Times New Roman" w:eastAsia="Times New Roman" w:hAnsi="Times New Roman" w:cs="Times New Roman"/>
          <w:color w:val="000000"/>
          <w:sz w:val="24"/>
          <w:szCs w:val="24"/>
        </w:rPr>
        <w:t xml:space="preserve">/ </w:t>
      </w:r>
      <w:r w:rsidR="00F51504">
        <w:rPr>
          <w:rFonts w:ascii="Times New Roman" w:eastAsia="Times New Roman" w:hAnsi="Times New Roman" w:cs="Times New Roman"/>
          <w:color w:val="000000"/>
          <w:sz w:val="24"/>
          <w:szCs w:val="24"/>
        </w:rPr>
        <w:t>ar vidaus audito informaciją</w:t>
      </w:r>
      <w:r>
        <w:rPr>
          <w:rFonts w:ascii="Times New Roman" w:eastAsia="Times New Roman" w:hAnsi="Times New Roman" w:cs="Times New Roman"/>
          <w:color w:val="000000"/>
          <w:sz w:val="24"/>
          <w:szCs w:val="24"/>
        </w:rPr>
        <w:t>.</w:t>
      </w:r>
    </w:p>
    <w:p w14:paraId="646CD45E" w14:textId="77777777" w:rsidR="00EA6356" w:rsidRDefault="00EA6356" w:rsidP="00EE5145">
      <w:pP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Analizuojamose procedūrose dalyvaujančių įstaigų darbuotojų rotacijos lygį.</w:t>
      </w:r>
    </w:p>
    <w:p w14:paraId="3E1C0B71" w14:textId="77777777" w:rsidR="00EA6356" w:rsidRDefault="00EA6356" w:rsidP="00EE5145">
      <w:pP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Atliekamos veiklos dokumentavimo reikalavimus.</w:t>
      </w:r>
    </w:p>
    <w:p w14:paraId="54EFC591" w14:textId="560756B9" w:rsidR="00EA6356" w:rsidRDefault="00EA6356" w:rsidP="00EE5145">
      <w:pP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Analizuojamos veiklos, dokumentų viešumą ir prieinamumą visuomenei.</w:t>
      </w:r>
    </w:p>
    <w:p w14:paraId="7296CCB3" w14:textId="77777777" w:rsidR="00281B06" w:rsidRDefault="00281B06" w:rsidP="00EE5145">
      <w:pPr>
        <w:spacing w:after="0" w:line="360" w:lineRule="auto"/>
        <w:ind w:firstLine="851"/>
        <w:jc w:val="both"/>
        <w:rPr>
          <w:rFonts w:ascii="Times New Roman" w:eastAsia="Times New Roman" w:hAnsi="Times New Roman" w:cs="Times New Roman"/>
          <w:color w:val="000000"/>
          <w:sz w:val="24"/>
          <w:szCs w:val="24"/>
        </w:rPr>
      </w:pPr>
    </w:p>
    <w:p w14:paraId="79BB2444" w14:textId="2890F3D9" w:rsidR="00C071A0" w:rsidRDefault="00EA6356" w:rsidP="00865860">
      <w:pPr>
        <w:rPr>
          <w:rFonts w:eastAsia="Calibri"/>
          <w:i/>
        </w:rPr>
      </w:pPr>
      <w:r w:rsidRPr="00865860">
        <w:rPr>
          <w:rFonts w:ascii="Times New Roman" w:eastAsia="Calibri" w:hAnsi="Times New Roman" w:cs="Times New Roman"/>
          <w:i/>
          <w:sz w:val="24"/>
          <w:szCs w:val="24"/>
        </w:rPr>
        <w:t>Korupcijos rizikos analizės išvados padarytos remiantis nurodytų dokumentų ir duomenų analize. Jei prašomų pateikti dokumentų ar duomenų nebuvo</w:t>
      </w:r>
      <w:r w:rsidR="00240D0C" w:rsidRPr="00865860">
        <w:rPr>
          <w:rFonts w:ascii="Times New Roman" w:eastAsia="Calibri" w:hAnsi="Times New Roman" w:cs="Times New Roman"/>
          <w:i/>
          <w:sz w:val="24"/>
          <w:szCs w:val="24"/>
        </w:rPr>
        <w:t xml:space="preserve"> pateikta, laikoma, kad </w:t>
      </w:r>
      <w:r w:rsidR="00C071A0" w:rsidRPr="00865860">
        <w:rPr>
          <w:rFonts w:ascii="Times New Roman" w:eastAsia="Calibri" w:hAnsi="Times New Roman" w:cs="Times New Roman"/>
          <w:i/>
          <w:sz w:val="24"/>
          <w:szCs w:val="24"/>
        </w:rPr>
        <w:t>jų nėra</w:t>
      </w:r>
      <w:r w:rsidR="00C541EA">
        <w:rPr>
          <w:rFonts w:ascii="Times New Roman" w:eastAsia="Calibri" w:hAnsi="Times New Roman" w:cs="Times New Roman"/>
          <w:i/>
          <w:sz w:val="24"/>
          <w:szCs w:val="24"/>
        </w:rPr>
        <w:t xml:space="preserve">. </w:t>
      </w:r>
    </w:p>
    <w:p w14:paraId="4CD80F5D" w14:textId="57DE68A4" w:rsidR="00630252" w:rsidRPr="00865860" w:rsidRDefault="00630252" w:rsidP="00F0286E">
      <w:pPr>
        <w:pStyle w:val="Sraopastraipa"/>
        <w:numPr>
          <w:ilvl w:val="0"/>
          <w:numId w:val="2"/>
        </w:numPr>
        <w:ind w:hanging="720"/>
        <w:jc w:val="center"/>
        <w:rPr>
          <w:rFonts w:ascii="Times New Roman" w:hAnsi="Times New Roman" w:cs="Times New Roman"/>
          <w:b/>
          <w:bCs/>
        </w:rPr>
      </w:pPr>
      <w:r w:rsidRPr="00865860">
        <w:rPr>
          <w:rFonts w:ascii="Times New Roman" w:hAnsi="Times New Roman" w:cs="Times New Roman"/>
          <w:b/>
          <w:bCs/>
        </w:rPr>
        <w:lastRenderedPageBreak/>
        <w:t>ĮŽANGA</w:t>
      </w:r>
    </w:p>
    <w:p w14:paraId="17D22EEA" w14:textId="7F981B64" w:rsidR="00207CDF" w:rsidRDefault="00B22F1E" w:rsidP="00EE5145">
      <w:pPr>
        <w:spacing w:line="360" w:lineRule="auto"/>
        <w:ind w:right="57"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Siekiant gerinti susisiekimą </w:t>
      </w:r>
      <w:r w:rsidR="00023FE1">
        <w:rPr>
          <w:rFonts w:ascii="Times New Roman" w:eastAsia="Times New Roman" w:hAnsi="Times New Roman" w:cs="Times New Roman"/>
          <w:sz w:val="24"/>
          <w:szCs w:val="24"/>
        </w:rPr>
        <w:t xml:space="preserve">tiek </w:t>
      </w:r>
      <w:r>
        <w:rPr>
          <w:rFonts w:ascii="Times New Roman" w:eastAsia="Times New Roman" w:hAnsi="Times New Roman" w:cs="Times New Roman"/>
          <w:sz w:val="24"/>
          <w:szCs w:val="24"/>
        </w:rPr>
        <w:t>valstybės viduje, tiek su kaimyninėmis valstybėmis</w:t>
      </w:r>
      <w:r w:rsidR="0000430C">
        <w:rPr>
          <w:rFonts w:ascii="Times New Roman" w:eastAsia="Times New Roman" w:hAnsi="Times New Roman" w:cs="Times New Roman"/>
          <w:sz w:val="24"/>
          <w:szCs w:val="24"/>
        </w:rPr>
        <w:t xml:space="preserve"> bei užtikrinti sklandų </w:t>
      </w:r>
      <w:r w:rsidR="00023FE1">
        <w:rPr>
          <w:rFonts w:ascii="Times New Roman" w:eastAsia="Times New Roman" w:hAnsi="Times New Roman" w:cs="Times New Roman"/>
          <w:sz w:val="24"/>
          <w:szCs w:val="24"/>
        </w:rPr>
        <w:t xml:space="preserve">keleivių, </w:t>
      </w:r>
      <w:r w:rsidR="0000430C">
        <w:rPr>
          <w:rFonts w:ascii="Times New Roman" w:eastAsia="Times New Roman" w:hAnsi="Times New Roman" w:cs="Times New Roman"/>
          <w:sz w:val="24"/>
          <w:szCs w:val="24"/>
        </w:rPr>
        <w:t>krovinių pervežimą</w:t>
      </w:r>
      <w:r w:rsidR="00594AEE">
        <w:rPr>
          <w:rFonts w:ascii="Times New Roman" w:eastAsia="Times New Roman" w:hAnsi="Times New Roman" w:cs="Times New Roman"/>
          <w:sz w:val="24"/>
          <w:szCs w:val="24"/>
        </w:rPr>
        <w:t>,</w:t>
      </w:r>
      <w:r w:rsidR="0000430C">
        <w:rPr>
          <w:rFonts w:ascii="Times New Roman" w:eastAsia="Times New Roman" w:hAnsi="Times New Roman" w:cs="Times New Roman"/>
          <w:sz w:val="24"/>
          <w:szCs w:val="24"/>
        </w:rPr>
        <w:t xml:space="preserve"> svarbu gerinti kelių infrastruktūrą, užtikrinti nuolatinę kelių techninę priežiūrą bei plėtrą. </w:t>
      </w:r>
      <w:r w:rsidR="004D4662">
        <w:rPr>
          <w:rFonts w:ascii="Times New Roman" w:eastAsia="Times New Roman" w:hAnsi="Times New Roman" w:cs="Times New Roman"/>
          <w:sz w:val="24"/>
          <w:szCs w:val="24"/>
        </w:rPr>
        <w:t>Šiam tikslui 2024 m. valstybė</w:t>
      </w:r>
      <w:r w:rsidR="002C39E6">
        <w:rPr>
          <w:rFonts w:ascii="Times New Roman" w:eastAsia="Times New Roman" w:hAnsi="Times New Roman" w:cs="Times New Roman"/>
          <w:sz w:val="24"/>
          <w:szCs w:val="24"/>
        </w:rPr>
        <w:t>s biudžete numatyta</w:t>
      </w:r>
      <w:r w:rsidR="004D4662">
        <w:rPr>
          <w:rFonts w:ascii="Times New Roman" w:eastAsia="Times New Roman" w:hAnsi="Times New Roman" w:cs="Times New Roman"/>
          <w:sz w:val="24"/>
          <w:szCs w:val="24"/>
        </w:rPr>
        <w:t xml:space="preserve"> net 872 mln. eurų biudžeto lėšų</w:t>
      </w:r>
      <w:r w:rsidR="002C39E6">
        <w:rPr>
          <w:rFonts w:ascii="Times New Roman" w:eastAsia="Times New Roman" w:hAnsi="Times New Roman" w:cs="Times New Roman"/>
          <w:sz w:val="24"/>
          <w:szCs w:val="24"/>
        </w:rPr>
        <w:t xml:space="preserve">, </w:t>
      </w:r>
      <w:r w:rsidR="003E44CF">
        <w:rPr>
          <w:rFonts w:ascii="Times New Roman" w:eastAsia="Times New Roman" w:hAnsi="Times New Roman" w:cs="Times New Roman"/>
          <w:sz w:val="24"/>
          <w:szCs w:val="24"/>
        </w:rPr>
        <w:t xml:space="preserve">iš jų </w:t>
      </w:r>
      <w:r w:rsidR="002C39E6">
        <w:rPr>
          <w:rFonts w:ascii="Times New Roman" w:eastAsia="Times New Roman" w:hAnsi="Times New Roman" w:cs="Times New Roman"/>
          <w:sz w:val="24"/>
          <w:szCs w:val="24"/>
        </w:rPr>
        <w:t>KPPP numatyta 583,2 mln. eurų</w:t>
      </w:r>
      <w:r w:rsidR="004D4662">
        <w:rPr>
          <w:rStyle w:val="Puslapioinaosnuoroda"/>
          <w:rFonts w:ascii="Times New Roman" w:eastAsia="Times New Roman" w:hAnsi="Times New Roman" w:cs="Times New Roman"/>
          <w:sz w:val="24"/>
          <w:szCs w:val="24"/>
        </w:rPr>
        <w:footnoteReference w:id="6"/>
      </w:r>
      <w:r w:rsidR="004D4662">
        <w:rPr>
          <w:rFonts w:ascii="Times New Roman" w:eastAsia="Times New Roman" w:hAnsi="Times New Roman" w:cs="Times New Roman"/>
          <w:sz w:val="24"/>
          <w:szCs w:val="24"/>
        </w:rPr>
        <w:t xml:space="preserve">. </w:t>
      </w:r>
      <w:r w:rsidR="00F56264">
        <w:rPr>
          <w:rFonts w:ascii="Times New Roman" w:eastAsia="Times New Roman" w:hAnsi="Times New Roman" w:cs="Times New Roman"/>
          <w:sz w:val="24"/>
          <w:szCs w:val="24"/>
        </w:rPr>
        <w:t xml:space="preserve">Nuo 2022 m. pasikeitus kelių finansavimo sistemai, LR </w:t>
      </w:r>
      <w:r w:rsidR="00FC5097" w:rsidRPr="00FC5097">
        <w:rPr>
          <w:rFonts w:ascii="Times New Roman" w:eastAsia="Times New Roman" w:hAnsi="Times New Roman" w:cs="Times New Roman"/>
          <w:sz w:val="24"/>
          <w:szCs w:val="24"/>
        </w:rPr>
        <w:t>Vyriausybė KPPP</w:t>
      </w:r>
      <w:r w:rsidR="00F56264">
        <w:rPr>
          <w:rFonts w:ascii="Times New Roman" w:eastAsia="Times New Roman" w:hAnsi="Times New Roman" w:cs="Times New Roman"/>
          <w:sz w:val="24"/>
          <w:szCs w:val="24"/>
        </w:rPr>
        <w:t xml:space="preserve"> lėšų</w:t>
      </w:r>
      <w:r w:rsidR="00FC5097" w:rsidRPr="00FC5097">
        <w:rPr>
          <w:rFonts w:ascii="Times New Roman" w:eastAsia="Times New Roman" w:hAnsi="Times New Roman" w:cs="Times New Roman"/>
          <w:sz w:val="24"/>
          <w:szCs w:val="24"/>
        </w:rPr>
        <w:t xml:space="preserve"> sąmatą tvirtina trejų metų laikotarpiui</w:t>
      </w:r>
      <w:r w:rsidR="00F56264">
        <w:rPr>
          <w:rStyle w:val="Puslapioinaosnuoroda"/>
          <w:rFonts w:ascii="Times New Roman" w:eastAsia="Times New Roman" w:hAnsi="Times New Roman" w:cs="Times New Roman"/>
          <w:sz w:val="24"/>
          <w:szCs w:val="24"/>
        </w:rPr>
        <w:footnoteReference w:id="7"/>
      </w:r>
      <w:r w:rsidR="00FC5097" w:rsidRPr="00FC5097">
        <w:rPr>
          <w:rFonts w:ascii="Times New Roman" w:eastAsia="Times New Roman" w:hAnsi="Times New Roman" w:cs="Times New Roman"/>
          <w:sz w:val="24"/>
          <w:szCs w:val="24"/>
        </w:rPr>
        <w:t>.</w:t>
      </w:r>
      <w:r w:rsidR="00323069">
        <w:rPr>
          <w:rFonts w:ascii="Times New Roman" w:eastAsia="Times New Roman" w:hAnsi="Times New Roman" w:cs="Times New Roman"/>
          <w:sz w:val="24"/>
          <w:szCs w:val="24"/>
        </w:rPr>
        <w:t xml:space="preserve"> </w:t>
      </w:r>
    </w:p>
    <w:p w14:paraId="37B54DBA" w14:textId="7138B942" w:rsidR="00502FA3" w:rsidRDefault="00CE1593" w:rsidP="00EE5145">
      <w:pPr>
        <w:spacing w:line="360" w:lineRule="auto"/>
        <w:ind w:right="57"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Kaip numatyta L</w:t>
      </w:r>
      <w:r w:rsidR="00561A0B">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 kelių įstatymo</w:t>
      </w:r>
      <w:r w:rsidR="00124C9B">
        <w:rPr>
          <w:rStyle w:val="Puslapioinaosnuoroda"/>
          <w:rFonts w:ascii="Times New Roman" w:eastAsia="Times New Roman" w:hAnsi="Times New Roman" w:cs="Times New Roman"/>
          <w:sz w:val="24"/>
          <w:szCs w:val="24"/>
        </w:rPr>
        <w:footnoteReference w:id="8"/>
      </w:r>
      <w:r>
        <w:rPr>
          <w:rFonts w:ascii="Times New Roman" w:eastAsia="Times New Roman" w:hAnsi="Times New Roman" w:cs="Times New Roman"/>
          <w:sz w:val="24"/>
          <w:szCs w:val="24"/>
        </w:rPr>
        <w:t xml:space="preserve"> 3 straipsnyje, Lietuvoje</w:t>
      </w:r>
      <w:r w:rsidR="000C44E6">
        <w:rPr>
          <w:rFonts w:ascii="Times New Roman" w:eastAsia="Times New Roman" w:hAnsi="Times New Roman" w:cs="Times New Roman"/>
          <w:sz w:val="24"/>
          <w:szCs w:val="24"/>
        </w:rPr>
        <w:t xml:space="preserve"> sausumos keliai yra suskirstyti </w:t>
      </w:r>
      <w:r>
        <w:rPr>
          <w:rFonts w:ascii="Times New Roman" w:eastAsia="Times New Roman" w:hAnsi="Times New Roman" w:cs="Times New Roman"/>
          <w:sz w:val="24"/>
          <w:szCs w:val="24"/>
        </w:rPr>
        <w:t>pagal reikšmę</w:t>
      </w:r>
      <w:r w:rsidR="00023FE1">
        <w:rPr>
          <w:rFonts w:ascii="Times New Roman" w:eastAsia="Times New Roman" w:hAnsi="Times New Roman" w:cs="Times New Roman"/>
          <w:sz w:val="24"/>
          <w:szCs w:val="24"/>
        </w:rPr>
        <w:t xml:space="preserve"> į</w:t>
      </w:r>
      <w:r w:rsidR="000C44E6">
        <w:rPr>
          <w:rFonts w:ascii="Times New Roman" w:eastAsia="Times New Roman" w:hAnsi="Times New Roman" w:cs="Times New Roman"/>
          <w:sz w:val="24"/>
          <w:szCs w:val="24"/>
        </w:rPr>
        <w:t xml:space="preserve"> valstybinės ir vietinės reikšmės </w:t>
      </w:r>
      <w:r>
        <w:rPr>
          <w:rFonts w:ascii="Times New Roman" w:eastAsia="Times New Roman" w:hAnsi="Times New Roman" w:cs="Times New Roman"/>
          <w:sz w:val="24"/>
          <w:szCs w:val="24"/>
        </w:rPr>
        <w:t>keli</w:t>
      </w:r>
      <w:r w:rsidR="009B3F08">
        <w:rPr>
          <w:rFonts w:ascii="Times New Roman" w:eastAsia="Times New Roman" w:hAnsi="Times New Roman" w:cs="Times New Roman"/>
          <w:sz w:val="24"/>
          <w:szCs w:val="24"/>
        </w:rPr>
        <w:t>us</w:t>
      </w:r>
      <w:r w:rsidR="000C44E6">
        <w:rPr>
          <w:rFonts w:ascii="Times New Roman" w:eastAsia="Times New Roman" w:hAnsi="Times New Roman" w:cs="Times New Roman"/>
          <w:sz w:val="24"/>
          <w:szCs w:val="24"/>
        </w:rPr>
        <w:t xml:space="preserve">. </w:t>
      </w:r>
      <w:r w:rsidR="00617108">
        <w:rPr>
          <w:rFonts w:ascii="Times New Roman" w:eastAsia="Times New Roman" w:hAnsi="Times New Roman" w:cs="Times New Roman"/>
          <w:sz w:val="24"/>
          <w:szCs w:val="24"/>
        </w:rPr>
        <w:t>LR SM</w:t>
      </w:r>
      <w:r>
        <w:rPr>
          <w:rFonts w:ascii="Times New Roman" w:eastAsia="Times New Roman" w:hAnsi="Times New Roman" w:cs="Times New Roman"/>
          <w:sz w:val="24"/>
          <w:szCs w:val="24"/>
        </w:rPr>
        <w:t xml:space="preserve"> formuoja bei vykdo kelių priežiūros ir plėtros valstybės politiką</w:t>
      </w:r>
      <w:r w:rsidR="005351EE">
        <w:rPr>
          <w:rFonts w:ascii="Times New Roman" w:eastAsia="Times New Roman" w:hAnsi="Times New Roman" w:cs="Times New Roman"/>
          <w:sz w:val="24"/>
          <w:szCs w:val="24"/>
        </w:rPr>
        <w:t>,</w:t>
      </w:r>
      <w:r w:rsidR="002F19F9">
        <w:rPr>
          <w:rFonts w:ascii="Times New Roman" w:eastAsia="Times New Roman" w:hAnsi="Times New Roman" w:cs="Times New Roman"/>
          <w:sz w:val="24"/>
          <w:szCs w:val="24"/>
        </w:rPr>
        <w:t xml:space="preserve"> </w:t>
      </w:r>
      <w:r w:rsidR="005351EE">
        <w:rPr>
          <w:rFonts w:ascii="Times New Roman" w:eastAsia="Times New Roman" w:hAnsi="Times New Roman" w:cs="Times New Roman"/>
          <w:sz w:val="24"/>
          <w:szCs w:val="24"/>
        </w:rPr>
        <w:t>u</w:t>
      </w:r>
      <w:r w:rsidR="002F19F9">
        <w:rPr>
          <w:rFonts w:ascii="Times New Roman" w:eastAsia="Times New Roman" w:hAnsi="Times New Roman" w:cs="Times New Roman"/>
          <w:sz w:val="24"/>
          <w:szCs w:val="24"/>
        </w:rPr>
        <w:t xml:space="preserve">ž valstybinių kelių priežiūrą atsakinga </w:t>
      </w:r>
      <w:r w:rsidR="00182866">
        <w:rPr>
          <w:rFonts w:ascii="Times New Roman" w:eastAsia="Times New Roman" w:hAnsi="Times New Roman" w:cs="Times New Roman"/>
          <w:sz w:val="24"/>
          <w:szCs w:val="24"/>
        </w:rPr>
        <w:t>AB ,,Via Lietuva“</w:t>
      </w:r>
      <w:r w:rsidR="00742A16">
        <w:rPr>
          <w:rFonts w:ascii="Times New Roman" w:eastAsia="Times New Roman" w:hAnsi="Times New Roman" w:cs="Times New Roman"/>
          <w:sz w:val="24"/>
          <w:szCs w:val="24"/>
        </w:rPr>
        <w:t xml:space="preserve"> (</w:t>
      </w:r>
      <w:r w:rsidR="00DC6F79">
        <w:rPr>
          <w:rFonts w:ascii="Times New Roman" w:eastAsia="Times New Roman" w:hAnsi="Times New Roman" w:cs="Times New Roman"/>
          <w:sz w:val="24"/>
          <w:szCs w:val="24"/>
        </w:rPr>
        <w:t xml:space="preserve">LAKD). </w:t>
      </w:r>
      <w:r w:rsidR="002F19F9">
        <w:rPr>
          <w:rFonts w:ascii="Times New Roman" w:eastAsia="Times New Roman" w:hAnsi="Times New Roman" w:cs="Times New Roman"/>
          <w:sz w:val="24"/>
          <w:szCs w:val="24"/>
        </w:rPr>
        <w:t>V</w:t>
      </w:r>
      <w:r w:rsidR="000C44E6">
        <w:rPr>
          <w:rFonts w:ascii="Times New Roman" w:eastAsia="Times New Roman" w:hAnsi="Times New Roman" w:cs="Times New Roman"/>
          <w:sz w:val="24"/>
          <w:szCs w:val="24"/>
        </w:rPr>
        <w:t>ietinės reikšmės kelius valdo ir prižiūri s</w:t>
      </w:r>
      <w:r w:rsidR="001B31C9">
        <w:rPr>
          <w:rFonts w:ascii="Times New Roman" w:eastAsia="Times New Roman" w:hAnsi="Times New Roman" w:cs="Times New Roman"/>
          <w:sz w:val="24"/>
          <w:szCs w:val="24"/>
        </w:rPr>
        <w:t xml:space="preserve">avivaldybės – vietinės reikšmės </w:t>
      </w:r>
      <w:r w:rsidR="001B31C9" w:rsidRPr="001B31C9">
        <w:rPr>
          <w:rFonts w:ascii="Times New Roman" w:eastAsia="Times New Roman" w:hAnsi="Times New Roman" w:cs="Times New Roman"/>
          <w:sz w:val="24"/>
          <w:szCs w:val="24"/>
        </w:rPr>
        <w:t>kelių ir gatvių priežiūra, taisymas, tiesimas ir saugaus eismo organizavimas</w:t>
      </w:r>
      <w:r w:rsidR="001B31C9">
        <w:rPr>
          <w:rFonts w:ascii="Times New Roman" w:eastAsia="Times New Roman" w:hAnsi="Times New Roman" w:cs="Times New Roman"/>
          <w:sz w:val="24"/>
          <w:szCs w:val="24"/>
        </w:rPr>
        <w:t xml:space="preserve"> yra viena iš savarankiškųjų savivaldybių funkcijų</w:t>
      </w:r>
      <w:r w:rsidR="001B31C9">
        <w:rPr>
          <w:rStyle w:val="Puslapioinaosnuoroda"/>
          <w:rFonts w:ascii="Times New Roman" w:eastAsia="Times New Roman" w:hAnsi="Times New Roman" w:cs="Times New Roman"/>
          <w:sz w:val="24"/>
          <w:szCs w:val="24"/>
        </w:rPr>
        <w:footnoteReference w:id="9"/>
      </w:r>
      <w:r w:rsidR="00EE2E65">
        <w:rPr>
          <w:rFonts w:ascii="Times New Roman" w:eastAsia="Times New Roman" w:hAnsi="Times New Roman" w:cs="Times New Roman"/>
          <w:sz w:val="24"/>
          <w:szCs w:val="24"/>
        </w:rPr>
        <w:t>.</w:t>
      </w:r>
      <w:r w:rsidR="001B31C9">
        <w:rPr>
          <w:rFonts w:ascii="Times New Roman" w:eastAsia="Times New Roman" w:hAnsi="Times New Roman" w:cs="Times New Roman"/>
          <w:sz w:val="24"/>
          <w:szCs w:val="24"/>
        </w:rPr>
        <w:t xml:space="preserve"> </w:t>
      </w:r>
      <w:r w:rsidR="000C44E6" w:rsidRPr="000C44E6">
        <w:rPr>
          <w:rFonts w:ascii="Times New Roman" w:eastAsia="Times New Roman" w:hAnsi="Times New Roman" w:cs="Times New Roman"/>
          <w:sz w:val="24"/>
          <w:szCs w:val="24"/>
        </w:rPr>
        <w:t>KPPP finansavimo įstatyme nustatytos proporcijos: 67 proc. programos lėšų numatyta valstybinė</w:t>
      </w:r>
      <w:r w:rsidR="000C44E6">
        <w:rPr>
          <w:rFonts w:ascii="Times New Roman" w:eastAsia="Times New Roman" w:hAnsi="Times New Roman" w:cs="Times New Roman"/>
          <w:sz w:val="24"/>
          <w:szCs w:val="24"/>
        </w:rPr>
        <w:t xml:space="preserve">s reikšmės keliams, 33 proc. atitenka </w:t>
      </w:r>
      <w:r w:rsidR="000C44E6" w:rsidRPr="000C44E6">
        <w:rPr>
          <w:rFonts w:ascii="Times New Roman" w:eastAsia="Times New Roman" w:hAnsi="Times New Roman" w:cs="Times New Roman"/>
          <w:sz w:val="24"/>
          <w:szCs w:val="24"/>
        </w:rPr>
        <w:t>vietinės reikšmės keliams</w:t>
      </w:r>
      <w:r w:rsidR="006571A2">
        <w:rPr>
          <w:rFonts w:ascii="Times New Roman" w:eastAsia="Times New Roman" w:hAnsi="Times New Roman" w:cs="Times New Roman"/>
          <w:sz w:val="24"/>
          <w:szCs w:val="24"/>
        </w:rPr>
        <w:t xml:space="preserve"> (iš kurių iki 9 proc. </w:t>
      </w:r>
      <w:r w:rsidR="00124C9B">
        <w:rPr>
          <w:rFonts w:ascii="Times New Roman" w:eastAsia="Times New Roman" w:hAnsi="Times New Roman" w:cs="Times New Roman"/>
          <w:sz w:val="24"/>
          <w:szCs w:val="24"/>
        </w:rPr>
        <w:t>–</w:t>
      </w:r>
      <w:r w:rsidR="006571A2">
        <w:rPr>
          <w:rFonts w:ascii="Times New Roman" w:eastAsia="Times New Roman" w:hAnsi="Times New Roman" w:cs="Times New Roman"/>
          <w:sz w:val="24"/>
          <w:szCs w:val="24"/>
        </w:rPr>
        <w:t xml:space="preserve"> valstybei svarbiems vietinės reikšmės kelių objektams)</w:t>
      </w:r>
      <w:r w:rsidR="000C44E6" w:rsidRPr="000C44E6">
        <w:rPr>
          <w:rFonts w:ascii="Times New Roman" w:eastAsia="Times New Roman" w:hAnsi="Times New Roman" w:cs="Times New Roman"/>
          <w:sz w:val="24"/>
          <w:szCs w:val="24"/>
        </w:rPr>
        <w:t xml:space="preserve">. </w:t>
      </w:r>
      <w:r w:rsidR="00016D87">
        <w:rPr>
          <w:rFonts w:ascii="Times New Roman" w:eastAsia="Times New Roman" w:hAnsi="Times New Roman" w:cs="Times New Roman"/>
          <w:sz w:val="24"/>
          <w:szCs w:val="24"/>
        </w:rPr>
        <w:t>Naujas proporcijų skirstymas, lyginant su ankstesniais laikotarpiais, didina savivaldai tenkančią dalį</w:t>
      </w:r>
      <w:r w:rsidR="00675598">
        <w:rPr>
          <w:rFonts w:ascii="Times New Roman" w:eastAsia="Times New Roman" w:hAnsi="Times New Roman" w:cs="Times New Roman"/>
          <w:sz w:val="24"/>
          <w:szCs w:val="24"/>
        </w:rPr>
        <w:t xml:space="preserve">, kuriai suteikta plati diskrecija savo nuožiūra paskirstyti gautas lėšas vietinės reikšmės kelių tiesimui, tvarkymui, saugaus eismo užtikrinimo priemonių įgyvendinimui ir kt. </w:t>
      </w:r>
      <w:r w:rsidR="00D14ABF">
        <w:rPr>
          <w:rFonts w:ascii="Times New Roman" w:eastAsia="Times New Roman" w:hAnsi="Times New Roman" w:cs="Times New Roman"/>
          <w:sz w:val="24"/>
          <w:szCs w:val="24"/>
        </w:rPr>
        <w:t xml:space="preserve">Atsižvelgiant į </w:t>
      </w:r>
      <w:r w:rsidR="009637F8">
        <w:rPr>
          <w:rFonts w:ascii="Times New Roman" w:eastAsia="Times New Roman" w:hAnsi="Times New Roman" w:cs="Times New Roman"/>
          <w:sz w:val="24"/>
          <w:szCs w:val="24"/>
        </w:rPr>
        <w:t>,,Lietuvos korupcijos žemėlapis</w:t>
      </w:r>
      <w:r w:rsidR="00D14ABF">
        <w:rPr>
          <w:rFonts w:ascii="Times New Roman" w:eastAsia="Times New Roman" w:hAnsi="Times New Roman" w:cs="Times New Roman"/>
          <w:sz w:val="24"/>
          <w:szCs w:val="24"/>
        </w:rPr>
        <w:t xml:space="preserve"> 202</w:t>
      </w:r>
      <w:r w:rsidR="0055599B">
        <w:rPr>
          <w:rFonts w:ascii="Times New Roman" w:eastAsia="Times New Roman" w:hAnsi="Times New Roman" w:cs="Times New Roman"/>
          <w:sz w:val="24"/>
          <w:szCs w:val="24"/>
        </w:rPr>
        <w:t>3-2024</w:t>
      </w:r>
      <w:r w:rsidR="009637F8">
        <w:rPr>
          <w:rFonts w:ascii="Times New Roman" w:eastAsia="Times New Roman" w:hAnsi="Times New Roman" w:cs="Times New Roman"/>
          <w:sz w:val="24"/>
          <w:szCs w:val="24"/>
        </w:rPr>
        <w:t>“</w:t>
      </w:r>
      <w:r w:rsidR="00D14ABF">
        <w:rPr>
          <w:rStyle w:val="Puslapioinaosnuoroda"/>
          <w:rFonts w:ascii="Times New Roman" w:eastAsia="Times New Roman" w:hAnsi="Times New Roman" w:cs="Times New Roman"/>
          <w:sz w:val="24"/>
          <w:szCs w:val="24"/>
        </w:rPr>
        <w:footnoteReference w:id="10"/>
      </w:r>
      <w:r w:rsidR="00D14ABF">
        <w:rPr>
          <w:rFonts w:ascii="Times New Roman" w:eastAsia="Times New Roman" w:hAnsi="Times New Roman" w:cs="Times New Roman"/>
          <w:sz w:val="24"/>
          <w:szCs w:val="24"/>
        </w:rPr>
        <w:t xml:space="preserve"> duomenis, savivaldybės </w:t>
      </w:r>
      <w:r w:rsidR="00594AEE">
        <w:rPr>
          <w:rFonts w:ascii="Times New Roman" w:eastAsia="Times New Roman" w:hAnsi="Times New Roman" w:cs="Times New Roman"/>
          <w:sz w:val="24"/>
          <w:szCs w:val="24"/>
        </w:rPr>
        <w:t xml:space="preserve">vis dar </w:t>
      </w:r>
      <w:r w:rsidR="00D14ABF">
        <w:rPr>
          <w:rFonts w:ascii="Times New Roman" w:eastAsia="Times New Roman" w:hAnsi="Times New Roman" w:cs="Times New Roman"/>
          <w:sz w:val="24"/>
          <w:szCs w:val="24"/>
        </w:rPr>
        <w:t>patenka tarp penkių institucijų, kurios</w:t>
      </w:r>
      <w:r w:rsidR="0098715A">
        <w:rPr>
          <w:rFonts w:ascii="Times New Roman" w:eastAsia="Times New Roman" w:hAnsi="Times New Roman" w:cs="Times New Roman"/>
          <w:sz w:val="24"/>
          <w:szCs w:val="24"/>
        </w:rPr>
        <w:t xml:space="preserve"> </w:t>
      </w:r>
      <w:r w:rsidR="00D14ABF">
        <w:rPr>
          <w:rFonts w:ascii="Times New Roman" w:eastAsia="Times New Roman" w:hAnsi="Times New Roman" w:cs="Times New Roman"/>
          <w:sz w:val="24"/>
          <w:szCs w:val="24"/>
        </w:rPr>
        <w:t xml:space="preserve">gyventojų, įmonių vadovų bei valstybės tarnautojų nuomone, </w:t>
      </w:r>
      <w:r w:rsidR="009637F8">
        <w:rPr>
          <w:rFonts w:ascii="Times New Roman" w:eastAsia="Times New Roman" w:hAnsi="Times New Roman" w:cs="Times New Roman"/>
          <w:sz w:val="24"/>
          <w:szCs w:val="24"/>
        </w:rPr>
        <w:t xml:space="preserve">yra </w:t>
      </w:r>
      <w:r w:rsidR="00D14ABF">
        <w:rPr>
          <w:rFonts w:ascii="Times New Roman" w:eastAsia="Times New Roman" w:hAnsi="Times New Roman" w:cs="Times New Roman"/>
          <w:sz w:val="24"/>
          <w:szCs w:val="24"/>
        </w:rPr>
        <w:t xml:space="preserve">labiausiai korumpuotos. </w:t>
      </w:r>
      <w:r w:rsidR="00D06C2F">
        <w:rPr>
          <w:rFonts w:ascii="Times New Roman" w:eastAsia="Times New Roman" w:hAnsi="Times New Roman" w:cs="Times New Roman"/>
          <w:sz w:val="24"/>
          <w:szCs w:val="24"/>
        </w:rPr>
        <w:t xml:space="preserve">Tokia statistika nesikeičia jau daugelį metų, </w:t>
      </w:r>
      <w:r w:rsidR="00016D87">
        <w:rPr>
          <w:rFonts w:ascii="Times New Roman" w:eastAsia="Times New Roman" w:hAnsi="Times New Roman" w:cs="Times New Roman"/>
          <w:sz w:val="24"/>
          <w:szCs w:val="24"/>
        </w:rPr>
        <w:t>o</w:t>
      </w:r>
      <w:r w:rsidR="00D06C2F">
        <w:rPr>
          <w:rFonts w:ascii="Times New Roman" w:eastAsia="Times New Roman" w:hAnsi="Times New Roman" w:cs="Times New Roman"/>
          <w:sz w:val="24"/>
          <w:szCs w:val="24"/>
        </w:rPr>
        <w:t xml:space="preserve"> tam įtakos</w:t>
      </w:r>
      <w:r w:rsidR="00016D87">
        <w:rPr>
          <w:rFonts w:ascii="Times New Roman" w:eastAsia="Times New Roman" w:hAnsi="Times New Roman" w:cs="Times New Roman"/>
          <w:sz w:val="24"/>
          <w:szCs w:val="24"/>
        </w:rPr>
        <w:t xml:space="preserve"> gali turėti ir</w:t>
      </w:r>
      <w:r w:rsidR="00D06C2F">
        <w:rPr>
          <w:rFonts w:ascii="Times New Roman" w:eastAsia="Times New Roman" w:hAnsi="Times New Roman" w:cs="Times New Roman"/>
          <w:sz w:val="24"/>
          <w:szCs w:val="24"/>
        </w:rPr>
        <w:t xml:space="preserve"> </w:t>
      </w:r>
      <w:r w:rsidR="007E2EFF">
        <w:rPr>
          <w:rFonts w:ascii="Times New Roman" w:eastAsia="Times New Roman" w:hAnsi="Times New Roman" w:cs="Times New Roman"/>
          <w:sz w:val="24"/>
          <w:szCs w:val="24"/>
        </w:rPr>
        <w:t>ne kartą</w:t>
      </w:r>
      <w:r w:rsidR="00D06C2F">
        <w:rPr>
          <w:rFonts w:ascii="Times New Roman" w:eastAsia="Times New Roman" w:hAnsi="Times New Roman" w:cs="Times New Roman"/>
          <w:sz w:val="24"/>
          <w:szCs w:val="24"/>
        </w:rPr>
        <w:t xml:space="preserve"> viešoje erdvėje pasirodantys </w:t>
      </w:r>
      <w:r w:rsidR="0086736A">
        <w:rPr>
          <w:rFonts w:ascii="Times New Roman" w:eastAsia="Times New Roman" w:hAnsi="Times New Roman" w:cs="Times New Roman"/>
          <w:sz w:val="24"/>
          <w:szCs w:val="24"/>
        </w:rPr>
        <w:t xml:space="preserve">ir </w:t>
      </w:r>
      <w:r w:rsidR="008470E3">
        <w:rPr>
          <w:rFonts w:ascii="Times New Roman" w:eastAsia="Times New Roman" w:hAnsi="Times New Roman" w:cs="Times New Roman"/>
          <w:sz w:val="24"/>
          <w:szCs w:val="24"/>
        </w:rPr>
        <w:t xml:space="preserve"> visuomenės atgarsio sulaukę</w:t>
      </w:r>
      <w:r w:rsidR="00D06C2F">
        <w:rPr>
          <w:rFonts w:ascii="Times New Roman" w:eastAsia="Times New Roman" w:hAnsi="Times New Roman" w:cs="Times New Roman"/>
          <w:sz w:val="24"/>
          <w:szCs w:val="24"/>
        </w:rPr>
        <w:t xml:space="preserve"> atvejai</w:t>
      </w:r>
      <w:r w:rsidR="007E2EFF">
        <w:rPr>
          <w:rFonts w:ascii="Times New Roman" w:eastAsia="Times New Roman" w:hAnsi="Times New Roman" w:cs="Times New Roman"/>
          <w:sz w:val="24"/>
          <w:szCs w:val="24"/>
        </w:rPr>
        <w:t xml:space="preserve">, kuomet valdžios atstovai ar jų artimieji </w:t>
      </w:r>
      <w:r w:rsidR="00016D87">
        <w:rPr>
          <w:rFonts w:ascii="Times New Roman" w:eastAsia="Times New Roman" w:hAnsi="Times New Roman" w:cs="Times New Roman"/>
          <w:sz w:val="24"/>
          <w:szCs w:val="24"/>
        </w:rPr>
        <w:t xml:space="preserve">galimai </w:t>
      </w:r>
      <w:r w:rsidR="007E2EFF">
        <w:rPr>
          <w:rFonts w:ascii="Times New Roman" w:eastAsia="Times New Roman" w:hAnsi="Times New Roman" w:cs="Times New Roman"/>
          <w:sz w:val="24"/>
          <w:szCs w:val="24"/>
        </w:rPr>
        <w:t>išimtine tvarka pasigerina kelių ar gatvių infrastruktūrą</w:t>
      </w:r>
      <w:r w:rsidR="008470E3">
        <w:rPr>
          <w:rStyle w:val="Puslapioinaosnuoroda"/>
          <w:rFonts w:ascii="Times New Roman" w:eastAsia="Times New Roman" w:hAnsi="Times New Roman" w:cs="Times New Roman"/>
          <w:sz w:val="24"/>
          <w:szCs w:val="24"/>
        </w:rPr>
        <w:footnoteReference w:id="11"/>
      </w:r>
      <w:r w:rsidR="00D06C2F">
        <w:rPr>
          <w:rFonts w:ascii="Times New Roman" w:eastAsia="Times New Roman" w:hAnsi="Times New Roman" w:cs="Times New Roman"/>
          <w:sz w:val="24"/>
          <w:szCs w:val="24"/>
        </w:rPr>
        <w:t xml:space="preserve">. </w:t>
      </w:r>
      <w:r w:rsidR="009637F8">
        <w:rPr>
          <w:rFonts w:ascii="Times New Roman" w:eastAsia="Times New Roman" w:hAnsi="Times New Roman" w:cs="Times New Roman"/>
          <w:sz w:val="24"/>
          <w:szCs w:val="24"/>
        </w:rPr>
        <w:t xml:space="preserve">Remiantis naujuoju reglamentavimu, kuris savivaldybėms </w:t>
      </w:r>
      <w:r w:rsidR="005862CA">
        <w:rPr>
          <w:rFonts w:ascii="Times New Roman" w:eastAsia="Times New Roman" w:hAnsi="Times New Roman" w:cs="Times New Roman"/>
          <w:sz w:val="24"/>
          <w:szCs w:val="24"/>
        </w:rPr>
        <w:t>suteikia</w:t>
      </w:r>
      <w:r w:rsidR="00EF3C6B">
        <w:rPr>
          <w:rFonts w:ascii="Times New Roman" w:eastAsia="Times New Roman" w:hAnsi="Times New Roman" w:cs="Times New Roman"/>
          <w:sz w:val="24"/>
          <w:szCs w:val="24"/>
        </w:rPr>
        <w:t xml:space="preserve"> ypatingai</w:t>
      </w:r>
      <w:r w:rsidR="005862CA">
        <w:rPr>
          <w:rFonts w:ascii="Times New Roman" w:eastAsia="Times New Roman" w:hAnsi="Times New Roman" w:cs="Times New Roman"/>
          <w:sz w:val="24"/>
          <w:szCs w:val="24"/>
        </w:rPr>
        <w:t xml:space="preserve"> plačią diskrecij</w:t>
      </w:r>
      <w:r w:rsidR="00AA5073">
        <w:rPr>
          <w:rFonts w:ascii="Times New Roman" w:eastAsia="Times New Roman" w:hAnsi="Times New Roman" w:cs="Times New Roman"/>
          <w:sz w:val="24"/>
          <w:szCs w:val="24"/>
        </w:rPr>
        <w:t>ą</w:t>
      </w:r>
      <w:r w:rsidR="00EE2E65">
        <w:rPr>
          <w:rFonts w:ascii="Times New Roman" w:eastAsia="Times New Roman" w:hAnsi="Times New Roman" w:cs="Times New Roman"/>
          <w:sz w:val="24"/>
          <w:szCs w:val="24"/>
        </w:rPr>
        <w:t xml:space="preserve"> </w:t>
      </w:r>
      <w:r w:rsidR="009637F8">
        <w:rPr>
          <w:rFonts w:ascii="Times New Roman" w:eastAsia="Times New Roman" w:hAnsi="Times New Roman" w:cs="Times New Roman"/>
          <w:sz w:val="24"/>
          <w:szCs w:val="24"/>
        </w:rPr>
        <w:t xml:space="preserve">savarankiškai priimti sprendimus, susijusius su vietinės reikšmės kelių infrastruktūros gerinimu, </w:t>
      </w:r>
      <w:r w:rsidR="00D06C2F">
        <w:rPr>
          <w:rFonts w:ascii="Times New Roman" w:eastAsia="Times New Roman" w:hAnsi="Times New Roman" w:cs="Times New Roman"/>
          <w:sz w:val="24"/>
          <w:szCs w:val="24"/>
        </w:rPr>
        <w:t>kyla rizika, kad ne visuomet sprendimai gali būti priimami skaidriai ir objektyviai</w:t>
      </w:r>
      <w:r w:rsidR="00502FA3">
        <w:rPr>
          <w:rFonts w:ascii="Times New Roman" w:eastAsia="Times New Roman" w:hAnsi="Times New Roman" w:cs="Times New Roman"/>
          <w:sz w:val="24"/>
          <w:szCs w:val="24"/>
        </w:rPr>
        <w:t>.</w:t>
      </w:r>
    </w:p>
    <w:p w14:paraId="54160E38" w14:textId="7FC8DAF4" w:rsidR="00105368" w:rsidRDefault="00EE2E65" w:rsidP="00EE5145">
      <w:pPr>
        <w:spacing w:line="360" w:lineRule="auto"/>
        <w:ind w:right="57" w:firstLine="851"/>
        <w:jc w:val="both"/>
        <w:rPr>
          <w:rFonts w:ascii="Times New Roman" w:eastAsia="Times New Roman" w:hAnsi="Times New Roman" w:cs="Times New Roman"/>
          <w:sz w:val="24"/>
          <w:szCs w:val="24"/>
        </w:rPr>
      </w:pPr>
      <w:r>
        <w:rPr>
          <w:rFonts w:ascii="Times New Roman" w:hAnsi="Times New Roman" w:cs="Times New Roman"/>
          <w:noProof/>
          <w:sz w:val="24"/>
          <w:szCs w:val="24"/>
        </w:rPr>
        <w:t xml:space="preserve">Atsižvelgiant į tai, kad savivaldybių tarybų komisijų, atsakingų už šią veiklos sritį, sudarymas nėra iki galo aiškus, taip pat nėra tikslaus teisinio reglamentavimo, kuris nustatytų </w:t>
      </w:r>
      <w:r>
        <w:rPr>
          <w:rFonts w:ascii="Times New Roman" w:hAnsi="Times New Roman" w:cs="Times New Roman"/>
          <w:noProof/>
          <w:sz w:val="24"/>
          <w:szCs w:val="24"/>
        </w:rPr>
        <w:lastRenderedPageBreak/>
        <w:t xml:space="preserve">komisijos narių skaičių, būtinas narių kompetencijas, analizės metu peržiūrėtos minėtų savivaldybių tarybų komisijų sudėtys, jų sudarymą ir veiklą reglamentuojantys teisės aktai, didelis dėmesys skirtas kriterijų, pagal kuriuos sudaromos prioritetinės objektų eilės, peržiūrai. Pažymėtina, jog rizikų egzistavimą patvirtina ir </w:t>
      </w:r>
      <w:r>
        <w:rPr>
          <w:rFonts w:ascii="Times New Roman" w:eastAsia="Times New Roman" w:hAnsi="Times New Roman" w:cs="Times New Roman"/>
          <w:sz w:val="24"/>
          <w:szCs w:val="24"/>
        </w:rPr>
        <w:t>STT atlikti Kauno miesto ir Kauno rajono</w:t>
      </w:r>
      <w:r>
        <w:rPr>
          <w:rStyle w:val="Puslapioinaosnuoroda"/>
          <w:rFonts w:ascii="Times New Roman" w:eastAsia="Times New Roman" w:hAnsi="Times New Roman" w:cs="Times New Roman"/>
          <w:sz w:val="24"/>
          <w:szCs w:val="24"/>
        </w:rPr>
        <w:footnoteReference w:id="12"/>
      </w:r>
      <w:r>
        <w:rPr>
          <w:rFonts w:ascii="Times New Roman" w:eastAsia="Times New Roman" w:hAnsi="Times New Roman" w:cs="Times New Roman"/>
          <w:sz w:val="24"/>
          <w:szCs w:val="24"/>
        </w:rPr>
        <w:t>, Šakių rajono</w:t>
      </w:r>
      <w:r>
        <w:rPr>
          <w:rStyle w:val="Puslapioinaosnuoroda"/>
          <w:rFonts w:ascii="Times New Roman" w:eastAsia="Times New Roman" w:hAnsi="Times New Roman" w:cs="Times New Roman"/>
          <w:sz w:val="24"/>
          <w:szCs w:val="24"/>
        </w:rPr>
        <w:footnoteReference w:id="13"/>
      </w:r>
      <w:r>
        <w:rPr>
          <w:rFonts w:ascii="Times New Roman" w:eastAsia="Times New Roman" w:hAnsi="Times New Roman" w:cs="Times New Roman"/>
          <w:sz w:val="24"/>
          <w:szCs w:val="24"/>
        </w:rPr>
        <w:t>, Klaipėdos miesto ir Klaipėdos rajonų savivaldybių</w:t>
      </w:r>
      <w:r w:rsidR="00F509BF">
        <w:rPr>
          <w:rStyle w:val="Puslapioinaosnuoroda"/>
          <w:rFonts w:ascii="Times New Roman" w:eastAsia="Times New Roman" w:hAnsi="Times New Roman" w:cs="Times New Roman"/>
          <w:sz w:val="24"/>
          <w:szCs w:val="24"/>
        </w:rPr>
        <w:footnoteReference w:id="14"/>
      </w:r>
      <w:r w:rsidR="007F5417">
        <w:rPr>
          <w:rFonts w:ascii="Times New Roman" w:eastAsia="Times New Roman" w:hAnsi="Times New Roman" w:cs="Times New Roman"/>
          <w:sz w:val="24"/>
          <w:szCs w:val="24"/>
        </w:rPr>
        <w:t>,</w:t>
      </w:r>
      <w:r w:rsidR="0055599B">
        <w:rPr>
          <w:rFonts w:ascii="Times New Roman" w:eastAsia="Times New Roman" w:hAnsi="Times New Roman" w:cs="Times New Roman"/>
          <w:sz w:val="24"/>
          <w:szCs w:val="24"/>
        </w:rPr>
        <w:t xml:space="preserve"> Alytaus miesto</w:t>
      </w:r>
      <w:r w:rsidR="007F5417">
        <w:rPr>
          <w:rFonts w:ascii="Times New Roman" w:eastAsia="Times New Roman" w:hAnsi="Times New Roman" w:cs="Times New Roman"/>
          <w:sz w:val="24"/>
          <w:szCs w:val="24"/>
        </w:rPr>
        <w:t xml:space="preserve"> savivaldybės</w:t>
      </w:r>
      <w:r w:rsidR="0055599B">
        <w:rPr>
          <w:rStyle w:val="Puslapioinaosnuoroda"/>
          <w:rFonts w:ascii="Times New Roman" w:eastAsia="Times New Roman" w:hAnsi="Times New Roman" w:cs="Times New Roman"/>
          <w:sz w:val="24"/>
          <w:szCs w:val="24"/>
        </w:rPr>
        <w:footnoteReference w:id="15"/>
      </w:r>
      <w:r w:rsidR="007F5417">
        <w:rPr>
          <w:rFonts w:ascii="Times New Roman" w:eastAsia="Times New Roman" w:hAnsi="Times New Roman" w:cs="Times New Roman"/>
          <w:sz w:val="24"/>
          <w:szCs w:val="24"/>
        </w:rPr>
        <w:t xml:space="preserve"> ir Alytaus rajono savivaldybės</w:t>
      </w:r>
      <w:r w:rsidR="007F5417">
        <w:rPr>
          <w:rStyle w:val="Puslapioinaosnuoroda"/>
          <w:rFonts w:ascii="Times New Roman" w:eastAsia="Times New Roman" w:hAnsi="Times New Roman" w:cs="Times New Roman"/>
          <w:sz w:val="24"/>
          <w:szCs w:val="24"/>
        </w:rPr>
        <w:footnoteReference w:id="16"/>
      </w:r>
      <w:r>
        <w:rPr>
          <w:rFonts w:ascii="Times New Roman" w:eastAsia="Times New Roman" w:hAnsi="Times New Roman" w:cs="Times New Roman"/>
          <w:sz w:val="24"/>
          <w:szCs w:val="24"/>
        </w:rPr>
        <w:t xml:space="preserve"> teisės aktų, reglamentuojančių KPPP finansavimo lėšų paskirstymą konkretiems savivaldybės valdomiems vietinės reikšmės keliams (konkrečių kelių parinkimą), antikorupciniai vertinimai, kuriais nustatyta, kad reglamentavimas nėra pakankamai atsparus korupcijai.</w:t>
      </w:r>
      <w:r w:rsidR="00377B6F">
        <w:rPr>
          <w:rFonts w:ascii="Times New Roman" w:eastAsia="Times New Roman" w:hAnsi="Times New Roman" w:cs="Times New Roman"/>
          <w:sz w:val="24"/>
          <w:szCs w:val="24"/>
        </w:rPr>
        <w:t xml:space="preserve"> </w:t>
      </w:r>
      <w:r w:rsidR="00DE2EF6">
        <w:rPr>
          <w:rFonts w:ascii="Times New Roman" w:eastAsia="Times New Roman" w:hAnsi="Times New Roman" w:cs="Times New Roman"/>
          <w:sz w:val="24"/>
          <w:szCs w:val="24"/>
        </w:rPr>
        <w:t>Atliekant antikorupcinius vertinimus</w:t>
      </w:r>
      <w:r w:rsidR="004402A6">
        <w:rPr>
          <w:rFonts w:ascii="Times New Roman" w:eastAsia="Times New Roman" w:hAnsi="Times New Roman" w:cs="Times New Roman"/>
          <w:sz w:val="24"/>
          <w:szCs w:val="24"/>
        </w:rPr>
        <w:t xml:space="preserve"> visais atvejais</w:t>
      </w:r>
      <w:r w:rsidR="00DE2EF6">
        <w:rPr>
          <w:rFonts w:ascii="Times New Roman" w:eastAsia="Times New Roman" w:hAnsi="Times New Roman" w:cs="Times New Roman"/>
          <w:sz w:val="24"/>
          <w:szCs w:val="24"/>
        </w:rPr>
        <w:t xml:space="preserve"> </w:t>
      </w:r>
      <w:r w:rsidR="0090341A">
        <w:rPr>
          <w:rFonts w:ascii="Times New Roman" w:eastAsia="Times New Roman" w:hAnsi="Times New Roman" w:cs="Times New Roman"/>
          <w:sz w:val="24"/>
          <w:szCs w:val="24"/>
        </w:rPr>
        <w:t>nustatyta kritinių antikorupcinių pastabų. Temo</w:t>
      </w:r>
      <w:r w:rsidR="004402A6">
        <w:rPr>
          <w:rFonts w:ascii="Times New Roman" w:eastAsia="Times New Roman" w:hAnsi="Times New Roman" w:cs="Times New Roman"/>
          <w:sz w:val="24"/>
          <w:szCs w:val="24"/>
        </w:rPr>
        <w:t>s aktualumą ir pasikartojančią problematiką iliustruojantis</w:t>
      </w:r>
      <w:r w:rsidR="005F12F5">
        <w:rPr>
          <w:rFonts w:ascii="Times New Roman" w:eastAsia="Times New Roman" w:hAnsi="Times New Roman" w:cs="Times New Roman"/>
          <w:sz w:val="24"/>
          <w:szCs w:val="24"/>
        </w:rPr>
        <w:t xml:space="preserve"> pavyzdys –</w:t>
      </w:r>
      <w:r w:rsidR="004402A6">
        <w:rPr>
          <w:rFonts w:ascii="Times New Roman" w:eastAsia="Times New Roman" w:hAnsi="Times New Roman" w:cs="Times New Roman"/>
          <w:sz w:val="24"/>
          <w:szCs w:val="24"/>
        </w:rPr>
        <w:t xml:space="preserve"> Šakių raj. savivaldybėje trejų metų laikotarpyje atlikti net du KPPP lėšų naudojimo tvarkos aprašo antikorupciniai vertinimai</w:t>
      </w:r>
      <w:r w:rsidR="00170182">
        <w:rPr>
          <w:rStyle w:val="Puslapioinaosnuoroda"/>
          <w:rFonts w:ascii="Times New Roman" w:eastAsia="Times New Roman" w:hAnsi="Times New Roman" w:cs="Times New Roman"/>
          <w:sz w:val="24"/>
          <w:szCs w:val="24"/>
        </w:rPr>
        <w:footnoteReference w:id="17"/>
      </w:r>
      <w:r w:rsidR="004402A6">
        <w:rPr>
          <w:rFonts w:ascii="Times New Roman" w:eastAsia="Times New Roman" w:hAnsi="Times New Roman" w:cs="Times New Roman"/>
          <w:sz w:val="24"/>
          <w:szCs w:val="24"/>
        </w:rPr>
        <w:t>, abiem atvejais pateikta kritinių antikorupcinių pastabų, tačiau į pateiktus pasiūlymus</w:t>
      </w:r>
      <w:r w:rsidR="00E8156C">
        <w:rPr>
          <w:rFonts w:ascii="Times New Roman" w:eastAsia="Times New Roman" w:hAnsi="Times New Roman" w:cs="Times New Roman"/>
          <w:sz w:val="24"/>
          <w:szCs w:val="24"/>
        </w:rPr>
        <w:t xml:space="preserve"> nebuvo atsižvelgta</w:t>
      </w:r>
      <w:r w:rsidR="004402A6">
        <w:rPr>
          <w:rFonts w:ascii="Times New Roman" w:eastAsia="Times New Roman" w:hAnsi="Times New Roman" w:cs="Times New Roman"/>
          <w:sz w:val="24"/>
          <w:szCs w:val="24"/>
        </w:rPr>
        <w:t xml:space="preserve">. </w:t>
      </w:r>
      <w:r w:rsidR="00170182">
        <w:rPr>
          <w:rFonts w:ascii="Times New Roman" w:eastAsia="Times New Roman" w:hAnsi="Times New Roman" w:cs="Times New Roman"/>
          <w:sz w:val="24"/>
          <w:szCs w:val="24"/>
        </w:rPr>
        <w:t>Didžioji kritinių antikorupcinių pastabų dalis susijusi su</w:t>
      </w:r>
      <w:r w:rsidR="00E8156C">
        <w:rPr>
          <w:rFonts w:ascii="Times New Roman" w:eastAsia="Times New Roman" w:hAnsi="Times New Roman" w:cs="Times New Roman"/>
          <w:sz w:val="24"/>
          <w:szCs w:val="24"/>
        </w:rPr>
        <w:t xml:space="preserve">  neaiškia vietinės reikšmės kelių prioritetinių eilių sudarymo tvarka bei objektų atranka</w:t>
      </w:r>
      <w:r w:rsidR="00FA4B2D">
        <w:rPr>
          <w:rFonts w:ascii="Times New Roman" w:eastAsia="Times New Roman" w:hAnsi="Times New Roman" w:cs="Times New Roman"/>
          <w:sz w:val="24"/>
          <w:szCs w:val="24"/>
        </w:rPr>
        <w:t>.</w:t>
      </w:r>
      <w:r w:rsidR="00170182">
        <w:rPr>
          <w:rFonts w:ascii="Times New Roman" w:eastAsia="Times New Roman" w:hAnsi="Times New Roman" w:cs="Times New Roman"/>
          <w:sz w:val="24"/>
          <w:szCs w:val="24"/>
        </w:rPr>
        <w:t xml:space="preserve"> </w:t>
      </w:r>
    </w:p>
    <w:p w14:paraId="3A8A7998" w14:textId="77777777" w:rsidR="00CF384B" w:rsidRDefault="00CF384B">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14:paraId="5A803802" w14:textId="68B9CA15" w:rsidR="00EA6356" w:rsidRPr="00EE5145" w:rsidRDefault="00796644" w:rsidP="00865860">
      <w:pPr>
        <w:pStyle w:val="Sraopastraipa"/>
        <w:ind w:left="0"/>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 xml:space="preserve">3. </w:t>
      </w:r>
      <w:r w:rsidR="00D06C2F" w:rsidRPr="00EE5145">
        <w:rPr>
          <w:rFonts w:ascii="Times New Roman" w:eastAsia="Calibri" w:hAnsi="Times New Roman" w:cs="Times New Roman"/>
          <w:b/>
          <w:sz w:val="24"/>
          <w:szCs w:val="24"/>
        </w:rPr>
        <w:t xml:space="preserve">KORUPCIJOS RIZIKOS </w:t>
      </w:r>
      <w:r w:rsidR="00CF72B0" w:rsidRPr="00EE5145">
        <w:rPr>
          <w:rFonts w:ascii="Times New Roman" w:eastAsia="Calibri" w:hAnsi="Times New Roman" w:cs="Times New Roman"/>
          <w:b/>
          <w:sz w:val="24"/>
          <w:szCs w:val="24"/>
        </w:rPr>
        <w:t xml:space="preserve">BIRŽŲ, KELMĖS IR KUPIŠKIO RAJONŲ </w:t>
      </w:r>
      <w:r w:rsidR="00D06C2F" w:rsidRPr="00EE5145">
        <w:rPr>
          <w:rFonts w:ascii="Times New Roman" w:eastAsia="Calibri" w:hAnsi="Times New Roman" w:cs="Times New Roman"/>
          <w:b/>
          <w:sz w:val="24"/>
          <w:szCs w:val="24"/>
        </w:rPr>
        <w:t>SAVIVALDYBIŲ VIETINĖS REIKŠMĖS KELIŲ IR GATVIŲ PRIEŽIŪROS BEI PLĖTROS ORGANIZAVIMO PROCESUOSE</w:t>
      </w:r>
    </w:p>
    <w:p w14:paraId="03F19858" w14:textId="703F291E" w:rsidR="005A39A9" w:rsidRPr="00132810" w:rsidRDefault="000D3D8D" w:rsidP="00EE5145">
      <w:pPr>
        <w:widowControl w:val="0"/>
        <w:shd w:val="clear" w:color="auto" w:fill="FFFFFF"/>
        <w:tabs>
          <w:tab w:val="right" w:leader="underscore" w:pos="9638"/>
        </w:tabs>
        <w:spacing w:before="240" w:line="360" w:lineRule="auto"/>
        <w:ind w:right="57"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ab/>
        <w:t>L</w:t>
      </w:r>
      <w:r w:rsidR="00796644">
        <w:rPr>
          <w:rFonts w:ascii="Times New Roman" w:eastAsia="Calibri" w:hAnsi="Times New Roman" w:cs="Times New Roman"/>
          <w:sz w:val="24"/>
          <w:szCs w:val="24"/>
        </w:rPr>
        <w:t xml:space="preserve">ietuvos </w:t>
      </w:r>
      <w:r>
        <w:rPr>
          <w:rFonts w:ascii="Times New Roman" w:eastAsia="Calibri" w:hAnsi="Times New Roman" w:cs="Times New Roman"/>
          <w:sz w:val="24"/>
          <w:szCs w:val="24"/>
        </w:rPr>
        <w:t>R</w:t>
      </w:r>
      <w:r w:rsidR="00796644">
        <w:rPr>
          <w:rFonts w:ascii="Times New Roman" w:eastAsia="Calibri" w:hAnsi="Times New Roman" w:cs="Times New Roman"/>
          <w:sz w:val="24"/>
          <w:szCs w:val="24"/>
        </w:rPr>
        <w:t>espublikos</w:t>
      </w:r>
      <w:r>
        <w:rPr>
          <w:rFonts w:ascii="Times New Roman" w:eastAsia="Calibri" w:hAnsi="Times New Roman" w:cs="Times New Roman"/>
          <w:sz w:val="24"/>
          <w:szCs w:val="24"/>
        </w:rPr>
        <w:t xml:space="preserve"> </w:t>
      </w:r>
      <w:r w:rsidR="00796644">
        <w:rPr>
          <w:rFonts w:ascii="Times New Roman" w:eastAsia="Calibri" w:hAnsi="Times New Roman" w:cs="Times New Roman"/>
          <w:sz w:val="24"/>
          <w:szCs w:val="24"/>
        </w:rPr>
        <w:t>k</w:t>
      </w:r>
      <w:r w:rsidR="00D52136">
        <w:rPr>
          <w:rFonts w:ascii="Times New Roman" w:eastAsia="Calibri" w:hAnsi="Times New Roman" w:cs="Times New Roman"/>
          <w:sz w:val="24"/>
          <w:szCs w:val="24"/>
        </w:rPr>
        <w:t>elių priežiūros</w:t>
      </w:r>
      <w:r>
        <w:rPr>
          <w:rFonts w:ascii="Times New Roman" w:eastAsia="Calibri" w:hAnsi="Times New Roman" w:cs="Times New Roman"/>
          <w:sz w:val="24"/>
          <w:szCs w:val="24"/>
        </w:rPr>
        <w:t xml:space="preserve"> ir plėtros </w:t>
      </w:r>
      <w:r w:rsidR="00561A0B">
        <w:rPr>
          <w:rFonts w:ascii="Times New Roman" w:eastAsia="Calibri" w:hAnsi="Times New Roman" w:cs="Times New Roman"/>
          <w:sz w:val="24"/>
          <w:szCs w:val="24"/>
        </w:rPr>
        <w:t xml:space="preserve">programos </w:t>
      </w:r>
      <w:r>
        <w:rPr>
          <w:rFonts w:ascii="Times New Roman" w:eastAsia="Calibri" w:hAnsi="Times New Roman" w:cs="Times New Roman"/>
          <w:sz w:val="24"/>
          <w:szCs w:val="24"/>
        </w:rPr>
        <w:t xml:space="preserve">finansavimo </w:t>
      </w:r>
      <w:r w:rsidR="005862CA">
        <w:rPr>
          <w:rFonts w:ascii="Times New Roman" w:eastAsia="Calibri" w:hAnsi="Times New Roman" w:cs="Times New Roman"/>
          <w:sz w:val="24"/>
          <w:szCs w:val="24"/>
        </w:rPr>
        <w:t xml:space="preserve">įstatymo </w:t>
      </w:r>
      <w:r w:rsidR="00561A0B">
        <w:rPr>
          <w:rFonts w:ascii="Times New Roman" w:eastAsia="Calibri" w:hAnsi="Times New Roman" w:cs="Times New Roman"/>
          <w:sz w:val="24"/>
          <w:szCs w:val="24"/>
        </w:rPr>
        <w:t xml:space="preserve">(toliau – KPPP finansavimo įstatymas) </w:t>
      </w:r>
      <w:r w:rsidR="005862CA">
        <w:rPr>
          <w:rFonts w:ascii="Times New Roman" w:eastAsia="Calibri" w:hAnsi="Times New Roman" w:cs="Times New Roman"/>
          <w:sz w:val="24"/>
          <w:szCs w:val="24"/>
        </w:rPr>
        <w:t xml:space="preserve">9 str. 2 d. </w:t>
      </w:r>
      <w:r w:rsidR="00C24DA7">
        <w:rPr>
          <w:rFonts w:ascii="Times New Roman" w:eastAsia="Calibri" w:hAnsi="Times New Roman" w:cs="Times New Roman"/>
          <w:sz w:val="24"/>
          <w:szCs w:val="24"/>
        </w:rPr>
        <w:t xml:space="preserve">yra numatyta </w:t>
      </w:r>
      <w:r w:rsidR="004D1177">
        <w:rPr>
          <w:rFonts w:ascii="Times New Roman" w:eastAsia="Calibri" w:hAnsi="Times New Roman" w:cs="Times New Roman"/>
          <w:sz w:val="24"/>
          <w:szCs w:val="24"/>
        </w:rPr>
        <w:t xml:space="preserve">net </w:t>
      </w:r>
      <w:r w:rsidR="00C24DA7">
        <w:rPr>
          <w:rFonts w:ascii="Times New Roman" w:eastAsia="Calibri" w:hAnsi="Times New Roman" w:cs="Times New Roman"/>
          <w:sz w:val="24"/>
          <w:szCs w:val="24"/>
        </w:rPr>
        <w:t>16 punktų, kuriuose išvardi</w:t>
      </w:r>
      <w:r w:rsidR="001261A1">
        <w:rPr>
          <w:rFonts w:ascii="Times New Roman" w:eastAsia="Calibri" w:hAnsi="Times New Roman" w:cs="Times New Roman"/>
          <w:sz w:val="24"/>
          <w:szCs w:val="24"/>
        </w:rPr>
        <w:t xml:space="preserve">ntos sritys, kurioms finansuoti </w:t>
      </w:r>
      <w:r w:rsidR="00C24DA7">
        <w:rPr>
          <w:rFonts w:ascii="Times New Roman" w:eastAsia="Calibri" w:hAnsi="Times New Roman" w:cs="Times New Roman"/>
          <w:sz w:val="24"/>
          <w:szCs w:val="24"/>
        </w:rPr>
        <w:t>naudojamos programos lėšos savivaldybių valdomam kelių ir gatvių tinklui plėsti</w:t>
      </w:r>
      <w:r w:rsidR="0079003E">
        <w:rPr>
          <w:rFonts w:ascii="Times New Roman" w:eastAsia="Calibri" w:hAnsi="Times New Roman" w:cs="Times New Roman"/>
          <w:sz w:val="24"/>
          <w:szCs w:val="24"/>
        </w:rPr>
        <w:t xml:space="preserve">, numatyta procentinė lėšų naudojimo išraiška: ne mažiau </w:t>
      </w:r>
      <w:r w:rsidR="0079003E" w:rsidRPr="00CF5F14">
        <w:rPr>
          <w:rFonts w:ascii="Times New Roman" w:eastAsia="Calibri" w:hAnsi="Times New Roman" w:cs="Times New Roman"/>
          <w:sz w:val="24"/>
          <w:szCs w:val="24"/>
        </w:rPr>
        <w:t>50 proc</w:t>
      </w:r>
      <w:r w:rsidR="0079003E">
        <w:rPr>
          <w:rFonts w:ascii="Times New Roman" w:eastAsia="Calibri" w:hAnsi="Times New Roman" w:cs="Times New Roman"/>
          <w:sz w:val="24"/>
          <w:szCs w:val="24"/>
        </w:rPr>
        <w:t>. privaloma panaudoti turto įsigijimui, ne mažiau 10 p</w:t>
      </w:r>
      <w:r w:rsidR="00F51504">
        <w:rPr>
          <w:rFonts w:ascii="Times New Roman" w:eastAsia="Calibri" w:hAnsi="Times New Roman" w:cs="Times New Roman"/>
          <w:sz w:val="24"/>
          <w:szCs w:val="24"/>
        </w:rPr>
        <w:t>roc. - saugaus eismo</w:t>
      </w:r>
      <w:r w:rsidR="0079003E">
        <w:rPr>
          <w:rFonts w:ascii="Times New Roman" w:eastAsia="Calibri" w:hAnsi="Times New Roman" w:cs="Times New Roman"/>
          <w:sz w:val="24"/>
          <w:szCs w:val="24"/>
        </w:rPr>
        <w:t xml:space="preserve"> ir darnaus judumo priemonėms</w:t>
      </w:r>
      <w:r w:rsidR="00C24DA7">
        <w:rPr>
          <w:rFonts w:ascii="Times New Roman" w:eastAsia="Calibri" w:hAnsi="Times New Roman" w:cs="Times New Roman"/>
          <w:sz w:val="24"/>
          <w:szCs w:val="24"/>
        </w:rPr>
        <w:t xml:space="preserve">. </w:t>
      </w:r>
      <w:r w:rsidR="004D1177">
        <w:rPr>
          <w:rFonts w:ascii="Times New Roman" w:eastAsia="Calibri" w:hAnsi="Times New Roman" w:cs="Times New Roman"/>
          <w:sz w:val="24"/>
          <w:szCs w:val="24"/>
        </w:rPr>
        <w:t xml:space="preserve">Tačiau </w:t>
      </w:r>
      <w:r w:rsidR="00561A0B">
        <w:rPr>
          <w:rFonts w:ascii="Times New Roman" w:eastAsia="Calibri" w:hAnsi="Times New Roman" w:cs="Times New Roman"/>
          <w:sz w:val="24"/>
          <w:szCs w:val="24"/>
        </w:rPr>
        <w:t xml:space="preserve">KPPP </w:t>
      </w:r>
      <w:r w:rsidR="00765017">
        <w:rPr>
          <w:rFonts w:ascii="Times New Roman" w:eastAsia="Calibri" w:hAnsi="Times New Roman" w:cs="Times New Roman"/>
          <w:sz w:val="24"/>
          <w:szCs w:val="24"/>
        </w:rPr>
        <w:t>finansavimo</w:t>
      </w:r>
      <w:r w:rsidR="000F649E">
        <w:rPr>
          <w:rFonts w:ascii="Times New Roman" w:eastAsia="Calibri" w:hAnsi="Times New Roman" w:cs="Times New Roman"/>
          <w:sz w:val="24"/>
          <w:szCs w:val="24"/>
        </w:rPr>
        <w:t xml:space="preserve"> </w:t>
      </w:r>
      <w:r w:rsidR="00765017">
        <w:rPr>
          <w:rFonts w:ascii="Times New Roman" w:eastAsia="Calibri" w:hAnsi="Times New Roman" w:cs="Times New Roman"/>
          <w:sz w:val="24"/>
          <w:szCs w:val="24"/>
        </w:rPr>
        <w:t xml:space="preserve">įstatymo 9 str. 8 d. </w:t>
      </w:r>
      <w:r w:rsidR="000F649E">
        <w:rPr>
          <w:rFonts w:ascii="Times New Roman" w:eastAsia="Calibri" w:hAnsi="Times New Roman" w:cs="Times New Roman"/>
          <w:sz w:val="24"/>
          <w:szCs w:val="24"/>
        </w:rPr>
        <w:t>suformuota</w:t>
      </w:r>
      <w:r w:rsidR="00C24DA7">
        <w:rPr>
          <w:rFonts w:ascii="Times New Roman" w:eastAsia="Calibri" w:hAnsi="Times New Roman" w:cs="Times New Roman"/>
          <w:sz w:val="24"/>
          <w:szCs w:val="24"/>
        </w:rPr>
        <w:t xml:space="preserve"> </w:t>
      </w:r>
      <w:r w:rsidR="005A39A9">
        <w:rPr>
          <w:rFonts w:ascii="Times New Roman" w:eastAsia="Calibri" w:hAnsi="Times New Roman" w:cs="Times New Roman"/>
          <w:sz w:val="24"/>
          <w:szCs w:val="24"/>
        </w:rPr>
        <w:t xml:space="preserve">tik </w:t>
      </w:r>
      <w:r w:rsidR="00C24DA7" w:rsidRPr="00CF5F14">
        <w:rPr>
          <w:rFonts w:ascii="Times New Roman" w:eastAsia="Calibri" w:hAnsi="Times New Roman" w:cs="Times New Roman"/>
          <w:sz w:val="24"/>
          <w:szCs w:val="24"/>
        </w:rPr>
        <w:t>abstrakti</w:t>
      </w:r>
      <w:r>
        <w:rPr>
          <w:rFonts w:ascii="Times New Roman" w:eastAsia="Calibri" w:hAnsi="Times New Roman" w:cs="Times New Roman"/>
          <w:sz w:val="24"/>
          <w:szCs w:val="24"/>
        </w:rPr>
        <w:t xml:space="preserve"> nuostata</w:t>
      </w:r>
      <w:r w:rsidR="00392708">
        <w:rPr>
          <w:rFonts w:ascii="Times New Roman" w:eastAsia="Calibri" w:hAnsi="Times New Roman" w:cs="Times New Roman"/>
          <w:sz w:val="24"/>
          <w:szCs w:val="24"/>
        </w:rPr>
        <w:t>:</w:t>
      </w:r>
      <w:r w:rsidR="00D52136">
        <w:rPr>
          <w:rFonts w:ascii="Times New Roman" w:eastAsia="Calibri" w:hAnsi="Times New Roman" w:cs="Times New Roman"/>
          <w:sz w:val="24"/>
          <w:szCs w:val="24"/>
        </w:rPr>
        <w:t xml:space="preserve"> </w:t>
      </w:r>
      <w:r w:rsidR="00392708">
        <w:rPr>
          <w:rFonts w:ascii="Times New Roman" w:eastAsia="Calibri" w:hAnsi="Times New Roman" w:cs="Times New Roman"/>
          <w:sz w:val="24"/>
          <w:szCs w:val="24"/>
        </w:rPr>
        <w:t>,,</w:t>
      </w:r>
      <w:r w:rsidRPr="00CF5F14">
        <w:rPr>
          <w:rFonts w:ascii="Times New Roman" w:eastAsia="Calibri" w:hAnsi="Times New Roman" w:cs="Times New Roman"/>
          <w:i/>
          <w:sz w:val="24"/>
          <w:szCs w:val="24"/>
        </w:rPr>
        <w:t>savivaldybių institucijos KPPP finansavimo lėšas paskirsto vadovaudamosi savivaldybių tarybų nustatyta tvarka, pagal kurią turi būti sudaromos viešai skelbiamos savivaldybės interneto svetainėje ir nuolat atnaujinamos vietinės reikšmės kelių objektų prioritetinės eilės, kurios sudaromos ne trumpesniam kaip trejų metų laikotarpiui</w:t>
      </w:r>
      <w:r w:rsidR="00392708">
        <w:rPr>
          <w:rFonts w:ascii="Times New Roman" w:eastAsia="Calibri" w:hAnsi="Times New Roman" w:cs="Times New Roman"/>
          <w:sz w:val="24"/>
          <w:szCs w:val="24"/>
        </w:rPr>
        <w:t>“</w:t>
      </w:r>
      <w:r w:rsidR="00C76AD6">
        <w:rPr>
          <w:rFonts w:ascii="Times New Roman" w:eastAsia="Calibri" w:hAnsi="Times New Roman" w:cs="Times New Roman"/>
          <w:sz w:val="24"/>
          <w:szCs w:val="24"/>
        </w:rPr>
        <w:t>. Ši nuostata</w:t>
      </w:r>
      <w:r w:rsidR="00132810">
        <w:rPr>
          <w:rFonts w:ascii="Times New Roman" w:eastAsia="Calibri" w:hAnsi="Times New Roman" w:cs="Times New Roman"/>
          <w:sz w:val="24"/>
          <w:szCs w:val="24"/>
        </w:rPr>
        <w:t xml:space="preserve"> </w:t>
      </w:r>
      <w:r w:rsidR="00523541">
        <w:rPr>
          <w:rFonts w:ascii="Times New Roman" w:eastAsia="Calibri" w:hAnsi="Times New Roman" w:cs="Times New Roman"/>
          <w:sz w:val="24"/>
          <w:szCs w:val="24"/>
        </w:rPr>
        <w:t xml:space="preserve">gali sudaryti sąlygas korupcijos rizikoms rastis, kadangi savivaldybėms suteikiama  plati diskrecija </w:t>
      </w:r>
      <w:r w:rsidR="00C76AD6">
        <w:rPr>
          <w:rFonts w:ascii="Times New Roman" w:eastAsia="Calibri" w:hAnsi="Times New Roman" w:cs="Times New Roman"/>
          <w:sz w:val="24"/>
          <w:szCs w:val="24"/>
        </w:rPr>
        <w:t>savarankiškai</w:t>
      </w:r>
      <w:r w:rsidR="00132810">
        <w:rPr>
          <w:rFonts w:ascii="Times New Roman" w:eastAsia="Calibri" w:hAnsi="Times New Roman" w:cs="Times New Roman"/>
          <w:sz w:val="24"/>
          <w:szCs w:val="24"/>
        </w:rPr>
        <w:t xml:space="preserve"> </w:t>
      </w:r>
      <w:r w:rsidR="00C76AD6">
        <w:rPr>
          <w:rFonts w:ascii="Times New Roman" w:eastAsia="Calibri" w:hAnsi="Times New Roman" w:cs="Times New Roman"/>
          <w:sz w:val="24"/>
          <w:szCs w:val="24"/>
        </w:rPr>
        <w:t>pareng</w:t>
      </w:r>
      <w:r w:rsidR="00523541">
        <w:rPr>
          <w:rFonts w:ascii="Times New Roman" w:eastAsia="Calibri" w:hAnsi="Times New Roman" w:cs="Times New Roman"/>
          <w:sz w:val="24"/>
          <w:szCs w:val="24"/>
        </w:rPr>
        <w:t>t</w:t>
      </w:r>
      <w:r w:rsidR="00C76AD6">
        <w:rPr>
          <w:rFonts w:ascii="Times New Roman" w:eastAsia="Calibri" w:hAnsi="Times New Roman" w:cs="Times New Roman"/>
          <w:sz w:val="24"/>
          <w:szCs w:val="24"/>
        </w:rPr>
        <w:t>i teisinį reglamentavimą, pagal kurį paskirsto</w:t>
      </w:r>
      <w:r w:rsidR="00523541">
        <w:rPr>
          <w:rFonts w:ascii="Times New Roman" w:eastAsia="Calibri" w:hAnsi="Times New Roman" w:cs="Times New Roman"/>
          <w:sz w:val="24"/>
          <w:szCs w:val="24"/>
        </w:rPr>
        <w:t>mas</w:t>
      </w:r>
      <w:r w:rsidR="00C76AD6">
        <w:rPr>
          <w:rFonts w:ascii="Times New Roman" w:eastAsia="Calibri" w:hAnsi="Times New Roman" w:cs="Times New Roman"/>
          <w:sz w:val="24"/>
          <w:szCs w:val="24"/>
        </w:rPr>
        <w:t xml:space="preserve"> gaut</w:t>
      </w:r>
      <w:r w:rsidR="00523541">
        <w:rPr>
          <w:rFonts w:ascii="Times New Roman" w:eastAsia="Calibri" w:hAnsi="Times New Roman" w:cs="Times New Roman"/>
          <w:sz w:val="24"/>
          <w:szCs w:val="24"/>
        </w:rPr>
        <w:t>as</w:t>
      </w:r>
      <w:r w:rsidR="00C76AD6">
        <w:rPr>
          <w:rFonts w:ascii="Times New Roman" w:eastAsia="Calibri" w:hAnsi="Times New Roman" w:cs="Times New Roman"/>
          <w:sz w:val="24"/>
          <w:szCs w:val="24"/>
        </w:rPr>
        <w:t xml:space="preserve"> finansavim</w:t>
      </w:r>
      <w:r w:rsidR="00523541">
        <w:rPr>
          <w:rFonts w:ascii="Times New Roman" w:eastAsia="Calibri" w:hAnsi="Times New Roman" w:cs="Times New Roman"/>
          <w:sz w:val="24"/>
          <w:szCs w:val="24"/>
        </w:rPr>
        <w:t>as</w:t>
      </w:r>
      <w:r>
        <w:rPr>
          <w:rFonts w:ascii="Times New Roman" w:eastAsia="Calibri" w:hAnsi="Times New Roman" w:cs="Times New Roman"/>
          <w:sz w:val="24"/>
          <w:szCs w:val="24"/>
        </w:rPr>
        <w:t xml:space="preserve">. </w:t>
      </w:r>
      <w:r w:rsidR="00F67747">
        <w:rPr>
          <w:rFonts w:ascii="Times New Roman" w:eastAsia="Calibri" w:hAnsi="Times New Roman" w:cs="Times New Roman"/>
          <w:sz w:val="24"/>
          <w:szCs w:val="24"/>
        </w:rPr>
        <w:t>2022 m.</w:t>
      </w:r>
      <w:r w:rsidR="00714343">
        <w:rPr>
          <w:rFonts w:ascii="Times New Roman" w:eastAsia="Calibri" w:hAnsi="Times New Roman" w:cs="Times New Roman"/>
          <w:sz w:val="24"/>
          <w:szCs w:val="24"/>
        </w:rPr>
        <w:t xml:space="preserve"> </w:t>
      </w:r>
      <w:r w:rsidR="00F67747">
        <w:rPr>
          <w:rFonts w:ascii="Times New Roman" w:eastAsia="Calibri" w:hAnsi="Times New Roman" w:cs="Times New Roman"/>
          <w:sz w:val="24"/>
          <w:szCs w:val="24"/>
        </w:rPr>
        <w:t>į</w:t>
      </w:r>
      <w:r w:rsidR="00B50BB7">
        <w:rPr>
          <w:rFonts w:ascii="Times New Roman" w:eastAsia="Calibri" w:hAnsi="Times New Roman" w:cs="Times New Roman"/>
          <w:sz w:val="24"/>
          <w:szCs w:val="24"/>
        </w:rPr>
        <w:t xml:space="preserve">sigaliojus naujai įstatymo redakcijai, </w:t>
      </w:r>
      <w:r w:rsidR="00714343">
        <w:rPr>
          <w:rFonts w:ascii="Times New Roman" w:eastAsia="Calibri" w:hAnsi="Times New Roman" w:cs="Times New Roman"/>
          <w:sz w:val="24"/>
          <w:szCs w:val="24"/>
        </w:rPr>
        <w:t>Vyriausybė pirmą kartą suplanavo bei patvirtino finansavimo sąmatą trejų metų laikotarpiui. S</w:t>
      </w:r>
      <w:r w:rsidR="00B50BB7">
        <w:rPr>
          <w:rFonts w:ascii="Times New Roman" w:eastAsia="Calibri" w:hAnsi="Times New Roman" w:cs="Times New Roman"/>
          <w:sz w:val="24"/>
          <w:szCs w:val="24"/>
        </w:rPr>
        <w:t xml:space="preserve">avivaldybės privalėjo keisti reglamentavimą, kuris atitiktų įstatyme numatytas nuostatas. </w:t>
      </w:r>
      <w:r w:rsidR="00F67747" w:rsidRPr="00CF5F14">
        <w:rPr>
          <w:rFonts w:ascii="Times New Roman" w:eastAsia="Calibri" w:hAnsi="Times New Roman" w:cs="Times New Roman"/>
          <w:sz w:val="24"/>
          <w:szCs w:val="24"/>
        </w:rPr>
        <w:t xml:space="preserve">Tačiau </w:t>
      </w:r>
      <w:r w:rsidR="00714343" w:rsidRPr="00CF5F14">
        <w:rPr>
          <w:rFonts w:ascii="Times New Roman" w:eastAsia="Calibri" w:hAnsi="Times New Roman" w:cs="Times New Roman"/>
          <w:sz w:val="24"/>
          <w:szCs w:val="24"/>
        </w:rPr>
        <w:t xml:space="preserve">nei LR SM, nei </w:t>
      </w:r>
      <w:r w:rsidR="00714343" w:rsidRPr="004F6CDD">
        <w:rPr>
          <w:rFonts w:ascii="Times New Roman" w:eastAsia="Times New Roman" w:hAnsi="Times New Roman" w:cs="Times New Roman"/>
          <w:sz w:val="24"/>
          <w:szCs w:val="24"/>
        </w:rPr>
        <w:t xml:space="preserve">AB ,,Via Lietuva“, </w:t>
      </w:r>
      <w:r w:rsidR="00932F2A">
        <w:rPr>
          <w:rFonts w:ascii="Times New Roman" w:eastAsia="Times New Roman" w:hAnsi="Times New Roman" w:cs="Times New Roman"/>
          <w:sz w:val="24"/>
          <w:szCs w:val="24"/>
        </w:rPr>
        <w:t xml:space="preserve">oficialių </w:t>
      </w:r>
      <w:r w:rsidR="00765017" w:rsidRPr="00CF5F14">
        <w:rPr>
          <w:rFonts w:ascii="Times New Roman" w:eastAsia="Calibri" w:hAnsi="Times New Roman" w:cs="Times New Roman"/>
          <w:sz w:val="24"/>
          <w:szCs w:val="24"/>
        </w:rPr>
        <w:t xml:space="preserve">rekomendacinio pobūdžio </w:t>
      </w:r>
      <w:r w:rsidR="00F67747" w:rsidRPr="00CF5F14">
        <w:rPr>
          <w:rFonts w:ascii="Times New Roman" w:eastAsia="Calibri" w:hAnsi="Times New Roman" w:cs="Times New Roman"/>
          <w:sz w:val="24"/>
          <w:szCs w:val="24"/>
        </w:rPr>
        <w:t xml:space="preserve">gairių, kuriomis </w:t>
      </w:r>
      <w:r w:rsidR="00714343" w:rsidRPr="00CF5F14">
        <w:rPr>
          <w:rFonts w:ascii="Times New Roman" w:eastAsia="Calibri" w:hAnsi="Times New Roman" w:cs="Times New Roman"/>
          <w:sz w:val="24"/>
          <w:szCs w:val="24"/>
        </w:rPr>
        <w:t xml:space="preserve">savivaldybės galėtų vadovautis </w:t>
      </w:r>
      <w:r w:rsidR="0088794E" w:rsidRPr="00CF5F14">
        <w:rPr>
          <w:rFonts w:ascii="Times New Roman" w:eastAsia="Calibri" w:hAnsi="Times New Roman" w:cs="Times New Roman"/>
          <w:sz w:val="24"/>
          <w:szCs w:val="24"/>
        </w:rPr>
        <w:t>rengian</w:t>
      </w:r>
      <w:r w:rsidR="00F67747" w:rsidRPr="00CF5F14">
        <w:rPr>
          <w:rFonts w:ascii="Times New Roman" w:eastAsia="Calibri" w:hAnsi="Times New Roman" w:cs="Times New Roman"/>
          <w:sz w:val="24"/>
          <w:szCs w:val="24"/>
        </w:rPr>
        <w:t>t</w:t>
      </w:r>
      <w:r w:rsidR="0088794E" w:rsidRPr="00CF5F14">
        <w:rPr>
          <w:rFonts w:ascii="Times New Roman" w:eastAsia="Calibri" w:hAnsi="Times New Roman" w:cs="Times New Roman"/>
          <w:sz w:val="24"/>
          <w:szCs w:val="24"/>
        </w:rPr>
        <w:t xml:space="preserve"> kelių priežiūrą reglamentuojančius teisės aktus</w:t>
      </w:r>
      <w:r w:rsidR="00F67747" w:rsidRPr="00CF5F14">
        <w:rPr>
          <w:rFonts w:ascii="Times New Roman" w:eastAsia="Calibri" w:hAnsi="Times New Roman" w:cs="Times New Roman"/>
          <w:sz w:val="24"/>
          <w:szCs w:val="24"/>
        </w:rPr>
        <w:t xml:space="preserve"> savivaldoje, n</w:t>
      </w:r>
      <w:r w:rsidR="00E179CF">
        <w:rPr>
          <w:rFonts w:ascii="Times New Roman" w:eastAsia="Calibri" w:hAnsi="Times New Roman" w:cs="Times New Roman"/>
          <w:sz w:val="24"/>
          <w:szCs w:val="24"/>
        </w:rPr>
        <w:t>ėra parengusios</w:t>
      </w:r>
      <w:r w:rsidR="00F67747" w:rsidRPr="00CF5F14">
        <w:rPr>
          <w:rFonts w:ascii="Times New Roman" w:eastAsia="Calibri" w:hAnsi="Times New Roman" w:cs="Times New Roman"/>
          <w:sz w:val="24"/>
          <w:szCs w:val="24"/>
        </w:rPr>
        <w:t>.</w:t>
      </w:r>
      <w:r w:rsidR="005A39A9" w:rsidRPr="009A65FB">
        <w:rPr>
          <w:rFonts w:ascii="Times New Roman" w:eastAsia="Calibri" w:hAnsi="Times New Roman" w:cs="Times New Roman"/>
          <w:b/>
          <w:sz w:val="24"/>
          <w:szCs w:val="24"/>
        </w:rPr>
        <w:t xml:space="preserve"> </w:t>
      </w:r>
    </w:p>
    <w:p w14:paraId="666E25DC" w14:textId="2A842315" w:rsidR="00D06C2F" w:rsidRDefault="005A39A9" w:rsidP="00EE5145">
      <w:pPr>
        <w:widowControl w:val="0"/>
        <w:shd w:val="clear" w:color="auto" w:fill="FFFFFF"/>
        <w:tabs>
          <w:tab w:val="right" w:leader="underscore" w:pos="9638"/>
        </w:tabs>
        <w:spacing w:before="240" w:line="360" w:lineRule="auto"/>
        <w:ind w:right="57"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hAnsi="Times New Roman" w:cs="Times New Roman"/>
          <w:sz w:val="24"/>
          <w:szCs w:val="24"/>
        </w:rPr>
        <w:t xml:space="preserve">Tvarka, pagal kurią yra naudojamos KPPP finansavimo lėšos, yra nustatyta </w:t>
      </w:r>
      <w:r w:rsidR="00DA2A9C">
        <w:rPr>
          <w:rFonts w:ascii="Times New Roman" w:hAnsi="Times New Roman" w:cs="Times New Roman"/>
          <w:sz w:val="24"/>
          <w:szCs w:val="24"/>
        </w:rPr>
        <w:t>L</w:t>
      </w:r>
      <w:r w:rsidR="00796644">
        <w:rPr>
          <w:rFonts w:ascii="Times New Roman" w:hAnsi="Times New Roman" w:cs="Times New Roman"/>
          <w:sz w:val="24"/>
          <w:szCs w:val="24"/>
        </w:rPr>
        <w:t xml:space="preserve">ietuvos </w:t>
      </w:r>
      <w:r w:rsidR="00DA2A9C">
        <w:rPr>
          <w:rFonts w:ascii="Times New Roman" w:hAnsi="Times New Roman" w:cs="Times New Roman"/>
          <w:sz w:val="24"/>
          <w:szCs w:val="24"/>
        </w:rPr>
        <w:t>R</w:t>
      </w:r>
      <w:r w:rsidR="00796644">
        <w:rPr>
          <w:rFonts w:ascii="Times New Roman" w:hAnsi="Times New Roman" w:cs="Times New Roman"/>
          <w:sz w:val="24"/>
          <w:szCs w:val="24"/>
        </w:rPr>
        <w:t>espublikos</w:t>
      </w:r>
      <w:r w:rsidR="00DA2A9C">
        <w:rPr>
          <w:rFonts w:ascii="Times New Roman" w:hAnsi="Times New Roman" w:cs="Times New Roman"/>
          <w:sz w:val="24"/>
          <w:szCs w:val="24"/>
        </w:rPr>
        <w:t xml:space="preserve"> </w:t>
      </w:r>
      <w:r>
        <w:rPr>
          <w:rFonts w:ascii="Times New Roman" w:hAnsi="Times New Roman" w:cs="Times New Roman"/>
          <w:sz w:val="24"/>
          <w:szCs w:val="24"/>
        </w:rPr>
        <w:t>Vyriausybės</w:t>
      </w:r>
      <w:r w:rsidR="00DA2A9C">
        <w:rPr>
          <w:rFonts w:ascii="Times New Roman" w:hAnsi="Times New Roman" w:cs="Times New Roman"/>
          <w:sz w:val="24"/>
          <w:szCs w:val="24"/>
        </w:rPr>
        <w:t xml:space="preserve"> </w:t>
      </w:r>
      <w:r w:rsidR="00F26713">
        <w:rPr>
          <w:rFonts w:ascii="Times New Roman" w:hAnsi="Times New Roman" w:cs="Times New Roman"/>
          <w:sz w:val="24"/>
          <w:szCs w:val="24"/>
        </w:rPr>
        <w:t xml:space="preserve">2005 m. balandžio 21 d. </w:t>
      </w:r>
      <w:r w:rsidR="00DA2A9C">
        <w:rPr>
          <w:rFonts w:ascii="Times New Roman" w:hAnsi="Times New Roman" w:cs="Times New Roman"/>
          <w:sz w:val="24"/>
          <w:szCs w:val="24"/>
        </w:rPr>
        <w:t>nutarime dėl kelių priežiūros</w:t>
      </w:r>
      <w:r w:rsidR="00F26713">
        <w:rPr>
          <w:rFonts w:ascii="Times New Roman" w:hAnsi="Times New Roman" w:cs="Times New Roman"/>
          <w:sz w:val="24"/>
          <w:szCs w:val="24"/>
        </w:rPr>
        <w:t xml:space="preserve"> ir plėtros programos finansavimo įstatymo įgyvendinimo Nr. 447 (toliau – </w:t>
      </w:r>
      <w:r w:rsidR="008902D8">
        <w:rPr>
          <w:rFonts w:ascii="Times New Roman" w:hAnsi="Times New Roman" w:cs="Times New Roman"/>
          <w:sz w:val="24"/>
          <w:szCs w:val="24"/>
        </w:rPr>
        <w:t>Vyriausybės n</w:t>
      </w:r>
      <w:r w:rsidR="00F26713">
        <w:rPr>
          <w:rFonts w:ascii="Times New Roman" w:hAnsi="Times New Roman" w:cs="Times New Roman"/>
          <w:sz w:val="24"/>
          <w:szCs w:val="24"/>
        </w:rPr>
        <w:t>utarimas Nr. 447)</w:t>
      </w:r>
      <w:r>
        <w:rPr>
          <w:rFonts w:ascii="Times New Roman" w:hAnsi="Times New Roman" w:cs="Times New Roman"/>
          <w:sz w:val="24"/>
          <w:szCs w:val="24"/>
        </w:rPr>
        <w:t xml:space="preserve">. Savivaldybėse KPPP finansavimo lėšų, kurios yra skiriamos vietinės reikšmės kelių objektams finansuoti, lėšų paskirstymo ir naudojimo tvarka nustatyta aprašuose, kuriuos tvirtina savivaldybių tarybos. </w:t>
      </w:r>
      <w:r w:rsidR="00796644">
        <w:rPr>
          <w:rFonts w:ascii="Times New Roman" w:hAnsi="Times New Roman" w:cs="Times New Roman"/>
          <w:sz w:val="24"/>
          <w:szCs w:val="24"/>
        </w:rPr>
        <w:t>V</w:t>
      </w:r>
      <w:r>
        <w:rPr>
          <w:rFonts w:ascii="Times New Roman" w:hAnsi="Times New Roman" w:cs="Times New Roman"/>
          <w:sz w:val="24"/>
          <w:szCs w:val="24"/>
        </w:rPr>
        <w:t>adovaujantis</w:t>
      </w:r>
      <w:r w:rsidR="00796644">
        <w:rPr>
          <w:rFonts w:ascii="Times New Roman" w:hAnsi="Times New Roman" w:cs="Times New Roman"/>
          <w:sz w:val="24"/>
          <w:szCs w:val="24"/>
        </w:rPr>
        <w:t xml:space="preserve"> juose numatytais kriterijais,</w:t>
      </w:r>
      <w:r>
        <w:rPr>
          <w:rFonts w:ascii="Times New Roman" w:hAnsi="Times New Roman" w:cs="Times New Roman"/>
          <w:sz w:val="24"/>
          <w:szCs w:val="24"/>
        </w:rPr>
        <w:t xml:space="preserve"> yra sudaromos objektų prioritetinės eilės, pagal kurias yra atliekami KPPP lėšomis finansuojami darbai</w:t>
      </w:r>
      <w:r w:rsidR="00DB03A7">
        <w:rPr>
          <w:rFonts w:ascii="Times New Roman" w:hAnsi="Times New Roman" w:cs="Times New Roman"/>
          <w:sz w:val="24"/>
          <w:szCs w:val="24"/>
        </w:rPr>
        <w:t>. Atsižvelgiant į tai, kad KPPP lėšos yra ribotos, labai svarbu tinkamai nustatyti prioritetus ir taip jas įsisavinti</w:t>
      </w:r>
      <w:r w:rsidR="00C76AD6">
        <w:rPr>
          <w:rFonts w:ascii="Times New Roman" w:hAnsi="Times New Roman" w:cs="Times New Roman"/>
          <w:sz w:val="24"/>
          <w:szCs w:val="24"/>
        </w:rPr>
        <w:t xml:space="preserve"> savivaldybės</w:t>
      </w:r>
      <w:r w:rsidR="00932F2A">
        <w:rPr>
          <w:rFonts w:ascii="Times New Roman" w:hAnsi="Times New Roman" w:cs="Times New Roman"/>
          <w:sz w:val="24"/>
          <w:szCs w:val="24"/>
        </w:rPr>
        <w:t>e</w:t>
      </w:r>
      <w:r w:rsidR="00DB03A7">
        <w:rPr>
          <w:rFonts w:ascii="Times New Roman" w:hAnsi="Times New Roman" w:cs="Times New Roman"/>
          <w:sz w:val="24"/>
          <w:szCs w:val="24"/>
        </w:rPr>
        <w:t xml:space="preserve">, kad visuomenei būtų teikiama kuo didesnė nauda. </w:t>
      </w:r>
    </w:p>
    <w:p w14:paraId="2AAF441C" w14:textId="205E0BAC" w:rsidR="001B31C9" w:rsidRDefault="007748D8" w:rsidP="00EE5145">
      <w:pPr>
        <w:widowControl w:val="0"/>
        <w:shd w:val="clear" w:color="auto" w:fill="FFFFFF"/>
        <w:tabs>
          <w:tab w:val="right" w:leader="underscore" w:pos="9638"/>
        </w:tabs>
        <w:spacing w:before="240" w:line="360" w:lineRule="auto"/>
        <w:ind w:right="57"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967A3D">
        <w:rPr>
          <w:rFonts w:ascii="Times New Roman" w:eastAsia="Calibri" w:hAnsi="Times New Roman" w:cs="Times New Roman"/>
          <w:sz w:val="24"/>
          <w:szCs w:val="24"/>
        </w:rPr>
        <w:t>Pažymėtina, kad</w:t>
      </w:r>
      <w:r w:rsidR="00796644">
        <w:rPr>
          <w:rFonts w:ascii="Times New Roman" w:eastAsia="Calibri" w:hAnsi="Times New Roman" w:cs="Times New Roman"/>
          <w:sz w:val="24"/>
          <w:szCs w:val="24"/>
        </w:rPr>
        <w:t xml:space="preserve"> analizės atlikimo laikotarpiu</w:t>
      </w:r>
      <w:r w:rsidR="00967A3D">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Kelmės ir Kupiškio raj. </w:t>
      </w:r>
      <w:r w:rsidR="00B5389F">
        <w:rPr>
          <w:rFonts w:ascii="Times New Roman" w:eastAsia="Calibri" w:hAnsi="Times New Roman" w:cs="Times New Roman"/>
          <w:sz w:val="24"/>
          <w:szCs w:val="24"/>
        </w:rPr>
        <w:t>savivaldybės</w:t>
      </w:r>
      <w:r w:rsidR="00967A3D">
        <w:rPr>
          <w:rFonts w:ascii="Times New Roman" w:eastAsia="Calibri" w:hAnsi="Times New Roman" w:cs="Times New Roman"/>
          <w:sz w:val="24"/>
          <w:szCs w:val="24"/>
        </w:rPr>
        <w:t xml:space="preserve"> </w:t>
      </w:r>
      <w:r w:rsidR="00B5389F">
        <w:rPr>
          <w:rFonts w:ascii="Times New Roman" w:eastAsia="Calibri" w:hAnsi="Times New Roman" w:cs="Times New Roman"/>
          <w:sz w:val="24"/>
          <w:szCs w:val="24"/>
        </w:rPr>
        <w:t xml:space="preserve">atnaujino </w:t>
      </w:r>
      <w:r w:rsidR="00182D5B">
        <w:rPr>
          <w:rFonts w:ascii="Times New Roman" w:eastAsia="Calibri" w:hAnsi="Times New Roman" w:cs="Times New Roman"/>
          <w:sz w:val="24"/>
          <w:szCs w:val="24"/>
        </w:rPr>
        <w:t xml:space="preserve">vietinės reikšmės kelių ir gatvių priežiūros bei plėtros organizavimą reglamentuojančius </w:t>
      </w:r>
      <w:r w:rsidR="00B5389F">
        <w:rPr>
          <w:rFonts w:ascii="Times New Roman" w:eastAsia="Calibri" w:hAnsi="Times New Roman" w:cs="Times New Roman"/>
          <w:sz w:val="24"/>
          <w:szCs w:val="24"/>
        </w:rPr>
        <w:t xml:space="preserve">aprašus. Pavyzdžiui, Kelmės raj. savivaldybės 2024 m. kovo 21 d. sprendimu Nr. T-51, aprašas </w:t>
      </w:r>
      <w:r w:rsidR="00B5389F">
        <w:rPr>
          <w:rFonts w:ascii="Times New Roman" w:eastAsia="Calibri" w:hAnsi="Times New Roman" w:cs="Times New Roman"/>
          <w:sz w:val="24"/>
          <w:szCs w:val="24"/>
        </w:rPr>
        <w:lastRenderedPageBreak/>
        <w:t xml:space="preserve">atnaujintas, </w:t>
      </w:r>
      <w:r w:rsidR="00CB0ED2">
        <w:rPr>
          <w:rFonts w:ascii="Times New Roman" w:eastAsia="Calibri" w:hAnsi="Times New Roman" w:cs="Times New Roman"/>
          <w:sz w:val="24"/>
          <w:szCs w:val="24"/>
        </w:rPr>
        <w:t>analogiškai aprašas atnaujintas ir</w:t>
      </w:r>
      <w:r>
        <w:rPr>
          <w:rFonts w:ascii="Times New Roman" w:eastAsia="Calibri" w:hAnsi="Times New Roman" w:cs="Times New Roman"/>
          <w:sz w:val="24"/>
          <w:szCs w:val="24"/>
        </w:rPr>
        <w:t xml:space="preserve"> </w:t>
      </w:r>
      <w:r w:rsidR="00CB0ED2">
        <w:rPr>
          <w:rFonts w:ascii="Times New Roman" w:eastAsia="Calibri" w:hAnsi="Times New Roman" w:cs="Times New Roman"/>
          <w:sz w:val="24"/>
          <w:szCs w:val="24"/>
        </w:rPr>
        <w:t xml:space="preserve">Kupiškio raj. savivaldybėje </w:t>
      </w:r>
      <w:r w:rsidR="005F12F5">
        <w:rPr>
          <w:rFonts w:ascii="Times New Roman" w:eastAsia="Calibri" w:hAnsi="Times New Roman" w:cs="Times New Roman"/>
          <w:sz w:val="24"/>
          <w:szCs w:val="24"/>
        </w:rPr>
        <w:t>–</w:t>
      </w:r>
      <w:r w:rsidR="00CB0ED2">
        <w:rPr>
          <w:rFonts w:ascii="Times New Roman" w:eastAsia="Calibri" w:hAnsi="Times New Roman" w:cs="Times New Roman"/>
          <w:sz w:val="24"/>
          <w:szCs w:val="24"/>
        </w:rPr>
        <w:t xml:space="preserve"> </w:t>
      </w:r>
      <w:r w:rsidR="00B5389F">
        <w:rPr>
          <w:rFonts w:ascii="Times New Roman" w:eastAsia="Calibri" w:hAnsi="Times New Roman" w:cs="Times New Roman"/>
          <w:sz w:val="24"/>
          <w:szCs w:val="24"/>
        </w:rPr>
        <w:t>2024 m. saus</w:t>
      </w:r>
      <w:r w:rsidR="00CB0ED2">
        <w:rPr>
          <w:rFonts w:ascii="Times New Roman" w:eastAsia="Calibri" w:hAnsi="Times New Roman" w:cs="Times New Roman"/>
          <w:sz w:val="24"/>
          <w:szCs w:val="24"/>
        </w:rPr>
        <w:t>io 25 d.</w:t>
      </w:r>
      <w:r w:rsidR="00967A3D">
        <w:rPr>
          <w:rStyle w:val="Puslapioinaosnuoroda"/>
          <w:rFonts w:ascii="Times New Roman" w:eastAsia="Calibri" w:hAnsi="Times New Roman" w:cs="Times New Roman"/>
          <w:sz w:val="24"/>
          <w:szCs w:val="24"/>
        </w:rPr>
        <w:footnoteReference w:id="18"/>
      </w:r>
      <w:r w:rsidR="00CB0ED2">
        <w:rPr>
          <w:rFonts w:ascii="Times New Roman" w:eastAsia="Calibri" w:hAnsi="Times New Roman" w:cs="Times New Roman"/>
          <w:sz w:val="24"/>
          <w:szCs w:val="24"/>
        </w:rPr>
        <w:t xml:space="preserve"> </w:t>
      </w:r>
      <w:r w:rsidR="005F12F5">
        <w:rPr>
          <w:rFonts w:ascii="Times New Roman" w:eastAsia="Calibri" w:hAnsi="Times New Roman" w:cs="Times New Roman"/>
          <w:sz w:val="24"/>
          <w:szCs w:val="24"/>
        </w:rPr>
        <w:t xml:space="preserve">tarybos </w:t>
      </w:r>
      <w:r w:rsidR="00CB0ED2">
        <w:rPr>
          <w:rFonts w:ascii="Times New Roman" w:eastAsia="Calibri" w:hAnsi="Times New Roman" w:cs="Times New Roman"/>
          <w:sz w:val="24"/>
          <w:szCs w:val="24"/>
        </w:rPr>
        <w:t>sprendimu Nr. TS-23.</w:t>
      </w:r>
    </w:p>
    <w:p w14:paraId="1BC7459C" w14:textId="77777777" w:rsidR="00CF384B" w:rsidRPr="005A39A9" w:rsidRDefault="00CF384B" w:rsidP="00EE5145">
      <w:pPr>
        <w:widowControl w:val="0"/>
        <w:shd w:val="clear" w:color="auto" w:fill="FFFFFF"/>
        <w:tabs>
          <w:tab w:val="right" w:leader="underscore" w:pos="9638"/>
        </w:tabs>
        <w:spacing w:before="240" w:line="360" w:lineRule="auto"/>
        <w:ind w:right="57" w:firstLine="851"/>
        <w:jc w:val="both"/>
        <w:rPr>
          <w:rFonts w:ascii="Times New Roman" w:eastAsia="Calibri" w:hAnsi="Times New Roman" w:cs="Times New Roman"/>
          <w:sz w:val="24"/>
          <w:szCs w:val="24"/>
        </w:rPr>
      </w:pPr>
    </w:p>
    <w:p w14:paraId="20D4C230" w14:textId="5548EF11" w:rsidR="001B31C9" w:rsidRPr="00CF5F14" w:rsidRDefault="005F16EC" w:rsidP="00EE5145">
      <w:pPr>
        <w:spacing w:line="360" w:lineRule="auto"/>
        <w:ind w:firstLine="851"/>
        <w:jc w:val="both"/>
        <w:rPr>
          <w:rFonts w:ascii="Times New Roman" w:hAnsi="Times New Roman" w:cs="Times New Roman"/>
          <w:b/>
          <w:i/>
          <w:sz w:val="24"/>
          <w:szCs w:val="24"/>
        </w:rPr>
      </w:pPr>
      <w:r w:rsidRPr="005F16EC">
        <w:rPr>
          <w:rFonts w:ascii="Times New Roman" w:hAnsi="Times New Roman" w:cs="Times New Roman"/>
          <w:b/>
          <w:sz w:val="24"/>
          <w:szCs w:val="24"/>
        </w:rPr>
        <w:t>3.1.</w:t>
      </w:r>
      <w:r w:rsidRPr="005F16EC">
        <w:rPr>
          <w:rFonts w:ascii="Times New Roman" w:hAnsi="Times New Roman" w:cs="Times New Roman"/>
          <w:b/>
          <w:sz w:val="24"/>
          <w:szCs w:val="24"/>
        </w:rPr>
        <w:tab/>
      </w:r>
      <w:r w:rsidR="0073630D" w:rsidRPr="00CF5F14">
        <w:rPr>
          <w:rFonts w:ascii="Times New Roman" w:hAnsi="Times New Roman" w:cs="Times New Roman"/>
          <w:b/>
          <w:i/>
          <w:sz w:val="24"/>
          <w:szCs w:val="24"/>
        </w:rPr>
        <w:t xml:space="preserve">Dėl </w:t>
      </w:r>
      <w:r w:rsidR="006F1640">
        <w:rPr>
          <w:rFonts w:ascii="Times New Roman" w:hAnsi="Times New Roman" w:cs="Times New Roman"/>
          <w:b/>
          <w:i/>
          <w:sz w:val="24"/>
          <w:szCs w:val="24"/>
        </w:rPr>
        <w:t xml:space="preserve">galimai </w:t>
      </w:r>
      <w:r w:rsidR="007257EB">
        <w:rPr>
          <w:rFonts w:ascii="Times New Roman" w:hAnsi="Times New Roman" w:cs="Times New Roman"/>
          <w:b/>
          <w:i/>
          <w:sz w:val="24"/>
          <w:szCs w:val="24"/>
        </w:rPr>
        <w:t>y</w:t>
      </w:r>
      <w:r w:rsidR="006F1640">
        <w:rPr>
          <w:rFonts w:ascii="Times New Roman" w:hAnsi="Times New Roman" w:cs="Times New Roman"/>
          <w:b/>
          <w:i/>
          <w:sz w:val="24"/>
          <w:szCs w:val="24"/>
        </w:rPr>
        <w:t>dingo teisės aktų taikymo</w:t>
      </w:r>
      <w:r w:rsidR="0073630D" w:rsidRPr="00CF5F14">
        <w:rPr>
          <w:rFonts w:ascii="Times New Roman" w:hAnsi="Times New Roman" w:cs="Times New Roman"/>
          <w:b/>
          <w:i/>
          <w:sz w:val="24"/>
          <w:szCs w:val="24"/>
        </w:rPr>
        <w:t xml:space="preserve"> </w:t>
      </w:r>
      <w:r w:rsidR="00910ED5" w:rsidRPr="00CF5F14">
        <w:rPr>
          <w:rFonts w:ascii="Times New Roman" w:hAnsi="Times New Roman" w:cs="Times New Roman"/>
          <w:b/>
          <w:i/>
          <w:sz w:val="24"/>
          <w:szCs w:val="24"/>
        </w:rPr>
        <w:t>gali būti neužtikrinamas skaidrus ir objektyvus KPPP lėšų paskirstymas</w:t>
      </w:r>
    </w:p>
    <w:p w14:paraId="197B772C" w14:textId="63C62FBC" w:rsidR="000A1554" w:rsidRPr="00CF5F14" w:rsidRDefault="00523541" w:rsidP="00EE5145">
      <w:pPr>
        <w:spacing w:line="360" w:lineRule="auto"/>
        <w:ind w:right="57" w:firstLine="851"/>
        <w:jc w:val="both"/>
        <w:rPr>
          <w:rFonts w:ascii="Times New Roman" w:hAnsi="Times New Roman" w:cs="Times New Roman"/>
          <w:color w:val="FF0000"/>
          <w:sz w:val="24"/>
          <w:szCs w:val="24"/>
        </w:rPr>
      </w:pPr>
      <w:r>
        <w:rPr>
          <w:rFonts w:ascii="Times New Roman" w:hAnsi="Times New Roman" w:cs="Times New Roman"/>
          <w:sz w:val="24"/>
          <w:szCs w:val="24"/>
        </w:rPr>
        <w:t>Kaip ir minėta anksčiau, KPPP</w:t>
      </w:r>
      <w:r w:rsidR="00934CC9">
        <w:rPr>
          <w:rFonts w:ascii="Times New Roman" w:hAnsi="Times New Roman" w:cs="Times New Roman"/>
          <w:sz w:val="24"/>
          <w:szCs w:val="24"/>
        </w:rPr>
        <w:t xml:space="preserve"> finansavimo įstatym</w:t>
      </w:r>
      <w:r w:rsidR="00796644">
        <w:rPr>
          <w:rFonts w:ascii="Times New Roman" w:hAnsi="Times New Roman" w:cs="Times New Roman"/>
          <w:sz w:val="24"/>
          <w:szCs w:val="24"/>
        </w:rPr>
        <w:t>o</w:t>
      </w:r>
      <w:r w:rsidR="00934CC9">
        <w:rPr>
          <w:rFonts w:ascii="Times New Roman" w:hAnsi="Times New Roman" w:cs="Times New Roman"/>
          <w:sz w:val="24"/>
          <w:szCs w:val="24"/>
        </w:rPr>
        <w:t xml:space="preserve"> </w:t>
      </w:r>
      <w:r>
        <w:rPr>
          <w:rFonts w:ascii="Times New Roman" w:hAnsi="Times New Roman" w:cs="Times New Roman"/>
          <w:sz w:val="24"/>
          <w:szCs w:val="24"/>
        </w:rPr>
        <w:t xml:space="preserve">9 str. </w:t>
      </w:r>
      <w:r w:rsidR="006B7EED">
        <w:rPr>
          <w:rFonts w:ascii="Times New Roman" w:hAnsi="Times New Roman" w:cs="Times New Roman"/>
          <w:sz w:val="24"/>
          <w:szCs w:val="24"/>
        </w:rPr>
        <w:t>7</w:t>
      </w:r>
      <w:r>
        <w:rPr>
          <w:rFonts w:ascii="Times New Roman" w:hAnsi="Times New Roman" w:cs="Times New Roman"/>
          <w:sz w:val="24"/>
          <w:szCs w:val="24"/>
        </w:rPr>
        <w:t xml:space="preserve"> dalis numato</w:t>
      </w:r>
      <w:r w:rsidR="00931391">
        <w:rPr>
          <w:rFonts w:ascii="Times New Roman" w:hAnsi="Times New Roman" w:cs="Times New Roman"/>
          <w:sz w:val="24"/>
          <w:szCs w:val="24"/>
        </w:rPr>
        <w:t xml:space="preserve"> proporcijas, kuriomis vadovaujantis </w:t>
      </w:r>
      <w:r w:rsidR="006B7EED">
        <w:rPr>
          <w:rFonts w:ascii="Times New Roman" w:hAnsi="Times New Roman" w:cs="Times New Roman"/>
          <w:sz w:val="24"/>
          <w:szCs w:val="24"/>
        </w:rPr>
        <w:t xml:space="preserve">turi būti </w:t>
      </w:r>
      <w:r w:rsidR="00931391">
        <w:rPr>
          <w:rFonts w:ascii="Times New Roman" w:hAnsi="Times New Roman" w:cs="Times New Roman"/>
          <w:sz w:val="24"/>
          <w:szCs w:val="24"/>
        </w:rPr>
        <w:t>skirstomos gautos lėšos</w:t>
      </w:r>
      <w:r>
        <w:rPr>
          <w:rFonts w:ascii="Times New Roman" w:hAnsi="Times New Roman" w:cs="Times New Roman"/>
          <w:sz w:val="24"/>
          <w:szCs w:val="24"/>
        </w:rPr>
        <w:t>, o 8 d.</w:t>
      </w:r>
      <w:r w:rsidR="006B7EED">
        <w:rPr>
          <w:rFonts w:ascii="Times New Roman" w:hAnsi="Times New Roman" w:cs="Times New Roman"/>
          <w:sz w:val="24"/>
          <w:szCs w:val="24"/>
        </w:rPr>
        <w:t xml:space="preserve"> numatyta, kad savivaldybės lėšas skirsto pagal savo savivaldybių tarybų nustatytą tvarką</w:t>
      </w:r>
      <w:r>
        <w:rPr>
          <w:rFonts w:ascii="Times New Roman" w:hAnsi="Times New Roman" w:cs="Times New Roman"/>
          <w:sz w:val="24"/>
          <w:szCs w:val="24"/>
        </w:rPr>
        <w:t>.</w:t>
      </w:r>
      <w:r w:rsidR="002F0D01">
        <w:rPr>
          <w:rFonts w:ascii="Times New Roman" w:hAnsi="Times New Roman" w:cs="Times New Roman"/>
          <w:sz w:val="24"/>
          <w:szCs w:val="24"/>
        </w:rPr>
        <w:t xml:space="preserve"> </w:t>
      </w:r>
      <w:r w:rsidR="002F0D01">
        <w:rPr>
          <w:rFonts w:ascii="Times New Roman" w:eastAsia="Times New Roman" w:hAnsi="Times New Roman" w:cs="Times New Roman"/>
          <w:color w:val="000000"/>
          <w:sz w:val="24"/>
          <w:szCs w:val="24"/>
          <w:lang w:eastAsia="lt-LT"/>
        </w:rPr>
        <w:t xml:space="preserve">Analizės atlikimo metu vertinta, ar minėtos savivaldybės </w:t>
      </w:r>
      <w:r w:rsidR="00796644">
        <w:rPr>
          <w:rFonts w:ascii="Times New Roman" w:eastAsia="Times New Roman" w:hAnsi="Times New Roman" w:cs="Times New Roman"/>
          <w:color w:val="000000"/>
          <w:sz w:val="24"/>
          <w:szCs w:val="24"/>
          <w:lang w:eastAsia="lt-LT"/>
        </w:rPr>
        <w:t>rengdamos tvarkas</w:t>
      </w:r>
      <w:r w:rsidR="002F0D01">
        <w:rPr>
          <w:rFonts w:ascii="Times New Roman" w:eastAsia="Times New Roman" w:hAnsi="Times New Roman" w:cs="Times New Roman"/>
          <w:color w:val="000000"/>
          <w:sz w:val="24"/>
          <w:szCs w:val="24"/>
          <w:lang w:eastAsia="lt-LT"/>
        </w:rPr>
        <w:t xml:space="preserve"> tinkamai pritaikė KPPP </w:t>
      </w:r>
      <w:r w:rsidR="00934CC9">
        <w:rPr>
          <w:rFonts w:ascii="Times New Roman" w:eastAsia="Times New Roman" w:hAnsi="Times New Roman" w:cs="Times New Roman"/>
          <w:color w:val="000000"/>
          <w:sz w:val="24"/>
          <w:szCs w:val="24"/>
          <w:lang w:eastAsia="lt-LT"/>
        </w:rPr>
        <w:t xml:space="preserve">finansavimo </w:t>
      </w:r>
      <w:r w:rsidR="002F0D01">
        <w:rPr>
          <w:rFonts w:ascii="Times New Roman" w:eastAsia="Times New Roman" w:hAnsi="Times New Roman" w:cs="Times New Roman"/>
          <w:color w:val="000000"/>
          <w:sz w:val="24"/>
          <w:szCs w:val="24"/>
          <w:lang w:eastAsia="lt-LT"/>
        </w:rPr>
        <w:t xml:space="preserve">įstatymo 9 str. 2 d. </w:t>
      </w:r>
      <w:r w:rsidR="00D9558B">
        <w:rPr>
          <w:rFonts w:ascii="Times New Roman" w:eastAsia="Times New Roman" w:hAnsi="Times New Roman" w:cs="Times New Roman"/>
          <w:color w:val="000000"/>
          <w:sz w:val="24"/>
          <w:szCs w:val="24"/>
          <w:lang w:eastAsia="lt-LT"/>
        </w:rPr>
        <w:t>numaty</w:t>
      </w:r>
      <w:r w:rsidR="002F0D01">
        <w:rPr>
          <w:rFonts w:ascii="Times New Roman" w:eastAsia="Times New Roman" w:hAnsi="Times New Roman" w:cs="Times New Roman"/>
          <w:color w:val="000000"/>
          <w:sz w:val="24"/>
          <w:szCs w:val="24"/>
          <w:lang w:eastAsia="lt-LT"/>
        </w:rPr>
        <w:t>t</w:t>
      </w:r>
      <w:r w:rsidR="00D9558B">
        <w:rPr>
          <w:rFonts w:ascii="Times New Roman" w:eastAsia="Times New Roman" w:hAnsi="Times New Roman" w:cs="Times New Roman"/>
          <w:color w:val="000000"/>
          <w:sz w:val="24"/>
          <w:szCs w:val="24"/>
          <w:lang w:eastAsia="lt-LT"/>
        </w:rPr>
        <w:t>as</w:t>
      </w:r>
      <w:r w:rsidR="002F0D01">
        <w:rPr>
          <w:rFonts w:ascii="Times New Roman" w:eastAsia="Times New Roman" w:hAnsi="Times New Roman" w:cs="Times New Roman"/>
          <w:color w:val="000000"/>
          <w:sz w:val="24"/>
          <w:szCs w:val="24"/>
          <w:lang w:eastAsia="lt-LT"/>
        </w:rPr>
        <w:t xml:space="preserve"> programos</w:t>
      </w:r>
      <w:r w:rsidR="00D9558B">
        <w:rPr>
          <w:rFonts w:ascii="Times New Roman" w:eastAsia="Times New Roman" w:hAnsi="Times New Roman" w:cs="Times New Roman"/>
          <w:color w:val="000000"/>
          <w:sz w:val="24"/>
          <w:szCs w:val="24"/>
          <w:lang w:eastAsia="lt-LT"/>
        </w:rPr>
        <w:t xml:space="preserve"> lėšų</w:t>
      </w:r>
      <w:r w:rsidR="002F0D01">
        <w:rPr>
          <w:rFonts w:ascii="Times New Roman" w:eastAsia="Times New Roman" w:hAnsi="Times New Roman" w:cs="Times New Roman"/>
          <w:color w:val="000000"/>
          <w:sz w:val="24"/>
          <w:szCs w:val="24"/>
          <w:lang w:eastAsia="lt-LT"/>
        </w:rPr>
        <w:t xml:space="preserve"> panaudojim</w:t>
      </w:r>
      <w:r w:rsidR="00D9558B">
        <w:rPr>
          <w:rFonts w:ascii="Times New Roman" w:eastAsia="Times New Roman" w:hAnsi="Times New Roman" w:cs="Times New Roman"/>
          <w:color w:val="000000"/>
          <w:sz w:val="24"/>
          <w:szCs w:val="24"/>
          <w:lang w:eastAsia="lt-LT"/>
        </w:rPr>
        <w:t xml:space="preserve">o </w:t>
      </w:r>
      <w:r w:rsidR="00D9558B" w:rsidRPr="00CF5F14">
        <w:rPr>
          <w:rFonts w:ascii="Times New Roman" w:eastAsia="Times New Roman" w:hAnsi="Times New Roman" w:cs="Times New Roman"/>
          <w:sz w:val="24"/>
          <w:szCs w:val="24"/>
          <w:lang w:eastAsia="lt-LT"/>
        </w:rPr>
        <w:t>sąlygas</w:t>
      </w:r>
      <w:r w:rsidR="002F0D01">
        <w:rPr>
          <w:rFonts w:ascii="Times New Roman" w:eastAsia="Times New Roman" w:hAnsi="Times New Roman" w:cs="Times New Roman"/>
          <w:color w:val="000000"/>
          <w:sz w:val="24"/>
          <w:szCs w:val="24"/>
          <w:lang w:eastAsia="lt-LT"/>
        </w:rPr>
        <w:t xml:space="preserve">. </w:t>
      </w:r>
      <w:r w:rsidR="00796644">
        <w:rPr>
          <w:rFonts w:ascii="Times New Roman" w:hAnsi="Times New Roman" w:cs="Times New Roman"/>
          <w:sz w:val="24"/>
          <w:szCs w:val="24"/>
        </w:rPr>
        <w:t xml:space="preserve">Susipažinus su </w:t>
      </w:r>
      <w:r w:rsidR="0081079B">
        <w:rPr>
          <w:rFonts w:ascii="Times New Roman" w:hAnsi="Times New Roman" w:cs="Times New Roman"/>
          <w:sz w:val="24"/>
          <w:szCs w:val="24"/>
        </w:rPr>
        <w:t xml:space="preserve">Biržų, Kelmės ir Kupiškio raj. savivaldybių KPPP lėšų naudojimo tvarkos </w:t>
      </w:r>
      <w:r w:rsidR="000905B1">
        <w:rPr>
          <w:rFonts w:ascii="Times New Roman" w:hAnsi="Times New Roman" w:cs="Times New Roman"/>
          <w:sz w:val="24"/>
          <w:szCs w:val="24"/>
        </w:rPr>
        <w:t xml:space="preserve">aprašais </w:t>
      </w:r>
      <w:r w:rsidR="0081079B">
        <w:rPr>
          <w:rFonts w:ascii="Times New Roman" w:hAnsi="Times New Roman" w:cs="Times New Roman"/>
          <w:sz w:val="24"/>
          <w:szCs w:val="24"/>
        </w:rPr>
        <w:t>m</w:t>
      </w:r>
      <w:r w:rsidR="00E47013">
        <w:rPr>
          <w:rFonts w:ascii="Times New Roman" w:hAnsi="Times New Roman" w:cs="Times New Roman"/>
          <w:sz w:val="24"/>
          <w:szCs w:val="24"/>
        </w:rPr>
        <w:t xml:space="preserve">atyti, kad </w:t>
      </w:r>
      <w:r w:rsidR="00AC3E61">
        <w:rPr>
          <w:rFonts w:ascii="Times New Roman" w:hAnsi="Times New Roman" w:cs="Times New Roman"/>
          <w:sz w:val="24"/>
          <w:szCs w:val="24"/>
        </w:rPr>
        <w:t xml:space="preserve">savivaldybėse </w:t>
      </w:r>
      <w:r w:rsidR="00E47013">
        <w:rPr>
          <w:rFonts w:ascii="Times New Roman" w:hAnsi="Times New Roman" w:cs="Times New Roman"/>
          <w:sz w:val="24"/>
          <w:szCs w:val="24"/>
        </w:rPr>
        <w:t xml:space="preserve">egzistuoja </w:t>
      </w:r>
      <w:r w:rsidR="00136436">
        <w:rPr>
          <w:rFonts w:ascii="Times New Roman" w:hAnsi="Times New Roman" w:cs="Times New Roman"/>
          <w:sz w:val="24"/>
          <w:szCs w:val="24"/>
        </w:rPr>
        <w:t xml:space="preserve">skirtingi </w:t>
      </w:r>
      <w:r w:rsidR="00AC3E61">
        <w:rPr>
          <w:rFonts w:ascii="Times New Roman" w:hAnsi="Times New Roman" w:cs="Times New Roman"/>
          <w:sz w:val="24"/>
          <w:szCs w:val="24"/>
        </w:rPr>
        <w:t>KPPP</w:t>
      </w:r>
      <w:r w:rsidR="00E47013">
        <w:rPr>
          <w:rFonts w:ascii="Times New Roman" w:hAnsi="Times New Roman" w:cs="Times New Roman"/>
          <w:sz w:val="24"/>
          <w:szCs w:val="24"/>
        </w:rPr>
        <w:t xml:space="preserve"> </w:t>
      </w:r>
      <w:r w:rsidR="0081079B">
        <w:rPr>
          <w:rFonts w:ascii="Times New Roman" w:hAnsi="Times New Roman" w:cs="Times New Roman"/>
          <w:sz w:val="24"/>
          <w:szCs w:val="24"/>
        </w:rPr>
        <w:t xml:space="preserve">lėšų skirstymo </w:t>
      </w:r>
      <w:r w:rsidR="00136436">
        <w:rPr>
          <w:rFonts w:ascii="Times New Roman" w:hAnsi="Times New Roman" w:cs="Times New Roman"/>
          <w:sz w:val="24"/>
          <w:szCs w:val="24"/>
        </w:rPr>
        <w:t>principai</w:t>
      </w:r>
      <w:r w:rsidR="0081079B">
        <w:rPr>
          <w:rFonts w:ascii="Times New Roman" w:hAnsi="Times New Roman" w:cs="Times New Roman"/>
          <w:sz w:val="24"/>
          <w:szCs w:val="24"/>
        </w:rPr>
        <w:t xml:space="preserve">. </w:t>
      </w:r>
    </w:p>
    <w:p w14:paraId="7DD8850E" w14:textId="7257C4C2" w:rsidR="00E47013" w:rsidRDefault="00317967" w:rsidP="00EE5145">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Pavyzdžiui, Kelmės raj. savivaldybės taryba KPPP lėšų</w:t>
      </w:r>
      <w:r w:rsidR="001C0E81" w:rsidRPr="001C0E81">
        <w:rPr>
          <w:rFonts w:ascii="Times New Roman" w:hAnsi="Times New Roman" w:cs="Times New Roman"/>
          <w:sz w:val="24"/>
          <w:szCs w:val="24"/>
        </w:rPr>
        <w:t xml:space="preserve">, skirtų </w:t>
      </w:r>
      <w:r w:rsidR="001C0E81">
        <w:rPr>
          <w:rFonts w:ascii="Times New Roman" w:hAnsi="Times New Roman" w:cs="Times New Roman"/>
          <w:sz w:val="24"/>
          <w:szCs w:val="24"/>
        </w:rPr>
        <w:t>Kelmės</w:t>
      </w:r>
      <w:r w:rsidR="001C0E81" w:rsidRPr="001C0E81">
        <w:rPr>
          <w:rFonts w:ascii="Times New Roman" w:hAnsi="Times New Roman" w:cs="Times New Roman"/>
          <w:sz w:val="24"/>
          <w:szCs w:val="24"/>
        </w:rPr>
        <w:t xml:space="preserve"> rajono savivaldybei vietinės reikšmės keliams tiesti, taisyti (remontuoti), rekonstruoti, prižiūrėti ir saugaus eismo sąlygoms užtikrinti, naudoj</w:t>
      </w:r>
      <w:r w:rsidR="001C0E81">
        <w:rPr>
          <w:rFonts w:ascii="Times New Roman" w:hAnsi="Times New Roman" w:cs="Times New Roman"/>
          <w:sz w:val="24"/>
          <w:szCs w:val="24"/>
        </w:rPr>
        <w:t xml:space="preserve">imo ir skirstymo tvarkos </w:t>
      </w:r>
      <w:r>
        <w:rPr>
          <w:rFonts w:ascii="Times New Roman" w:hAnsi="Times New Roman" w:cs="Times New Roman"/>
          <w:sz w:val="24"/>
          <w:szCs w:val="24"/>
        </w:rPr>
        <w:t>apraše</w:t>
      </w:r>
      <w:r>
        <w:rPr>
          <w:rStyle w:val="Puslapioinaosnuoroda"/>
          <w:rFonts w:ascii="Times New Roman" w:hAnsi="Times New Roman" w:cs="Times New Roman"/>
          <w:sz w:val="24"/>
          <w:szCs w:val="24"/>
        </w:rPr>
        <w:footnoteReference w:id="19"/>
      </w:r>
      <w:r w:rsidR="009A65FB">
        <w:rPr>
          <w:rFonts w:ascii="Times New Roman" w:hAnsi="Times New Roman" w:cs="Times New Roman"/>
          <w:sz w:val="24"/>
          <w:szCs w:val="24"/>
        </w:rPr>
        <w:t xml:space="preserve"> (toliau – Kelmės raj. savivaldybės aprašas)</w:t>
      </w:r>
      <w:r>
        <w:rPr>
          <w:rFonts w:ascii="Times New Roman" w:hAnsi="Times New Roman" w:cs="Times New Roman"/>
          <w:sz w:val="24"/>
          <w:szCs w:val="24"/>
        </w:rPr>
        <w:t xml:space="preserve"> </w:t>
      </w:r>
      <w:r w:rsidR="00E47013">
        <w:rPr>
          <w:rFonts w:ascii="Times New Roman" w:hAnsi="Times New Roman" w:cs="Times New Roman"/>
          <w:sz w:val="24"/>
          <w:szCs w:val="24"/>
        </w:rPr>
        <w:t>numačiusi</w:t>
      </w:r>
      <w:r w:rsidR="001C0E81">
        <w:rPr>
          <w:rFonts w:ascii="Times New Roman" w:hAnsi="Times New Roman" w:cs="Times New Roman"/>
          <w:sz w:val="24"/>
          <w:szCs w:val="24"/>
        </w:rPr>
        <w:t xml:space="preserve"> tokį lėšų paskirstymą</w:t>
      </w:r>
      <w:r w:rsidR="00E47013">
        <w:rPr>
          <w:rFonts w:ascii="Times New Roman" w:hAnsi="Times New Roman" w:cs="Times New Roman"/>
          <w:sz w:val="24"/>
          <w:szCs w:val="24"/>
        </w:rPr>
        <w:t>:</w:t>
      </w:r>
    </w:p>
    <w:p w14:paraId="2E2A90E6" w14:textId="0416661B" w:rsidR="00F036D2" w:rsidRDefault="00F036D2" w:rsidP="00865860">
      <w:pPr>
        <w:spacing w:line="360" w:lineRule="auto"/>
        <w:ind w:right="57"/>
        <w:jc w:val="both"/>
        <w:rPr>
          <w:rFonts w:ascii="Times New Roman" w:hAnsi="Times New Roman" w:cs="Times New Roman"/>
          <w:sz w:val="24"/>
          <w:szCs w:val="24"/>
        </w:rPr>
      </w:pPr>
      <w:r>
        <w:rPr>
          <w:rFonts w:ascii="Times New Roman" w:hAnsi="Times New Roman" w:cs="Times New Roman"/>
          <w:noProof/>
          <w:sz w:val="24"/>
          <w:szCs w:val="24"/>
          <w:lang w:eastAsia="lt-LT"/>
        </w:rPr>
        <w:lastRenderedPageBreak/>
        <w:drawing>
          <wp:inline distT="0" distB="0" distL="0" distR="0" wp14:anchorId="1F2F15F6" wp14:editId="4B8E1899">
            <wp:extent cx="6331750" cy="3004982"/>
            <wp:effectExtent l="0" t="0" r="0" b="508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1370" cy="3014294"/>
                    </a:xfrm>
                    <a:prstGeom prst="rect">
                      <a:avLst/>
                    </a:prstGeom>
                    <a:noFill/>
                  </pic:spPr>
                </pic:pic>
              </a:graphicData>
            </a:graphic>
          </wp:inline>
        </w:drawing>
      </w:r>
    </w:p>
    <w:p w14:paraId="35B49A2E" w14:textId="2FEBA010" w:rsidR="005C55E8" w:rsidRDefault="005C55E8" w:rsidP="00EE5145">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L</w:t>
      </w:r>
      <w:r w:rsidRPr="00CF5F14">
        <w:rPr>
          <w:rFonts w:ascii="Times New Roman" w:hAnsi="Times New Roman" w:cs="Times New Roman"/>
          <w:sz w:val="24"/>
          <w:szCs w:val="24"/>
        </w:rPr>
        <w:t>ikusios</w:t>
      </w:r>
      <w:r w:rsidR="00843C32" w:rsidRPr="00CF5F14">
        <w:rPr>
          <w:rFonts w:ascii="Times New Roman" w:hAnsi="Times New Roman" w:cs="Times New Roman"/>
          <w:sz w:val="24"/>
          <w:szCs w:val="24"/>
        </w:rPr>
        <w:t xml:space="preserve"> lėš</w:t>
      </w:r>
      <w:r w:rsidRPr="00CF5F14">
        <w:rPr>
          <w:rFonts w:ascii="Times New Roman" w:hAnsi="Times New Roman" w:cs="Times New Roman"/>
          <w:sz w:val="24"/>
          <w:szCs w:val="24"/>
        </w:rPr>
        <w:t>os</w:t>
      </w:r>
      <w:r w:rsidR="00843C32" w:rsidRPr="00CF5F14">
        <w:rPr>
          <w:rFonts w:ascii="Times New Roman" w:hAnsi="Times New Roman" w:cs="Times New Roman"/>
          <w:sz w:val="24"/>
          <w:szCs w:val="24"/>
        </w:rPr>
        <w:t xml:space="preserve"> </w:t>
      </w:r>
      <w:r w:rsidR="000070DC" w:rsidRPr="00CF5F14">
        <w:rPr>
          <w:rFonts w:ascii="Times New Roman" w:hAnsi="Times New Roman" w:cs="Times New Roman"/>
          <w:sz w:val="24"/>
          <w:szCs w:val="24"/>
        </w:rPr>
        <w:t>(t. y.</w:t>
      </w:r>
      <w:r w:rsidRPr="00CF5F14">
        <w:rPr>
          <w:rFonts w:ascii="Times New Roman" w:hAnsi="Times New Roman" w:cs="Times New Roman"/>
          <w:sz w:val="24"/>
          <w:szCs w:val="24"/>
        </w:rPr>
        <w:t xml:space="preserve"> iš </w:t>
      </w:r>
      <w:r w:rsidRPr="00CF5F14">
        <w:rPr>
          <w:rFonts w:ascii="Times New Roman" w:hAnsi="Times New Roman" w:cs="Times New Roman"/>
          <w:b/>
          <w:sz w:val="24"/>
          <w:szCs w:val="24"/>
        </w:rPr>
        <w:t>85</w:t>
      </w:r>
      <w:r w:rsidRPr="00CF5F14">
        <w:rPr>
          <w:rFonts w:ascii="Times New Roman" w:hAnsi="Times New Roman" w:cs="Times New Roman"/>
          <w:sz w:val="24"/>
          <w:szCs w:val="24"/>
        </w:rPr>
        <w:t xml:space="preserve"> proc</w:t>
      </w:r>
      <w:r w:rsidR="000905B1">
        <w:rPr>
          <w:rFonts w:ascii="Times New Roman" w:hAnsi="Times New Roman" w:cs="Times New Roman"/>
          <w:sz w:val="24"/>
          <w:szCs w:val="24"/>
        </w:rPr>
        <w:t>.</w:t>
      </w:r>
      <w:r w:rsidRPr="00CF5F14">
        <w:rPr>
          <w:rFonts w:ascii="Times New Roman" w:hAnsi="Times New Roman" w:cs="Times New Roman"/>
          <w:sz w:val="24"/>
          <w:szCs w:val="24"/>
        </w:rPr>
        <w:t xml:space="preserve"> visų gautų lėšų</w:t>
      </w:r>
      <w:r w:rsidR="000070DC" w:rsidRPr="00CF5F14">
        <w:rPr>
          <w:rFonts w:ascii="Times New Roman" w:hAnsi="Times New Roman" w:cs="Times New Roman"/>
          <w:sz w:val="24"/>
          <w:szCs w:val="24"/>
        </w:rPr>
        <w:t>)</w:t>
      </w:r>
      <w:r w:rsidRPr="00CF5F14">
        <w:rPr>
          <w:rFonts w:ascii="Times New Roman" w:hAnsi="Times New Roman" w:cs="Times New Roman"/>
          <w:sz w:val="24"/>
          <w:szCs w:val="24"/>
        </w:rPr>
        <w:t xml:space="preserve"> </w:t>
      </w:r>
      <w:r w:rsidR="00723001">
        <w:rPr>
          <w:rFonts w:ascii="Times New Roman" w:hAnsi="Times New Roman" w:cs="Times New Roman"/>
          <w:sz w:val="24"/>
          <w:szCs w:val="24"/>
        </w:rPr>
        <w:t xml:space="preserve">buvo </w:t>
      </w:r>
      <w:r w:rsidRPr="00CF5F14">
        <w:rPr>
          <w:rFonts w:ascii="Times New Roman" w:hAnsi="Times New Roman" w:cs="Times New Roman"/>
          <w:sz w:val="24"/>
          <w:szCs w:val="24"/>
        </w:rPr>
        <w:t xml:space="preserve">skirstomos taip: </w:t>
      </w:r>
    </w:p>
    <w:p w14:paraId="70DDF70E" w14:textId="3F035B3F" w:rsidR="005C55E8" w:rsidRDefault="00843C32" w:rsidP="00EE5145">
      <w:pPr>
        <w:pStyle w:val="Sraopastraipa"/>
        <w:numPr>
          <w:ilvl w:val="0"/>
          <w:numId w:val="18"/>
        </w:numPr>
        <w:spacing w:line="360" w:lineRule="auto"/>
        <w:ind w:left="0" w:firstLine="851"/>
        <w:jc w:val="both"/>
        <w:rPr>
          <w:rFonts w:ascii="Times New Roman" w:hAnsi="Times New Roman" w:cs="Times New Roman"/>
          <w:sz w:val="24"/>
          <w:szCs w:val="24"/>
        </w:rPr>
      </w:pPr>
      <w:r w:rsidRPr="005C55E8">
        <w:rPr>
          <w:rFonts w:ascii="Times New Roman" w:hAnsi="Times New Roman" w:cs="Times New Roman"/>
          <w:b/>
          <w:sz w:val="24"/>
          <w:szCs w:val="24"/>
        </w:rPr>
        <w:t>40</w:t>
      </w:r>
      <w:r w:rsidRPr="00CF5F14">
        <w:rPr>
          <w:rFonts w:ascii="Times New Roman" w:hAnsi="Times New Roman" w:cs="Times New Roman"/>
          <w:sz w:val="24"/>
          <w:szCs w:val="24"/>
        </w:rPr>
        <w:t xml:space="preserve"> proc. skiriama kapital</w:t>
      </w:r>
      <w:r w:rsidR="00140038">
        <w:rPr>
          <w:rFonts w:ascii="Times New Roman" w:hAnsi="Times New Roman" w:cs="Times New Roman"/>
          <w:sz w:val="24"/>
          <w:szCs w:val="24"/>
        </w:rPr>
        <w:t>o vysty</w:t>
      </w:r>
      <w:r w:rsidR="005C55E8">
        <w:rPr>
          <w:rFonts w:ascii="Times New Roman" w:hAnsi="Times New Roman" w:cs="Times New Roman"/>
          <w:sz w:val="24"/>
          <w:szCs w:val="24"/>
        </w:rPr>
        <w:t>mui;</w:t>
      </w:r>
    </w:p>
    <w:p w14:paraId="77F66003" w14:textId="145010A7" w:rsidR="00843C32" w:rsidRPr="00CF5F14" w:rsidRDefault="00843C32" w:rsidP="00EE5145">
      <w:pPr>
        <w:pStyle w:val="Sraopastraipa"/>
        <w:numPr>
          <w:ilvl w:val="0"/>
          <w:numId w:val="18"/>
        </w:numPr>
        <w:spacing w:line="360" w:lineRule="auto"/>
        <w:ind w:left="0" w:firstLine="851"/>
        <w:jc w:val="both"/>
        <w:rPr>
          <w:rFonts w:ascii="Times New Roman" w:hAnsi="Times New Roman" w:cs="Times New Roman"/>
          <w:sz w:val="24"/>
          <w:szCs w:val="24"/>
        </w:rPr>
      </w:pPr>
      <w:r w:rsidRPr="00CF5F14">
        <w:rPr>
          <w:rFonts w:ascii="Times New Roman" w:hAnsi="Times New Roman" w:cs="Times New Roman"/>
          <w:sz w:val="24"/>
          <w:szCs w:val="24"/>
        </w:rPr>
        <w:t xml:space="preserve">kitos likusios lėšos – </w:t>
      </w:r>
      <w:r w:rsidRPr="00CF5F14">
        <w:rPr>
          <w:rFonts w:ascii="Times New Roman" w:hAnsi="Times New Roman" w:cs="Times New Roman"/>
          <w:b/>
          <w:sz w:val="24"/>
          <w:szCs w:val="24"/>
        </w:rPr>
        <w:t>40</w:t>
      </w:r>
      <w:r w:rsidRPr="00CF5F14">
        <w:rPr>
          <w:rFonts w:ascii="Times New Roman" w:hAnsi="Times New Roman" w:cs="Times New Roman"/>
          <w:sz w:val="24"/>
          <w:szCs w:val="24"/>
        </w:rPr>
        <w:t xml:space="preserve"> proc. miesto seniūnijoms, </w:t>
      </w:r>
      <w:r w:rsidRPr="00CF5F14">
        <w:rPr>
          <w:rFonts w:ascii="Times New Roman" w:hAnsi="Times New Roman" w:cs="Times New Roman"/>
          <w:b/>
          <w:sz w:val="24"/>
          <w:szCs w:val="24"/>
        </w:rPr>
        <w:t>60</w:t>
      </w:r>
      <w:r w:rsidRPr="00CF5F14">
        <w:rPr>
          <w:rFonts w:ascii="Times New Roman" w:hAnsi="Times New Roman" w:cs="Times New Roman"/>
          <w:sz w:val="24"/>
          <w:szCs w:val="24"/>
        </w:rPr>
        <w:t xml:space="preserve"> proc. </w:t>
      </w:r>
      <w:r w:rsidR="0098715A">
        <w:rPr>
          <w:rFonts w:ascii="Times New Roman" w:hAnsi="Times New Roman" w:cs="Times New Roman"/>
          <w:sz w:val="24"/>
          <w:szCs w:val="24"/>
        </w:rPr>
        <w:t>–</w:t>
      </w:r>
      <w:r w:rsidRPr="00CF5F14">
        <w:rPr>
          <w:rFonts w:ascii="Times New Roman" w:hAnsi="Times New Roman" w:cs="Times New Roman"/>
          <w:sz w:val="24"/>
          <w:szCs w:val="24"/>
        </w:rPr>
        <w:t xml:space="preserve"> kaimo</w:t>
      </w:r>
      <w:r w:rsidR="0098715A">
        <w:rPr>
          <w:rFonts w:ascii="Times New Roman" w:hAnsi="Times New Roman" w:cs="Times New Roman"/>
          <w:sz w:val="24"/>
          <w:szCs w:val="24"/>
        </w:rPr>
        <w:t xml:space="preserve"> seniūnijoms</w:t>
      </w:r>
      <w:r w:rsidRPr="00CF5F14">
        <w:rPr>
          <w:rFonts w:ascii="Times New Roman" w:hAnsi="Times New Roman" w:cs="Times New Roman"/>
          <w:sz w:val="24"/>
          <w:szCs w:val="24"/>
        </w:rPr>
        <w:t>.</w:t>
      </w:r>
      <w:r w:rsidR="00EF745F" w:rsidRPr="00CF5F14">
        <w:rPr>
          <w:rFonts w:ascii="Times New Roman" w:hAnsi="Times New Roman" w:cs="Times New Roman"/>
          <w:sz w:val="24"/>
          <w:szCs w:val="24"/>
        </w:rPr>
        <w:t xml:space="preserve"> </w:t>
      </w:r>
    </w:p>
    <w:p w14:paraId="08C6C764" w14:textId="59818A29" w:rsidR="00382CE4" w:rsidRDefault="00EF5533" w:rsidP="008A710A">
      <w:pPr>
        <w:spacing w:line="360" w:lineRule="auto"/>
        <w:ind w:right="57" w:firstLine="851"/>
        <w:jc w:val="both"/>
        <w:rPr>
          <w:rFonts w:ascii="Times New Roman" w:hAnsi="Times New Roman" w:cs="Times New Roman"/>
          <w:sz w:val="24"/>
          <w:szCs w:val="24"/>
        </w:rPr>
      </w:pPr>
      <w:bookmarkStart w:id="2" w:name="part_30e0cebc61134175abc62466470093d6"/>
      <w:bookmarkEnd w:id="2"/>
      <w:r>
        <w:rPr>
          <w:rFonts w:ascii="Times New Roman" w:hAnsi="Times New Roman" w:cs="Times New Roman"/>
          <w:sz w:val="24"/>
          <w:szCs w:val="24"/>
        </w:rPr>
        <w:t>T</w:t>
      </w:r>
      <w:r w:rsidR="00EF745F">
        <w:rPr>
          <w:rFonts w:ascii="Times New Roman" w:hAnsi="Times New Roman" w:cs="Times New Roman"/>
          <w:sz w:val="24"/>
          <w:szCs w:val="24"/>
        </w:rPr>
        <w:t>oks aprašo</w:t>
      </w:r>
      <w:r w:rsidR="00597266">
        <w:rPr>
          <w:rFonts w:ascii="Times New Roman" w:hAnsi="Times New Roman" w:cs="Times New Roman"/>
          <w:sz w:val="24"/>
          <w:szCs w:val="24"/>
        </w:rPr>
        <w:t xml:space="preserve"> nuostatų</w:t>
      </w:r>
      <w:r w:rsidR="00EF745F">
        <w:rPr>
          <w:rFonts w:ascii="Times New Roman" w:hAnsi="Times New Roman" w:cs="Times New Roman"/>
          <w:sz w:val="24"/>
          <w:szCs w:val="24"/>
        </w:rPr>
        <w:t xml:space="preserve"> </w:t>
      </w:r>
      <w:r w:rsidR="00D364A9">
        <w:rPr>
          <w:rFonts w:ascii="Times New Roman" w:hAnsi="Times New Roman" w:cs="Times New Roman"/>
          <w:sz w:val="24"/>
          <w:szCs w:val="24"/>
        </w:rPr>
        <w:t>neatitikim</w:t>
      </w:r>
      <w:r w:rsidR="00AD44E5">
        <w:rPr>
          <w:rFonts w:ascii="Times New Roman" w:hAnsi="Times New Roman" w:cs="Times New Roman"/>
          <w:sz w:val="24"/>
          <w:szCs w:val="24"/>
        </w:rPr>
        <w:t>as</w:t>
      </w:r>
      <w:r w:rsidR="00B95A89">
        <w:rPr>
          <w:rFonts w:ascii="Times New Roman" w:hAnsi="Times New Roman" w:cs="Times New Roman"/>
          <w:sz w:val="24"/>
          <w:szCs w:val="24"/>
        </w:rPr>
        <w:t xml:space="preserve"> KPPP finansavimo </w:t>
      </w:r>
      <w:r w:rsidR="00523541">
        <w:rPr>
          <w:rFonts w:ascii="Times New Roman" w:hAnsi="Times New Roman" w:cs="Times New Roman"/>
          <w:sz w:val="24"/>
          <w:szCs w:val="24"/>
        </w:rPr>
        <w:t>įstatymo 9 str. 2 d.</w:t>
      </w:r>
      <w:r w:rsidR="00771788">
        <w:rPr>
          <w:rFonts w:ascii="Times New Roman" w:hAnsi="Times New Roman" w:cs="Times New Roman"/>
          <w:sz w:val="24"/>
          <w:szCs w:val="24"/>
        </w:rPr>
        <w:t xml:space="preserve"> </w:t>
      </w:r>
      <w:r w:rsidR="00EF745F">
        <w:rPr>
          <w:rFonts w:ascii="Times New Roman" w:hAnsi="Times New Roman" w:cs="Times New Roman"/>
          <w:sz w:val="24"/>
          <w:szCs w:val="24"/>
        </w:rPr>
        <w:t xml:space="preserve">antikorupciniu požiūriu </w:t>
      </w:r>
      <w:r w:rsidR="00523541">
        <w:rPr>
          <w:rFonts w:ascii="Times New Roman" w:hAnsi="Times New Roman" w:cs="Times New Roman"/>
          <w:sz w:val="24"/>
          <w:szCs w:val="24"/>
        </w:rPr>
        <w:t xml:space="preserve">galimai </w:t>
      </w:r>
      <w:r w:rsidR="00EF745F">
        <w:rPr>
          <w:rFonts w:ascii="Times New Roman" w:hAnsi="Times New Roman" w:cs="Times New Roman"/>
          <w:sz w:val="24"/>
          <w:szCs w:val="24"/>
        </w:rPr>
        <w:t>ydingas, nes Kelmės rajono savivaldybė lėšas, skirtas kapital</w:t>
      </w:r>
      <w:r w:rsidR="001A6D24">
        <w:rPr>
          <w:rFonts w:ascii="Times New Roman" w:hAnsi="Times New Roman" w:cs="Times New Roman"/>
          <w:sz w:val="24"/>
          <w:szCs w:val="24"/>
        </w:rPr>
        <w:t xml:space="preserve">ui investuoti, </w:t>
      </w:r>
      <w:r w:rsidR="006E532A">
        <w:rPr>
          <w:rFonts w:ascii="Times New Roman" w:hAnsi="Times New Roman" w:cs="Times New Roman"/>
          <w:sz w:val="24"/>
          <w:szCs w:val="24"/>
        </w:rPr>
        <w:t xml:space="preserve">galimai </w:t>
      </w:r>
      <w:r w:rsidR="00561A0B">
        <w:rPr>
          <w:rFonts w:ascii="Times New Roman" w:hAnsi="Times New Roman" w:cs="Times New Roman"/>
          <w:sz w:val="24"/>
          <w:szCs w:val="24"/>
        </w:rPr>
        <w:t xml:space="preserve">nepagrįstai </w:t>
      </w:r>
      <w:r w:rsidR="001A6D24">
        <w:rPr>
          <w:rFonts w:ascii="Times New Roman" w:hAnsi="Times New Roman" w:cs="Times New Roman"/>
          <w:sz w:val="24"/>
          <w:szCs w:val="24"/>
        </w:rPr>
        <w:t xml:space="preserve">sumažino. Pagal </w:t>
      </w:r>
      <w:r w:rsidR="002C07D4">
        <w:rPr>
          <w:rFonts w:ascii="Times New Roman" w:hAnsi="Times New Roman" w:cs="Times New Roman"/>
          <w:sz w:val="24"/>
          <w:szCs w:val="24"/>
        </w:rPr>
        <w:t xml:space="preserve">Kelmės raj. apraše </w:t>
      </w:r>
      <w:r w:rsidR="001A6D24">
        <w:rPr>
          <w:rFonts w:ascii="Times New Roman" w:hAnsi="Times New Roman" w:cs="Times New Roman"/>
          <w:sz w:val="24"/>
          <w:szCs w:val="24"/>
        </w:rPr>
        <w:t xml:space="preserve">išdėstytą tvarką matyti, kad iš likusios 85 proc. dalies finansavimo, 40 proc. tenka kapitalo investicijoms, nors KPPP finansavimo įstatyme aiškiai </w:t>
      </w:r>
      <w:r w:rsidR="0070716E">
        <w:rPr>
          <w:rFonts w:ascii="Times New Roman" w:hAnsi="Times New Roman" w:cs="Times New Roman"/>
          <w:sz w:val="24"/>
          <w:szCs w:val="24"/>
        </w:rPr>
        <w:t>numatyta</w:t>
      </w:r>
      <w:r w:rsidR="001A6D24">
        <w:rPr>
          <w:rFonts w:ascii="Times New Roman" w:hAnsi="Times New Roman" w:cs="Times New Roman"/>
          <w:sz w:val="24"/>
          <w:szCs w:val="24"/>
        </w:rPr>
        <w:t xml:space="preserve">, kad kapitalo investicijoms turi būti skiriama </w:t>
      </w:r>
      <w:r w:rsidR="001A6D24" w:rsidRPr="001A6D24">
        <w:rPr>
          <w:rFonts w:ascii="Times New Roman" w:hAnsi="Times New Roman" w:cs="Times New Roman"/>
          <w:b/>
          <w:sz w:val="24"/>
          <w:szCs w:val="24"/>
        </w:rPr>
        <w:t xml:space="preserve">ne mažiau 50 proc. </w:t>
      </w:r>
      <w:r w:rsidR="001A6D24">
        <w:rPr>
          <w:rFonts w:ascii="Times New Roman" w:hAnsi="Times New Roman" w:cs="Times New Roman"/>
          <w:b/>
          <w:sz w:val="24"/>
          <w:szCs w:val="24"/>
        </w:rPr>
        <w:t xml:space="preserve">viso </w:t>
      </w:r>
      <w:r w:rsidR="001A6D24" w:rsidRPr="001A6D24">
        <w:rPr>
          <w:rFonts w:ascii="Times New Roman" w:hAnsi="Times New Roman" w:cs="Times New Roman"/>
          <w:b/>
          <w:sz w:val="24"/>
          <w:szCs w:val="24"/>
        </w:rPr>
        <w:t>skirto finansavimo</w:t>
      </w:r>
      <w:r w:rsidR="001A6D24">
        <w:rPr>
          <w:rFonts w:ascii="Times New Roman" w:hAnsi="Times New Roman" w:cs="Times New Roman"/>
          <w:sz w:val="24"/>
          <w:szCs w:val="24"/>
        </w:rPr>
        <w:t>.</w:t>
      </w:r>
      <w:r w:rsidR="00382CE4">
        <w:rPr>
          <w:rFonts w:ascii="Times New Roman" w:hAnsi="Times New Roman" w:cs="Times New Roman"/>
          <w:sz w:val="24"/>
          <w:szCs w:val="24"/>
        </w:rPr>
        <w:t xml:space="preserve"> </w:t>
      </w:r>
      <w:r w:rsidR="008A710A">
        <w:rPr>
          <w:rFonts w:ascii="Times New Roman" w:hAnsi="Times New Roman" w:cs="Times New Roman"/>
          <w:sz w:val="24"/>
          <w:szCs w:val="24"/>
        </w:rPr>
        <w:t xml:space="preserve">Savivaldybės atstovas nurodė: </w:t>
      </w:r>
      <w:r w:rsidR="00396F56">
        <w:rPr>
          <w:rFonts w:ascii="Times New Roman" w:hAnsi="Times New Roman" w:cs="Times New Roman"/>
          <w:i/>
          <w:sz w:val="24"/>
          <w:szCs w:val="24"/>
        </w:rPr>
        <w:t>,,40 proc. numatyta</w:t>
      </w:r>
      <w:r w:rsidR="008A710A" w:rsidRPr="008A710A">
        <w:rPr>
          <w:rFonts w:ascii="Times New Roman" w:hAnsi="Times New Roman" w:cs="Times New Roman"/>
          <w:i/>
          <w:sz w:val="24"/>
          <w:szCs w:val="24"/>
        </w:rPr>
        <w:t xml:space="preserve"> </w:t>
      </w:r>
      <w:r w:rsidR="00396F56">
        <w:rPr>
          <w:rFonts w:ascii="Times New Roman" w:hAnsi="Times New Roman" w:cs="Times New Roman"/>
          <w:i/>
          <w:sz w:val="24"/>
          <w:szCs w:val="24"/>
        </w:rPr>
        <w:t>paskirstyt</w:t>
      </w:r>
      <w:r w:rsidR="008A710A" w:rsidRPr="008A710A">
        <w:rPr>
          <w:rFonts w:ascii="Times New Roman" w:hAnsi="Times New Roman" w:cs="Times New Roman"/>
          <w:i/>
          <w:sz w:val="24"/>
          <w:szCs w:val="24"/>
        </w:rPr>
        <w:t>i kapitalui pagal prioritetinę eilę, tačiau einamaisiais metais seniūnijos dalį joms skirtų lėšų taip pat naudoja</w:t>
      </w:r>
      <w:r w:rsidR="00396F56">
        <w:rPr>
          <w:rFonts w:ascii="Times New Roman" w:hAnsi="Times New Roman" w:cs="Times New Roman"/>
          <w:i/>
          <w:sz w:val="24"/>
          <w:szCs w:val="24"/>
        </w:rPr>
        <w:t>ma</w:t>
      </w:r>
      <w:r w:rsidR="008A710A" w:rsidRPr="008A710A">
        <w:rPr>
          <w:rFonts w:ascii="Times New Roman" w:hAnsi="Times New Roman" w:cs="Times New Roman"/>
          <w:i/>
          <w:sz w:val="24"/>
          <w:szCs w:val="24"/>
        </w:rPr>
        <w:t xml:space="preserve"> k</w:t>
      </w:r>
      <w:r w:rsidR="00396F56">
        <w:rPr>
          <w:rFonts w:ascii="Times New Roman" w:hAnsi="Times New Roman" w:cs="Times New Roman"/>
          <w:i/>
          <w:sz w:val="24"/>
          <w:szCs w:val="24"/>
        </w:rPr>
        <w:t>apitalui, todėl visada naudojama</w:t>
      </w:r>
      <w:r w:rsidR="008A710A" w:rsidRPr="008A710A">
        <w:rPr>
          <w:rFonts w:ascii="Times New Roman" w:hAnsi="Times New Roman" w:cs="Times New Roman"/>
          <w:i/>
          <w:sz w:val="24"/>
          <w:szCs w:val="24"/>
        </w:rPr>
        <w:t xml:space="preserve"> daugi</w:t>
      </w:r>
      <w:r w:rsidR="00396F56">
        <w:rPr>
          <w:rFonts w:ascii="Times New Roman" w:hAnsi="Times New Roman" w:cs="Times New Roman"/>
          <w:i/>
          <w:sz w:val="24"/>
          <w:szCs w:val="24"/>
        </w:rPr>
        <w:t>au kaip 50 proc.</w:t>
      </w:r>
      <w:r w:rsidR="000E58CB">
        <w:rPr>
          <w:rFonts w:ascii="Times New Roman" w:hAnsi="Times New Roman" w:cs="Times New Roman"/>
          <w:i/>
          <w:sz w:val="24"/>
          <w:szCs w:val="24"/>
        </w:rPr>
        <w:t xml:space="preserve"> turtui įsigyti“</w:t>
      </w:r>
      <w:r w:rsidR="008A710A" w:rsidRPr="008A710A">
        <w:rPr>
          <w:rFonts w:ascii="Times New Roman" w:hAnsi="Times New Roman" w:cs="Times New Roman"/>
          <w:i/>
          <w:sz w:val="24"/>
          <w:szCs w:val="24"/>
        </w:rPr>
        <w:t xml:space="preserve">. </w:t>
      </w:r>
      <w:r w:rsidR="000E58CB" w:rsidRPr="000E58CB">
        <w:rPr>
          <w:rFonts w:ascii="Times New Roman" w:hAnsi="Times New Roman" w:cs="Times New Roman"/>
          <w:sz w:val="24"/>
          <w:szCs w:val="24"/>
        </w:rPr>
        <w:t xml:space="preserve">Teigė, kad </w:t>
      </w:r>
      <w:r w:rsidR="00360415" w:rsidRPr="00360415">
        <w:rPr>
          <w:rFonts w:ascii="Times New Roman" w:hAnsi="Times New Roman" w:cs="Times New Roman"/>
          <w:i/>
          <w:sz w:val="24"/>
          <w:szCs w:val="24"/>
        </w:rPr>
        <w:t>„</w:t>
      </w:r>
      <w:r w:rsidR="000E58CB" w:rsidRPr="00360415">
        <w:rPr>
          <w:rFonts w:ascii="Times New Roman" w:hAnsi="Times New Roman" w:cs="Times New Roman"/>
          <w:i/>
          <w:sz w:val="24"/>
          <w:szCs w:val="24"/>
        </w:rPr>
        <w:t>specialiai neįvardina</w:t>
      </w:r>
      <w:r w:rsidR="008A710A" w:rsidRPr="00360415">
        <w:rPr>
          <w:rFonts w:ascii="Times New Roman" w:hAnsi="Times New Roman" w:cs="Times New Roman"/>
          <w:i/>
          <w:sz w:val="24"/>
          <w:szCs w:val="24"/>
        </w:rPr>
        <w:t xml:space="preserve"> konkrečių procent</w:t>
      </w:r>
      <w:r w:rsidR="000E58CB" w:rsidRPr="00360415">
        <w:rPr>
          <w:rFonts w:ascii="Times New Roman" w:hAnsi="Times New Roman" w:cs="Times New Roman"/>
          <w:i/>
          <w:sz w:val="24"/>
          <w:szCs w:val="24"/>
        </w:rPr>
        <w:t>ų nes jie nuolat keičiasi</w:t>
      </w:r>
      <w:r w:rsidR="00360415" w:rsidRPr="00360415">
        <w:rPr>
          <w:rFonts w:ascii="Times New Roman" w:hAnsi="Times New Roman" w:cs="Times New Roman"/>
          <w:i/>
          <w:sz w:val="24"/>
          <w:szCs w:val="24"/>
        </w:rPr>
        <w:t>“</w:t>
      </w:r>
      <w:r w:rsidR="000E58CB" w:rsidRPr="000E58CB">
        <w:rPr>
          <w:rFonts w:ascii="Times New Roman" w:hAnsi="Times New Roman" w:cs="Times New Roman"/>
          <w:sz w:val="24"/>
          <w:szCs w:val="24"/>
        </w:rPr>
        <w:t>.</w:t>
      </w:r>
      <w:r w:rsidR="008A710A" w:rsidRPr="000E58CB">
        <w:rPr>
          <w:rFonts w:ascii="Times New Roman" w:hAnsi="Times New Roman" w:cs="Times New Roman"/>
          <w:sz w:val="24"/>
          <w:szCs w:val="24"/>
        </w:rPr>
        <w:t xml:space="preserve"> </w:t>
      </w:r>
      <w:r w:rsidR="00D83D23">
        <w:rPr>
          <w:rFonts w:ascii="Times New Roman" w:hAnsi="Times New Roman" w:cs="Times New Roman"/>
          <w:sz w:val="24"/>
          <w:szCs w:val="24"/>
        </w:rPr>
        <w:t>Toks l</w:t>
      </w:r>
      <w:r w:rsidR="00A14213">
        <w:rPr>
          <w:rFonts w:ascii="Times New Roman" w:hAnsi="Times New Roman" w:cs="Times New Roman"/>
          <w:sz w:val="24"/>
          <w:szCs w:val="24"/>
        </w:rPr>
        <w:t xml:space="preserve">ėšų skirstymas nėra objektyvus ir </w:t>
      </w:r>
      <w:r w:rsidR="00360415">
        <w:rPr>
          <w:rFonts w:ascii="Times New Roman" w:hAnsi="Times New Roman" w:cs="Times New Roman"/>
          <w:sz w:val="24"/>
          <w:szCs w:val="24"/>
        </w:rPr>
        <w:t>nedera</w:t>
      </w:r>
      <w:r w:rsidR="00A14213">
        <w:rPr>
          <w:rFonts w:ascii="Times New Roman" w:hAnsi="Times New Roman" w:cs="Times New Roman"/>
          <w:sz w:val="24"/>
          <w:szCs w:val="24"/>
        </w:rPr>
        <w:t xml:space="preserve"> su aukštesnio lygmens teisės a</w:t>
      </w:r>
      <w:r w:rsidR="00360415">
        <w:rPr>
          <w:rFonts w:ascii="Times New Roman" w:hAnsi="Times New Roman" w:cs="Times New Roman"/>
          <w:sz w:val="24"/>
          <w:szCs w:val="24"/>
        </w:rPr>
        <w:t>ktu – KPPP finansavimo įstatymu</w:t>
      </w:r>
      <w:r w:rsidR="00A14213">
        <w:rPr>
          <w:rFonts w:ascii="Times New Roman" w:hAnsi="Times New Roman" w:cs="Times New Roman"/>
          <w:sz w:val="24"/>
          <w:szCs w:val="24"/>
        </w:rPr>
        <w:t xml:space="preserve">. </w:t>
      </w:r>
      <w:r w:rsidR="00523541">
        <w:rPr>
          <w:rFonts w:ascii="Times New Roman" w:hAnsi="Times New Roman" w:cs="Times New Roman"/>
          <w:sz w:val="24"/>
          <w:szCs w:val="24"/>
        </w:rPr>
        <w:t>Taip pat, n</w:t>
      </w:r>
      <w:r w:rsidR="00382CE4">
        <w:rPr>
          <w:rFonts w:ascii="Times New Roman" w:hAnsi="Times New Roman" w:cs="Times New Roman"/>
          <w:sz w:val="24"/>
          <w:szCs w:val="24"/>
        </w:rPr>
        <w:t>eaišk</w:t>
      </w:r>
      <w:r w:rsidR="00523541">
        <w:rPr>
          <w:rFonts w:ascii="Times New Roman" w:hAnsi="Times New Roman" w:cs="Times New Roman"/>
          <w:sz w:val="24"/>
          <w:szCs w:val="24"/>
        </w:rPr>
        <w:t>i</w:t>
      </w:r>
      <w:r w:rsidR="00D9558B">
        <w:rPr>
          <w:rFonts w:ascii="Times New Roman" w:hAnsi="Times New Roman" w:cs="Times New Roman"/>
          <w:sz w:val="24"/>
          <w:szCs w:val="24"/>
        </w:rPr>
        <w:t>os</w:t>
      </w:r>
      <w:r w:rsidR="00382CE4">
        <w:rPr>
          <w:rFonts w:ascii="Times New Roman" w:hAnsi="Times New Roman" w:cs="Times New Roman"/>
          <w:sz w:val="24"/>
          <w:szCs w:val="24"/>
        </w:rPr>
        <w:t xml:space="preserve"> aprašo 4.2. - 4.2.2.2.2 punktuose išvardintų lėšų skirstymo p</w:t>
      </w:r>
      <w:r w:rsidR="00D9558B">
        <w:rPr>
          <w:rFonts w:ascii="Times New Roman" w:hAnsi="Times New Roman" w:cs="Times New Roman"/>
          <w:sz w:val="24"/>
          <w:szCs w:val="24"/>
        </w:rPr>
        <w:t>roporcijos</w:t>
      </w:r>
      <w:r w:rsidR="00132841">
        <w:rPr>
          <w:rFonts w:ascii="Times New Roman" w:hAnsi="Times New Roman" w:cs="Times New Roman"/>
          <w:sz w:val="24"/>
          <w:szCs w:val="24"/>
        </w:rPr>
        <w:t>, kurio</w:t>
      </w:r>
      <w:r w:rsidR="00BF0466">
        <w:rPr>
          <w:rFonts w:ascii="Times New Roman" w:hAnsi="Times New Roman" w:cs="Times New Roman"/>
          <w:sz w:val="24"/>
          <w:szCs w:val="24"/>
        </w:rPr>
        <w:t xml:space="preserve">s </w:t>
      </w:r>
      <w:r w:rsidR="00132841">
        <w:rPr>
          <w:rFonts w:ascii="Times New Roman" w:hAnsi="Times New Roman" w:cs="Times New Roman"/>
          <w:sz w:val="24"/>
          <w:szCs w:val="24"/>
        </w:rPr>
        <w:t xml:space="preserve">sudarytos remiantis tik kiekybiniais rodikliais, o ne atsižvelgiant į konkrečios seniūnijos tuometinę objektų būklę, </w:t>
      </w:r>
      <w:r w:rsidR="00382CE4">
        <w:rPr>
          <w:rFonts w:ascii="Times New Roman" w:hAnsi="Times New Roman" w:cs="Times New Roman"/>
          <w:sz w:val="24"/>
          <w:szCs w:val="24"/>
        </w:rPr>
        <w:t xml:space="preserve">pavyzdžiui: </w:t>
      </w:r>
    </w:p>
    <w:p w14:paraId="36568B1B" w14:textId="77777777" w:rsidR="00382CE4" w:rsidRPr="00CF5F14" w:rsidRDefault="00382CE4" w:rsidP="00EE5145">
      <w:pPr>
        <w:spacing w:line="360" w:lineRule="auto"/>
        <w:ind w:right="57" w:firstLine="851"/>
        <w:jc w:val="both"/>
        <w:rPr>
          <w:rFonts w:ascii="Times New Roman" w:hAnsi="Times New Roman" w:cs="Times New Roman"/>
          <w:i/>
          <w:sz w:val="24"/>
          <w:szCs w:val="24"/>
        </w:rPr>
      </w:pPr>
      <w:r w:rsidRPr="00CF5F14">
        <w:rPr>
          <w:rFonts w:ascii="Times New Roman" w:hAnsi="Times New Roman" w:cs="Times New Roman"/>
          <w:i/>
          <w:sz w:val="24"/>
          <w:szCs w:val="24"/>
        </w:rPr>
        <w:t>,,4.2.2.1 miesto seniūnijoms (Kelmės, Tytuvėnų ir Užvenčio) – 40 procentų, kurie paskirstomi taip:</w:t>
      </w:r>
    </w:p>
    <w:p w14:paraId="45DE406A" w14:textId="77777777" w:rsidR="00382CE4" w:rsidRPr="00CF5F14" w:rsidRDefault="00382CE4" w:rsidP="00EE5145">
      <w:pPr>
        <w:spacing w:line="360" w:lineRule="auto"/>
        <w:ind w:right="57" w:firstLine="851"/>
        <w:jc w:val="both"/>
        <w:rPr>
          <w:rFonts w:ascii="Times New Roman" w:hAnsi="Times New Roman" w:cs="Times New Roman"/>
          <w:i/>
          <w:sz w:val="24"/>
          <w:szCs w:val="24"/>
        </w:rPr>
      </w:pPr>
      <w:r w:rsidRPr="00CF5F14">
        <w:rPr>
          <w:rFonts w:ascii="Times New Roman" w:hAnsi="Times New Roman" w:cs="Times New Roman"/>
          <w:i/>
          <w:sz w:val="24"/>
          <w:szCs w:val="24"/>
        </w:rPr>
        <w:t>4.2.2.1.1. pusė sumos – pagal nuolatinių gyventojų skaičių;</w:t>
      </w:r>
    </w:p>
    <w:p w14:paraId="7D9B40DC" w14:textId="3D6887B4" w:rsidR="00382CE4" w:rsidRPr="00CF5F14" w:rsidRDefault="00382CE4" w:rsidP="00EE5145">
      <w:pPr>
        <w:spacing w:line="360" w:lineRule="auto"/>
        <w:ind w:right="57" w:firstLine="851"/>
        <w:jc w:val="both"/>
        <w:rPr>
          <w:rFonts w:ascii="Times New Roman" w:hAnsi="Times New Roman" w:cs="Times New Roman"/>
          <w:i/>
          <w:sz w:val="24"/>
          <w:szCs w:val="24"/>
        </w:rPr>
      </w:pPr>
      <w:r w:rsidRPr="00CF5F14">
        <w:rPr>
          <w:rFonts w:ascii="Times New Roman" w:hAnsi="Times New Roman" w:cs="Times New Roman"/>
          <w:i/>
          <w:sz w:val="24"/>
          <w:szCs w:val="24"/>
        </w:rPr>
        <w:lastRenderedPageBreak/>
        <w:t>4.2.2.1.2. pusė sumos – pagal kelių tinklo ilgį, nurodytą Savivaldybės tarybos patvirtintame kelių sąraše;“</w:t>
      </w:r>
      <w:r w:rsidR="00360415">
        <w:rPr>
          <w:rFonts w:ascii="Times New Roman" w:hAnsi="Times New Roman" w:cs="Times New Roman"/>
          <w:i/>
          <w:sz w:val="24"/>
          <w:szCs w:val="24"/>
        </w:rPr>
        <w:t>.</w:t>
      </w:r>
    </w:p>
    <w:p w14:paraId="6B4BF4F6" w14:textId="5D043C38" w:rsidR="00DF3E17" w:rsidRDefault="00C732E2" w:rsidP="00EE5145">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 xml:space="preserve">Tokio lėšų skirstymo proporcijos prieštarauja </w:t>
      </w:r>
      <w:r w:rsidR="002C07D4">
        <w:rPr>
          <w:rFonts w:ascii="Times New Roman" w:hAnsi="Times New Roman" w:cs="Times New Roman"/>
          <w:sz w:val="24"/>
          <w:szCs w:val="24"/>
        </w:rPr>
        <w:t xml:space="preserve">tame pačiame </w:t>
      </w:r>
      <w:r>
        <w:rPr>
          <w:rFonts w:ascii="Times New Roman" w:hAnsi="Times New Roman" w:cs="Times New Roman"/>
          <w:sz w:val="24"/>
          <w:szCs w:val="24"/>
        </w:rPr>
        <w:t xml:space="preserve">apraše įtvirtintai nuostatai: </w:t>
      </w:r>
      <w:r w:rsidRPr="00CF5F14">
        <w:rPr>
          <w:rFonts w:ascii="Times New Roman" w:hAnsi="Times New Roman" w:cs="Times New Roman"/>
          <w:i/>
          <w:sz w:val="24"/>
          <w:szCs w:val="24"/>
        </w:rPr>
        <w:t>,,kasmetiniai lėšų naudojimo vietinės reikšmės keliams tiesti, rekonstruoti ir kapitališkai remontuoti, saugaus eismo bei darnaus judumo priemonėms vietinės reikšmės keliuose įrengti investicijų dydžiai negali būti mažesni už LR Vyriausybės nutarimu patvirtintame Programos finansavimo lėšų naudojimo tvarkos apr</w:t>
      </w:r>
      <w:r>
        <w:rPr>
          <w:rFonts w:ascii="Times New Roman" w:hAnsi="Times New Roman" w:cs="Times New Roman"/>
          <w:i/>
          <w:sz w:val="24"/>
          <w:szCs w:val="24"/>
        </w:rPr>
        <w:t>aše nurodytus minimal</w:t>
      </w:r>
      <w:r w:rsidR="00D364A9">
        <w:rPr>
          <w:rFonts w:ascii="Times New Roman" w:hAnsi="Times New Roman" w:cs="Times New Roman"/>
          <w:i/>
          <w:sz w:val="24"/>
          <w:szCs w:val="24"/>
        </w:rPr>
        <w:t>i</w:t>
      </w:r>
      <w:r>
        <w:rPr>
          <w:rFonts w:ascii="Times New Roman" w:hAnsi="Times New Roman" w:cs="Times New Roman"/>
          <w:i/>
          <w:sz w:val="24"/>
          <w:szCs w:val="24"/>
        </w:rPr>
        <w:t>us dydžius</w:t>
      </w:r>
      <w:r w:rsidRPr="00EA6A22">
        <w:rPr>
          <w:rFonts w:ascii="Times New Roman" w:hAnsi="Times New Roman" w:cs="Times New Roman"/>
          <w:sz w:val="24"/>
          <w:szCs w:val="24"/>
        </w:rPr>
        <w:t>“</w:t>
      </w:r>
      <w:r w:rsidR="00482F91" w:rsidRPr="00CF5F14">
        <w:rPr>
          <w:rFonts w:ascii="Times New Roman" w:hAnsi="Times New Roman" w:cs="Times New Roman"/>
          <w:sz w:val="24"/>
          <w:szCs w:val="24"/>
        </w:rPr>
        <w:t>, t. y.</w:t>
      </w:r>
      <w:r w:rsidR="00EA6A22" w:rsidRPr="00CF5F14">
        <w:rPr>
          <w:rFonts w:ascii="Times New Roman" w:hAnsi="Times New Roman" w:cs="Times New Roman"/>
          <w:sz w:val="24"/>
          <w:szCs w:val="24"/>
        </w:rPr>
        <w:t xml:space="preserve"> </w:t>
      </w:r>
      <w:r w:rsidR="00EA6A22">
        <w:rPr>
          <w:rFonts w:ascii="Times New Roman" w:hAnsi="Times New Roman" w:cs="Times New Roman"/>
          <w:sz w:val="24"/>
          <w:szCs w:val="24"/>
        </w:rPr>
        <w:t xml:space="preserve">atsižvelgiant į </w:t>
      </w:r>
      <w:r w:rsidR="00EA6A22" w:rsidRPr="00CF5F14">
        <w:rPr>
          <w:rFonts w:ascii="Times New Roman" w:hAnsi="Times New Roman" w:cs="Times New Roman"/>
          <w:sz w:val="24"/>
          <w:szCs w:val="24"/>
        </w:rPr>
        <w:t>KPPP</w:t>
      </w:r>
      <w:r w:rsidR="0098715A">
        <w:rPr>
          <w:rFonts w:ascii="Times New Roman" w:hAnsi="Times New Roman" w:cs="Times New Roman"/>
          <w:sz w:val="24"/>
          <w:szCs w:val="24"/>
        </w:rPr>
        <w:t xml:space="preserve"> finansavimo įstatymo</w:t>
      </w:r>
      <w:r w:rsidR="00EA6A22">
        <w:rPr>
          <w:rFonts w:ascii="Times New Roman" w:hAnsi="Times New Roman" w:cs="Times New Roman"/>
          <w:i/>
          <w:sz w:val="24"/>
          <w:szCs w:val="24"/>
        </w:rPr>
        <w:t xml:space="preserve"> </w:t>
      </w:r>
      <w:r w:rsidR="00EA6A22">
        <w:rPr>
          <w:rFonts w:ascii="Times New Roman" w:hAnsi="Times New Roman" w:cs="Times New Roman"/>
          <w:sz w:val="24"/>
          <w:szCs w:val="24"/>
        </w:rPr>
        <w:t>9 str. 7 d. numatytas proporcijas.</w:t>
      </w:r>
    </w:p>
    <w:p w14:paraId="41CE46C8" w14:textId="7A29FE4E" w:rsidR="001A6D24" w:rsidRDefault="00DF3E17" w:rsidP="00EE5145">
      <w:pPr>
        <w:spacing w:line="360" w:lineRule="auto"/>
        <w:ind w:right="57" w:firstLine="851"/>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lt-LT"/>
        </w:rPr>
        <w:t xml:space="preserve">Pastebėtina, kad Kelmės raj. savivaldybės aprašo II skyriuje nėra minima apie KPPP finansavimo lėšų naudojimą KPPP įstatymo 9 str. 2 d., 6 ir 7 p. išvardintiems procesams, t. y. </w:t>
      </w:r>
      <w:r w:rsidRPr="00CF5F14">
        <w:rPr>
          <w:rFonts w:ascii="Times New Roman" w:eastAsia="Times New Roman" w:hAnsi="Times New Roman" w:cs="Times New Roman"/>
          <w:i/>
          <w:color w:val="000000"/>
          <w:sz w:val="24"/>
          <w:szCs w:val="24"/>
          <w:lang w:eastAsia="lt-LT"/>
        </w:rPr>
        <w:t>6) ekstremaliųjų situacijų, ekstremaliųjų įvykių ir įvykių p</w:t>
      </w:r>
      <w:r>
        <w:rPr>
          <w:rFonts w:ascii="Times New Roman" w:eastAsia="Times New Roman" w:hAnsi="Times New Roman" w:cs="Times New Roman"/>
          <w:i/>
          <w:color w:val="000000"/>
          <w:sz w:val="24"/>
          <w:szCs w:val="24"/>
          <w:lang w:eastAsia="lt-LT"/>
        </w:rPr>
        <w:t xml:space="preserve">adariniams keliuose likviduoti; </w:t>
      </w:r>
      <w:r w:rsidRPr="00CF5F14">
        <w:rPr>
          <w:rFonts w:ascii="Times New Roman" w:eastAsia="Times New Roman" w:hAnsi="Times New Roman" w:cs="Times New Roman"/>
          <w:i/>
          <w:color w:val="000000"/>
          <w:sz w:val="24"/>
          <w:szCs w:val="24"/>
          <w:lang w:eastAsia="lt-LT"/>
        </w:rPr>
        <w:t>7) kelio juostoje esančioms automobilių stovėjimo aikštelėms, viešojo transporto stotelėms ir paviljonams įrengti, statyti, rekonstruoti, taisyti (remontuoti) ir prižiūrėti</w:t>
      </w:r>
      <w:r>
        <w:rPr>
          <w:rFonts w:ascii="Times New Roman" w:eastAsia="Times New Roman" w:hAnsi="Times New Roman" w:cs="Times New Roman"/>
          <w:i/>
          <w:color w:val="000000"/>
          <w:sz w:val="24"/>
          <w:szCs w:val="24"/>
          <w:lang w:eastAsia="lt-LT"/>
        </w:rPr>
        <w:t>.</w:t>
      </w:r>
      <w:r w:rsidR="00EA6A22">
        <w:rPr>
          <w:rFonts w:ascii="Times New Roman" w:hAnsi="Times New Roman" w:cs="Times New Roman"/>
          <w:sz w:val="24"/>
          <w:szCs w:val="24"/>
        </w:rPr>
        <w:t xml:space="preserve"> </w:t>
      </w:r>
      <w:r w:rsidR="00EA6A22" w:rsidDel="00EA6A22">
        <w:rPr>
          <w:rStyle w:val="Komentaronuoroda"/>
        </w:rPr>
        <w:t xml:space="preserve"> </w:t>
      </w:r>
      <w:r w:rsidR="000730D8">
        <w:rPr>
          <w:rFonts w:ascii="Times New Roman" w:hAnsi="Times New Roman" w:cs="Times New Roman"/>
          <w:sz w:val="24"/>
          <w:szCs w:val="24"/>
        </w:rPr>
        <w:t>Aprašo 18 p. numatyta, kad kasmet yra suplanuota 200 000,00 Eur lėšų skirti prisidėjimui prie fizinių ir juridinių asmenų projektų į</w:t>
      </w:r>
      <w:r w:rsidR="006C74D8">
        <w:rPr>
          <w:rFonts w:ascii="Times New Roman" w:hAnsi="Times New Roman" w:cs="Times New Roman"/>
          <w:sz w:val="24"/>
          <w:szCs w:val="24"/>
        </w:rPr>
        <w:t>gyvendinimui, o nesant poreikio,</w:t>
      </w:r>
      <w:r w:rsidR="000730D8">
        <w:rPr>
          <w:rFonts w:ascii="Times New Roman" w:hAnsi="Times New Roman" w:cs="Times New Roman"/>
          <w:sz w:val="24"/>
          <w:szCs w:val="24"/>
        </w:rPr>
        <w:t xml:space="preserve"> t. y. negavus fizinių ir juridinių asmenų prašymų, numatytas lėšas panaudoti </w:t>
      </w:r>
      <w:r w:rsidR="000730D8" w:rsidRPr="00EB3F40">
        <w:rPr>
          <w:rFonts w:ascii="Times New Roman" w:hAnsi="Times New Roman" w:cs="Times New Roman"/>
          <w:i/>
          <w:sz w:val="24"/>
          <w:szCs w:val="24"/>
        </w:rPr>
        <w:t>pagal poreikį</w:t>
      </w:r>
      <w:r w:rsidR="000730D8">
        <w:rPr>
          <w:rFonts w:ascii="Times New Roman" w:hAnsi="Times New Roman" w:cs="Times New Roman"/>
          <w:sz w:val="24"/>
          <w:szCs w:val="24"/>
        </w:rPr>
        <w:t xml:space="preserve">. Tokia aprašo nuostata </w:t>
      </w:r>
      <w:r w:rsidR="00EF5533">
        <w:rPr>
          <w:rFonts w:ascii="Times New Roman" w:hAnsi="Times New Roman" w:cs="Times New Roman"/>
          <w:sz w:val="24"/>
          <w:szCs w:val="24"/>
        </w:rPr>
        <w:t xml:space="preserve">antikorupciniu požiūriu </w:t>
      </w:r>
      <w:r w:rsidR="000730D8">
        <w:rPr>
          <w:rFonts w:ascii="Times New Roman" w:hAnsi="Times New Roman" w:cs="Times New Roman"/>
          <w:sz w:val="24"/>
          <w:szCs w:val="24"/>
        </w:rPr>
        <w:t xml:space="preserve">vertintina neigiamai, nes yra nekonkreti, todėl gali sudaryti prielaidą likusias nepanaudotas lėšas paskirstyti </w:t>
      </w:r>
      <w:r w:rsidR="00360415">
        <w:rPr>
          <w:rFonts w:ascii="Times New Roman" w:hAnsi="Times New Roman" w:cs="Times New Roman"/>
          <w:sz w:val="24"/>
          <w:szCs w:val="24"/>
        </w:rPr>
        <w:t>neobjektyviai</w:t>
      </w:r>
      <w:r w:rsidR="000730D8">
        <w:rPr>
          <w:rFonts w:ascii="Times New Roman" w:hAnsi="Times New Roman" w:cs="Times New Roman"/>
          <w:sz w:val="24"/>
          <w:szCs w:val="24"/>
        </w:rPr>
        <w:t>.</w:t>
      </w:r>
      <w:r w:rsidR="00A14213">
        <w:rPr>
          <w:rFonts w:ascii="Times New Roman" w:hAnsi="Times New Roman" w:cs="Times New Roman"/>
          <w:sz w:val="24"/>
          <w:szCs w:val="24"/>
        </w:rPr>
        <w:t xml:space="preserve"> Kelmės raj. savivaldybės atstovas nurodė, kad 200 000,00 Eur, nesant fizinių ir juridinių asmenų projektų, yra naudojami prioritetinėje eilėje esantiems objektams. </w:t>
      </w:r>
      <w:r w:rsidR="00A14213" w:rsidRPr="002A77E8">
        <w:rPr>
          <w:rFonts w:ascii="Times New Roman" w:hAnsi="Times New Roman" w:cs="Times New Roman"/>
          <w:sz w:val="24"/>
          <w:szCs w:val="24"/>
        </w:rPr>
        <w:t>Siekiant tikslumo ir aiškumo, siūlome aprašą papildyti</w:t>
      </w:r>
      <w:r w:rsidR="00B47349" w:rsidRPr="002A77E8">
        <w:rPr>
          <w:rFonts w:ascii="Times New Roman" w:hAnsi="Times New Roman" w:cs="Times New Roman"/>
          <w:sz w:val="24"/>
          <w:szCs w:val="24"/>
        </w:rPr>
        <w:t xml:space="preserve"> šia nuostata. </w:t>
      </w:r>
    </w:p>
    <w:p w14:paraId="6B8782FA" w14:textId="7F8AED57" w:rsidR="00043876" w:rsidRDefault="002F5745" w:rsidP="00EE5145">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 xml:space="preserve">Minėtose savivaldybėse skirtingai yra naudojamos </w:t>
      </w:r>
      <w:r w:rsidRPr="00CF5F14">
        <w:rPr>
          <w:rFonts w:ascii="Times New Roman" w:hAnsi="Times New Roman" w:cs="Times New Roman"/>
          <w:i/>
          <w:sz w:val="24"/>
          <w:szCs w:val="24"/>
        </w:rPr>
        <w:t>likusios</w:t>
      </w:r>
      <w:r>
        <w:rPr>
          <w:rFonts w:ascii="Times New Roman" w:hAnsi="Times New Roman" w:cs="Times New Roman"/>
          <w:sz w:val="24"/>
          <w:szCs w:val="24"/>
        </w:rPr>
        <w:t xml:space="preserve"> p</w:t>
      </w:r>
      <w:r w:rsidR="00177664">
        <w:rPr>
          <w:rFonts w:ascii="Times New Roman" w:hAnsi="Times New Roman" w:cs="Times New Roman"/>
          <w:sz w:val="24"/>
          <w:szCs w:val="24"/>
        </w:rPr>
        <w:t>rogramos lėšos. Pavyzdžiui</w:t>
      </w:r>
      <w:r w:rsidR="00360415">
        <w:rPr>
          <w:rFonts w:ascii="Times New Roman" w:hAnsi="Times New Roman" w:cs="Times New Roman"/>
          <w:sz w:val="24"/>
          <w:szCs w:val="24"/>
        </w:rPr>
        <w:t>,</w:t>
      </w:r>
      <w:r w:rsidR="00177664">
        <w:rPr>
          <w:rFonts w:ascii="Times New Roman" w:hAnsi="Times New Roman" w:cs="Times New Roman"/>
          <w:sz w:val="24"/>
          <w:szCs w:val="24"/>
        </w:rPr>
        <w:t xml:space="preserve"> Kupiškio</w:t>
      </w:r>
      <w:r>
        <w:rPr>
          <w:rFonts w:ascii="Times New Roman" w:hAnsi="Times New Roman" w:cs="Times New Roman"/>
          <w:sz w:val="24"/>
          <w:szCs w:val="24"/>
        </w:rPr>
        <w:t xml:space="preserve"> raj</w:t>
      </w:r>
      <w:r w:rsidR="009C73E1">
        <w:rPr>
          <w:rFonts w:ascii="Times New Roman" w:hAnsi="Times New Roman" w:cs="Times New Roman"/>
          <w:sz w:val="24"/>
          <w:szCs w:val="24"/>
        </w:rPr>
        <w:t>. savivaldybė</w:t>
      </w:r>
      <w:r w:rsidR="00B5389F">
        <w:rPr>
          <w:rFonts w:ascii="Times New Roman" w:hAnsi="Times New Roman" w:cs="Times New Roman"/>
          <w:sz w:val="24"/>
          <w:szCs w:val="24"/>
        </w:rPr>
        <w:t>s</w:t>
      </w:r>
      <w:r w:rsidR="0026590B">
        <w:rPr>
          <w:rFonts w:ascii="Times New Roman" w:hAnsi="Times New Roman" w:cs="Times New Roman"/>
          <w:sz w:val="24"/>
          <w:szCs w:val="24"/>
        </w:rPr>
        <w:t xml:space="preserve"> kelių priežiūros ir plėtros programos lėšų, skirtų savivaldybės vietinės reikšmės keliams ir gatvėms tiesti, taisyti (remontuoti), prižiūrėti ir saugaus eismo sąlygoms užtikrinti, naudojimo ir skirstymo tvarkos</w:t>
      </w:r>
      <w:r w:rsidR="009C73E1">
        <w:rPr>
          <w:rFonts w:ascii="Times New Roman" w:hAnsi="Times New Roman" w:cs="Times New Roman"/>
          <w:sz w:val="24"/>
          <w:szCs w:val="24"/>
        </w:rPr>
        <w:t xml:space="preserve"> </w:t>
      </w:r>
      <w:r w:rsidR="009C73E1" w:rsidRPr="00CF5F14">
        <w:rPr>
          <w:rFonts w:ascii="Times New Roman" w:hAnsi="Times New Roman" w:cs="Times New Roman"/>
          <w:sz w:val="24"/>
          <w:szCs w:val="24"/>
        </w:rPr>
        <w:t>apraše</w:t>
      </w:r>
      <w:r w:rsidR="009C73E1">
        <w:rPr>
          <w:rFonts w:ascii="Times New Roman" w:hAnsi="Times New Roman" w:cs="Times New Roman"/>
          <w:sz w:val="24"/>
          <w:szCs w:val="24"/>
        </w:rPr>
        <w:t xml:space="preserve"> </w:t>
      </w:r>
      <w:r w:rsidR="0026590B">
        <w:rPr>
          <w:rFonts w:ascii="Times New Roman" w:hAnsi="Times New Roman" w:cs="Times New Roman"/>
          <w:sz w:val="24"/>
          <w:szCs w:val="24"/>
        </w:rPr>
        <w:t xml:space="preserve">(toliau – Kupiškio raj. savivaldybės aprašas) </w:t>
      </w:r>
      <w:r w:rsidR="009C73E1">
        <w:rPr>
          <w:rFonts w:ascii="Times New Roman" w:hAnsi="Times New Roman" w:cs="Times New Roman"/>
          <w:sz w:val="24"/>
          <w:szCs w:val="24"/>
        </w:rPr>
        <w:t>numatyta</w:t>
      </w:r>
      <w:r>
        <w:rPr>
          <w:rFonts w:ascii="Times New Roman" w:hAnsi="Times New Roman" w:cs="Times New Roman"/>
          <w:sz w:val="24"/>
          <w:szCs w:val="24"/>
        </w:rPr>
        <w:t xml:space="preserve">, kad likusios lėšos </w:t>
      </w:r>
      <w:r w:rsidR="00902583">
        <w:rPr>
          <w:rFonts w:ascii="Times New Roman" w:hAnsi="Times New Roman" w:cs="Times New Roman"/>
          <w:sz w:val="24"/>
          <w:szCs w:val="24"/>
        </w:rPr>
        <w:t>(t.</w:t>
      </w:r>
      <w:r w:rsidR="00105368">
        <w:rPr>
          <w:rFonts w:ascii="Times New Roman" w:hAnsi="Times New Roman" w:cs="Times New Roman"/>
          <w:sz w:val="24"/>
          <w:szCs w:val="24"/>
        </w:rPr>
        <w:t xml:space="preserve"> </w:t>
      </w:r>
      <w:r w:rsidR="00902583">
        <w:rPr>
          <w:rFonts w:ascii="Times New Roman" w:hAnsi="Times New Roman" w:cs="Times New Roman"/>
          <w:sz w:val="24"/>
          <w:szCs w:val="24"/>
        </w:rPr>
        <w:t xml:space="preserve">y. 40 proc. visų skiriamų programos lėšų) skiriamos einamiesiems darbams – priežiūros ir paprastojo remonto darbams. </w:t>
      </w:r>
      <w:r w:rsidR="009C73E1">
        <w:rPr>
          <w:rFonts w:ascii="Times New Roman" w:hAnsi="Times New Roman" w:cs="Times New Roman"/>
          <w:sz w:val="24"/>
          <w:szCs w:val="24"/>
        </w:rPr>
        <w:t xml:space="preserve">Vertinant tai, kad minėta dalis sudaro </w:t>
      </w:r>
      <w:r w:rsidR="00B5389F">
        <w:rPr>
          <w:rFonts w:ascii="Times New Roman" w:hAnsi="Times New Roman" w:cs="Times New Roman"/>
          <w:sz w:val="24"/>
          <w:szCs w:val="24"/>
        </w:rPr>
        <w:t xml:space="preserve">net </w:t>
      </w:r>
      <w:r w:rsidR="009C73E1">
        <w:rPr>
          <w:rFonts w:ascii="Times New Roman" w:hAnsi="Times New Roman" w:cs="Times New Roman"/>
          <w:sz w:val="24"/>
          <w:szCs w:val="24"/>
        </w:rPr>
        <w:t>40 proc. lėšų, kurios paskirstomos</w:t>
      </w:r>
      <w:r w:rsidR="00916DA7">
        <w:rPr>
          <w:rFonts w:ascii="Times New Roman" w:hAnsi="Times New Roman" w:cs="Times New Roman"/>
          <w:sz w:val="24"/>
          <w:szCs w:val="24"/>
        </w:rPr>
        <w:t xml:space="preserve"> einamaisiais metais, vadinasi tokie darbai nėra iš anksto suplanuoti, o objektai</w:t>
      </w:r>
      <w:r w:rsidR="00FD4611">
        <w:rPr>
          <w:rFonts w:ascii="Times New Roman" w:hAnsi="Times New Roman" w:cs="Times New Roman"/>
          <w:sz w:val="24"/>
          <w:szCs w:val="24"/>
        </w:rPr>
        <w:t>,</w:t>
      </w:r>
      <w:r w:rsidR="00916DA7">
        <w:rPr>
          <w:rFonts w:ascii="Times New Roman" w:hAnsi="Times New Roman" w:cs="Times New Roman"/>
          <w:sz w:val="24"/>
          <w:szCs w:val="24"/>
        </w:rPr>
        <w:t xml:space="preserve"> einamiesiems darbams atlikti</w:t>
      </w:r>
      <w:r w:rsidR="00FD4611">
        <w:rPr>
          <w:rFonts w:ascii="Times New Roman" w:hAnsi="Times New Roman" w:cs="Times New Roman"/>
          <w:sz w:val="24"/>
          <w:szCs w:val="24"/>
        </w:rPr>
        <w:t>,</w:t>
      </w:r>
      <w:r w:rsidR="00916DA7">
        <w:rPr>
          <w:rFonts w:ascii="Times New Roman" w:hAnsi="Times New Roman" w:cs="Times New Roman"/>
          <w:sz w:val="24"/>
          <w:szCs w:val="24"/>
        </w:rPr>
        <w:t xml:space="preserve"> nėra parenkami pagal </w:t>
      </w:r>
      <w:r w:rsidR="00377B6F">
        <w:rPr>
          <w:rFonts w:ascii="Times New Roman" w:hAnsi="Times New Roman" w:cs="Times New Roman"/>
          <w:sz w:val="24"/>
          <w:szCs w:val="24"/>
        </w:rPr>
        <w:t>objektyviu</w:t>
      </w:r>
      <w:r w:rsidR="00925C97">
        <w:rPr>
          <w:rFonts w:ascii="Times New Roman" w:hAnsi="Times New Roman" w:cs="Times New Roman"/>
          <w:sz w:val="24"/>
          <w:szCs w:val="24"/>
        </w:rPr>
        <w:t>s</w:t>
      </w:r>
      <w:r w:rsidR="00916DA7">
        <w:rPr>
          <w:rFonts w:ascii="Times New Roman" w:hAnsi="Times New Roman" w:cs="Times New Roman"/>
          <w:sz w:val="24"/>
          <w:szCs w:val="24"/>
        </w:rPr>
        <w:t xml:space="preserve"> kriterijus. Tokios didelės dalies lėšų sk</w:t>
      </w:r>
      <w:r w:rsidR="000905B1">
        <w:rPr>
          <w:rFonts w:ascii="Times New Roman" w:hAnsi="Times New Roman" w:cs="Times New Roman"/>
          <w:sz w:val="24"/>
          <w:szCs w:val="24"/>
        </w:rPr>
        <w:t>yri</w:t>
      </w:r>
      <w:r w:rsidR="00916DA7">
        <w:rPr>
          <w:rFonts w:ascii="Times New Roman" w:hAnsi="Times New Roman" w:cs="Times New Roman"/>
          <w:sz w:val="24"/>
          <w:szCs w:val="24"/>
        </w:rPr>
        <w:t>mas</w:t>
      </w:r>
      <w:r w:rsidR="002C07D4">
        <w:rPr>
          <w:rFonts w:ascii="Times New Roman" w:hAnsi="Times New Roman" w:cs="Times New Roman"/>
          <w:sz w:val="24"/>
          <w:szCs w:val="24"/>
        </w:rPr>
        <w:t xml:space="preserve"> iš anksto nesuplanuotiems darbams</w:t>
      </w:r>
      <w:r w:rsidR="00916DA7">
        <w:rPr>
          <w:rFonts w:ascii="Times New Roman" w:hAnsi="Times New Roman" w:cs="Times New Roman"/>
          <w:sz w:val="24"/>
          <w:szCs w:val="24"/>
        </w:rPr>
        <w:t xml:space="preserve"> kelia riziką neobjektyviai panaudoti lėšas</w:t>
      </w:r>
      <w:r w:rsidR="000905B1">
        <w:rPr>
          <w:rFonts w:ascii="Times New Roman" w:hAnsi="Times New Roman" w:cs="Times New Roman"/>
          <w:sz w:val="24"/>
          <w:szCs w:val="24"/>
        </w:rPr>
        <w:t>, nes</w:t>
      </w:r>
      <w:r w:rsidR="00916DA7">
        <w:rPr>
          <w:rFonts w:ascii="Times New Roman" w:hAnsi="Times New Roman" w:cs="Times New Roman"/>
          <w:sz w:val="24"/>
          <w:szCs w:val="24"/>
        </w:rPr>
        <w:t xml:space="preserve"> </w:t>
      </w:r>
      <w:r w:rsidR="0070716E">
        <w:rPr>
          <w:rFonts w:ascii="Times New Roman" w:hAnsi="Times New Roman" w:cs="Times New Roman"/>
          <w:sz w:val="24"/>
          <w:szCs w:val="24"/>
        </w:rPr>
        <w:t>Kupiškio raj. savivaldybės a</w:t>
      </w:r>
      <w:r w:rsidR="00916DA7">
        <w:rPr>
          <w:rFonts w:ascii="Times New Roman" w:hAnsi="Times New Roman" w:cs="Times New Roman"/>
          <w:sz w:val="24"/>
          <w:szCs w:val="24"/>
        </w:rPr>
        <w:t>praše</w:t>
      </w:r>
      <w:r w:rsidR="00916DA7">
        <w:rPr>
          <w:rStyle w:val="Puslapioinaosnuoroda"/>
          <w:rFonts w:ascii="Times New Roman" w:hAnsi="Times New Roman" w:cs="Times New Roman"/>
          <w:sz w:val="24"/>
          <w:szCs w:val="24"/>
        </w:rPr>
        <w:footnoteReference w:id="20"/>
      </w:r>
      <w:r w:rsidR="00B95A89">
        <w:rPr>
          <w:rFonts w:ascii="Times New Roman" w:hAnsi="Times New Roman" w:cs="Times New Roman"/>
          <w:sz w:val="24"/>
          <w:szCs w:val="24"/>
        </w:rPr>
        <w:t xml:space="preserve"> nėra numatytos</w:t>
      </w:r>
      <w:r w:rsidR="00916DA7">
        <w:rPr>
          <w:rFonts w:ascii="Times New Roman" w:hAnsi="Times New Roman" w:cs="Times New Roman"/>
          <w:sz w:val="24"/>
          <w:szCs w:val="24"/>
        </w:rPr>
        <w:t xml:space="preserve"> detal</w:t>
      </w:r>
      <w:r w:rsidR="00644ABF">
        <w:rPr>
          <w:rFonts w:ascii="Times New Roman" w:hAnsi="Times New Roman" w:cs="Times New Roman"/>
          <w:sz w:val="24"/>
          <w:szCs w:val="24"/>
        </w:rPr>
        <w:t>ios</w:t>
      </w:r>
      <w:r w:rsidR="00916DA7">
        <w:rPr>
          <w:rFonts w:ascii="Times New Roman" w:hAnsi="Times New Roman" w:cs="Times New Roman"/>
          <w:sz w:val="24"/>
          <w:szCs w:val="24"/>
        </w:rPr>
        <w:t xml:space="preserve"> einamųjų darbų atrankos ir organizavimo procedūros.</w:t>
      </w:r>
      <w:r w:rsidR="008426FF">
        <w:rPr>
          <w:rFonts w:ascii="Times New Roman" w:hAnsi="Times New Roman" w:cs="Times New Roman"/>
          <w:sz w:val="24"/>
          <w:szCs w:val="24"/>
        </w:rPr>
        <w:t xml:space="preserve"> </w:t>
      </w:r>
    </w:p>
    <w:p w14:paraId="22F308A7" w14:textId="33FB11B0" w:rsidR="00043876" w:rsidRDefault="00690342" w:rsidP="00164CC3">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lastRenderedPageBreak/>
        <w:t>Kelmės raj. savivaldybėje – aprašo</w:t>
      </w:r>
      <w:r w:rsidR="006530AB">
        <w:rPr>
          <w:rStyle w:val="Puslapioinaosnuoroda"/>
          <w:rFonts w:ascii="Times New Roman" w:hAnsi="Times New Roman" w:cs="Times New Roman"/>
          <w:sz w:val="24"/>
          <w:szCs w:val="24"/>
        </w:rPr>
        <w:footnoteReference w:id="21"/>
      </w:r>
      <w:r>
        <w:rPr>
          <w:rFonts w:ascii="Times New Roman" w:hAnsi="Times New Roman" w:cs="Times New Roman"/>
          <w:sz w:val="24"/>
          <w:szCs w:val="24"/>
        </w:rPr>
        <w:t xml:space="preserve"> 5 p. </w:t>
      </w:r>
      <w:r w:rsidR="00B47349">
        <w:rPr>
          <w:rFonts w:ascii="Times New Roman" w:hAnsi="Times New Roman" w:cs="Times New Roman"/>
          <w:sz w:val="24"/>
          <w:szCs w:val="24"/>
        </w:rPr>
        <w:t xml:space="preserve">buvo </w:t>
      </w:r>
      <w:r>
        <w:rPr>
          <w:rFonts w:ascii="Times New Roman" w:hAnsi="Times New Roman" w:cs="Times New Roman"/>
          <w:sz w:val="24"/>
          <w:szCs w:val="24"/>
        </w:rPr>
        <w:t xml:space="preserve">numatyta, kad KPPP likusios nepanaudotos lėšos savivaldybės administracijos direktoriaus įsakymu paskirstomos objektams, kuriems trūksta finansavimo arba pagal seniūnų pateiktus prioritetus. </w:t>
      </w:r>
      <w:r w:rsidR="00817B7B">
        <w:rPr>
          <w:rFonts w:ascii="Times New Roman" w:hAnsi="Times New Roman" w:cs="Times New Roman"/>
          <w:sz w:val="24"/>
          <w:szCs w:val="24"/>
        </w:rPr>
        <w:t>Taip pat analizės metu nustatyta, kad 2022 m. Kelmės raj. savivaldybėje atlikus auditą nustatyta, kad vietinės reikšmės kelių apskaita nėra tiksli: vietinės reikšmės kelių (gatvių) inventorizacija atliekama formaliai ir netinkamai, nepatikslinti kelių ilgiai, apskaityti ne su visais reikiamais elementais</w:t>
      </w:r>
      <w:r w:rsidR="00817B7B">
        <w:rPr>
          <w:rStyle w:val="Puslapioinaosnuoroda"/>
          <w:rFonts w:ascii="Times New Roman" w:hAnsi="Times New Roman" w:cs="Times New Roman"/>
          <w:sz w:val="24"/>
          <w:szCs w:val="24"/>
        </w:rPr>
        <w:footnoteReference w:id="22"/>
      </w:r>
      <w:r w:rsidR="00817B7B">
        <w:rPr>
          <w:rFonts w:ascii="Times New Roman" w:hAnsi="Times New Roman" w:cs="Times New Roman"/>
          <w:sz w:val="24"/>
          <w:szCs w:val="24"/>
        </w:rPr>
        <w:t xml:space="preserve">. </w:t>
      </w:r>
    </w:p>
    <w:p w14:paraId="38F9CCB6" w14:textId="4444ED3A" w:rsidR="007C756A" w:rsidRDefault="008426FF" w:rsidP="00EE5145">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 xml:space="preserve">Tuo tarpu Biržų raj. </w:t>
      </w:r>
      <w:r w:rsidR="00B8678D">
        <w:rPr>
          <w:rFonts w:ascii="Times New Roman" w:hAnsi="Times New Roman" w:cs="Times New Roman"/>
          <w:sz w:val="24"/>
          <w:szCs w:val="24"/>
        </w:rPr>
        <w:t>s</w:t>
      </w:r>
      <w:r>
        <w:rPr>
          <w:rFonts w:ascii="Times New Roman" w:hAnsi="Times New Roman" w:cs="Times New Roman"/>
          <w:sz w:val="24"/>
          <w:szCs w:val="24"/>
        </w:rPr>
        <w:t>avivaldybė</w:t>
      </w:r>
      <w:r w:rsidR="00903402">
        <w:rPr>
          <w:rFonts w:ascii="Times New Roman" w:hAnsi="Times New Roman" w:cs="Times New Roman"/>
          <w:sz w:val="24"/>
          <w:szCs w:val="24"/>
        </w:rPr>
        <w:t>s taryba</w:t>
      </w:r>
      <w:r w:rsidR="00B8678D">
        <w:rPr>
          <w:rFonts w:ascii="Times New Roman" w:hAnsi="Times New Roman" w:cs="Times New Roman"/>
          <w:sz w:val="24"/>
          <w:szCs w:val="24"/>
        </w:rPr>
        <w:t xml:space="preserve"> </w:t>
      </w:r>
      <w:r w:rsidR="00043876">
        <w:rPr>
          <w:rFonts w:ascii="Times New Roman" w:hAnsi="Times New Roman" w:cs="Times New Roman"/>
          <w:sz w:val="24"/>
          <w:szCs w:val="24"/>
        </w:rPr>
        <w:t xml:space="preserve">KPPP </w:t>
      </w:r>
      <w:r w:rsidR="00903402" w:rsidRPr="00903402">
        <w:rPr>
          <w:rFonts w:ascii="Times New Roman" w:hAnsi="Times New Roman" w:cs="Times New Roman"/>
          <w:sz w:val="24"/>
          <w:szCs w:val="24"/>
        </w:rPr>
        <w:t>finansavi</w:t>
      </w:r>
      <w:r w:rsidR="00903402">
        <w:rPr>
          <w:rFonts w:ascii="Times New Roman" w:hAnsi="Times New Roman" w:cs="Times New Roman"/>
          <w:sz w:val="24"/>
          <w:szCs w:val="24"/>
        </w:rPr>
        <w:t xml:space="preserve">mo lėšų naudojimo tvarkos </w:t>
      </w:r>
      <w:r>
        <w:rPr>
          <w:rFonts w:ascii="Times New Roman" w:hAnsi="Times New Roman" w:cs="Times New Roman"/>
          <w:sz w:val="24"/>
          <w:szCs w:val="24"/>
        </w:rPr>
        <w:t>apraše</w:t>
      </w:r>
      <w:r w:rsidR="00903402">
        <w:rPr>
          <w:rStyle w:val="Puslapioinaosnuoroda"/>
          <w:rFonts w:ascii="Times New Roman" w:hAnsi="Times New Roman" w:cs="Times New Roman"/>
          <w:sz w:val="24"/>
          <w:szCs w:val="24"/>
        </w:rPr>
        <w:footnoteReference w:id="23"/>
      </w:r>
      <w:r w:rsidR="00903402">
        <w:rPr>
          <w:rFonts w:ascii="Times New Roman" w:hAnsi="Times New Roman" w:cs="Times New Roman"/>
          <w:sz w:val="24"/>
          <w:szCs w:val="24"/>
        </w:rPr>
        <w:t xml:space="preserve"> numačiusi tok</w:t>
      </w:r>
      <w:r w:rsidR="005B3ADB">
        <w:rPr>
          <w:rFonts w:ascii="Times New Roman" w:hAnsi="Times New Roman" w:cs="Times New Roman"/>
          <w:sz w:val="24"/>
          <w:szCs w:val="24"/>
        </w:rPr>
        <w:t>į</w:t>
      </w:r>
      <w:r>
        <w:rPr>
          <w:rFonts w:ascii="Times New Roman" w:hAnsi="Times New Roman" w:cs="Times New Roman"/>
          <w:sz w:val="24"/>
          <w:szCs w:val="24"/>
        </w:rPr>
        <w:t xml:space="preserve"> lėš</w:t>
      </w:r>
      <w:r w:rsidR="00903402">
        <w:rPr>
          <w:rFonts w:ascii="Times New Roman" w:hAnsi="Times New Roman" w:cs="Times New Roman"/>
          <w:sz w:val="24"/>
          <w:szCs w:val="24"/>
        </w:rPr>
        <w:t>ų</w:t>
      </w:r>
      <w:r>
        <w:rPr>
          <w:rFonts w:ascii="Times New Roman" w:hAnsi="Times New Roman" w:cs="Times New Roman"/>
          <w:sz w:val="24"/>
          <w:szCs w:val="24"/>
        </w:rPr>
        <w:t xml:space="preserve"> pas</w:t>
      </w:r>
      <w:r w:rsidR="00903402">
        <w:rPr>
          <w:rFonts w:ascii="Times New Roman" w:hAnsi="Times New Roman" w:cs="Times New Roman"/>
          <w:sz w:val="24"/>
          <w:szCs w:val="24"/>
        </w:rPr>
        <w:t>kirstymą</w:t>
      </w:r>
      <w:r>
        <w:rPr>
          <w:rFonts w:ascii="Times New Roman" w:hAnsi="Times New Roman" w:cs="Times New Roman"/>
          <w:sz w:val="24"/>
          <w:szCs w:val="24"/>
        </w:rPr>
        <w:t>:</w:t>
      </w:r>
    </w:p>
    <w:p w14:paraId="78A89F15" w14:textId="77777777" w:rsidR="007C756A" w:rsidRPr="00ED39A9" w:rsidRDefault="007C756A" w:rsidP="00EE5145">
      <w:pPr>
        <w:spacing w:line="360" w:lineRule="auto"/>
        <w:ind w:right="57" w:firstLine="851"/>
        <w:jc w:val="both"/>
        <w:rPr>
          <w:rFonts w:ascii="Times New Roman" w:hAnsi="Times New Roman" w:cs="Times New Roman"/>
          <w:i/>
          <w:sz w:val="24"/>
          <w:szCs w:val="24"/>
        </w:rPr>
      </w:pPr>
      <w:r>
        <w:rPr>
          <w:rFonts w:ascii="Times New Roman" w:hAnsi="Times New Roman" w:cs="Times New Roman"/>
          <w:i/>
          <w:sz w:val="24"/>
          <w:szCs w:val="24"/>
        </w:rPr>
        <w:t>,,</w:t>
      </w:r>
      <w:r w:rsidRPr="00ED39A9">
        <w:rPr>
          <w:rFonts w:ascii="Times New Roman" w:hAnsi="Times New Roman" w:cs="Times New Roman"/>
          <w:i/>
          <w:sz w:val="24"/>
          <w:szCs w:val="24"/>
        </w:rPr>
        <w:t>11.1. ne mažiau kaip 50 proc. Savivaldybei skirtų KPPP finansavimo lėšų turi būti naudojama turtui įsigyti – vietinės reikšmės keliams tiesti, rekonstruoti ir kapitališkai remontuoti;</w:t>
      </w:r>
    </w:p>
    <w:p w14:paraId="77EBE0F6" w14:textId="77777777" w:rsidR="007C756A" w:rsidRPr="00ED39A9" w:rsidRDefault="007C756A" w:rsidP="00EE5145">
      <w:pPr>
        <w:spacing w:line="360" w:lineRule="auto"/>
        <w:ind w:right="57" w:firstLine="851"/>
        <w:jc w:val="both"/>
        <w:rPr>
          <w:rFonts w:ascii="Times New Roman" w:hAnsi="Times New Roman" w:cs="Times New Roman"/>
          <w:i/>
          <w:sz w:val="24"/>
          <w:szCs w:val="24"/>
        </w:rPr>
      </w:pPr>
      <w:r w:rsidRPr="00ED39A9">
        <w:rPr>
          <w:rFonts w:ascii="Times New Roman" w:hAnsi="Times New Roman" w:cs="Times New Roman"/>
          <w:i/>
          <w:sz w:val="24"/>
          <w:szCs w:val="24"/>
        </w:rPr>
        <w:t>11.1.1. ne mažiau kaip 10 proc. Savivaldybei skirtų KPPP finansavimo lėšų turi būti naudojama saugaus eismo priemonėms ir darnaus judumo priemonėms įgyvendinti;</w:t>
      </w:r>
    </w:p>
    <w:p w14:paraId="2F2232C8" w14:textId="77777777" w:rsidR="007C756A" w:rsidRPr="00ED39A9" w:rsidRDefault="007C756A" w:rsidP="00EE5145">
      <w:pPr>
        <w:spacing w:line="360" w:lineRule="auto"/>
        <w:ind w:right="57" w:firstLine="851"/>
        <w:jc w:val="both"/>
        <w:rPr>
          <w:rFonts w:ascii="Times New Roman" w:hAnsi="Times New Roman" w:cs="Times New Roman"/>
          <w:i/>
          <w:sz w:val="24"/>
          <w:szCs w:val="24"/>
        </w:rPr>
      </w:pPr>
      <w:r w:rsidRPr="00ED39A9">
        <w:rPr>
          <w:rFonts w:ascii="Times New Roman" w:hAnsi="Times New Roman" w:cs="Times New Roman"/>
          <w:i/>
          <w:sz w:val="24"/>
          <w:szCs w:val="24"/>
        </w:rPr>
        <w:t>11.1.2. likusi lėšų suma skiriama vietinės reikšmės kelių ir gatvių einamiesiems tikslams (priežiūros ir paprastojo remonto darbams);</w:t>
      </w:r>
    </w:p>
    <w:p w14:paraId="4E02EE69" w14:textId="77777777" w:rsidR="007C756A" w:rsidRDefault="007C756A" w:rsidP="00EE5145">
      <w:pPr>
        <w:spacing w:line="360" w:lineRule="auto"/>
        <w:ind w:right="57" w:firstLine="851"/>
        <w:jc w:val="both"/>
        <w:rPr>
          <w:rFonts w:ascii="Times New Roman" w:eastAsia="Times New Roman" w:hAnsi="Times New Roman" w:cs="Times New Roman"/>
          <w:i/>
          <w:color w:val="000000"/>
          <w:sz w:val="24"/>
          <w:szCs w:val="24"/>
          <w:lang w:eastAsia="lt-LT"/>
        </w:rPr>
      </w:pPr>
      <w:r w:rsidRPr="008426FF">
        <w:rPr>
          <w:rFonts w:ascii="Times New Roman" w:eastAsia="Times New Roman" w:hAnsi="Times New Roman" w:cs="Times New Roman"/>
          <w:i/>
          <w:color w:val="000000"/>
          <w:sz w:val="24"/>
          <w:szCs w:val="24"/>
          <w:lang w:eastAsia="lt-LT"/>
        </w:rPr>
        <w:t xml:space="preserve">11.1.3. </w:t>
      </w:r>
      <w:r w:rsidRPr="00CF5F14">
        <w:rPr>
          <w:rFonts w:ascii="Times New Roman" w:eastAsia="Times New Roman" w:hAnsi="Times New Roman" w:cs="Times New Roman"/>
          <w:i/>
          <w:color w:val="000000"/>
          <w:sz w:val="24"/>
          <w:szCs w:val="24"/>
          <w:lang w:eastAsia="lt-LT"/>
        </w:rPr>
        <w:t>lėšų suma, kuri skiriama</w:t>
      </w:r>
      <w:r w:rsidRPr="008426FF">
        <w:rPr>
          <w:rFonts w:ascii="Times New Roman" w:eastAsia="Times New Roman" w:hAnsi="Times New Roman" w:cs="Times New Roman"/>
          <w:i/>
          <w:color w:val="000000"/>
          <w:sz w:val="24"/>
          <w:szCs w:val="24"/>
          <w:lang w:eastAsia="lt-LT"/>
        </w:rPr>
        <w:t xml:space="preserve"> kaimiškųjų seniūnijų vietinės reikšmės kelių ir gatvių einamiesiems tikslams (priežiūros ir paprastojo remonto darbams) paskirstoma taip:</w:t>
      </w:r>
    </w:p>
    <w:p w14:paraId="6180FE1F" w14:textId="77777777" w:rsidR="007C756A" w:rsidRPr="008426FF" w:rsidRDefault="007C756A" w:rsidP="00EE5145">
      <w:pPr>
        <w:spacing w:line="360" w:lineRule="auto"/>
        <w:ind w:right="57" w:firstLine="851"/>
        <w:jc w:val="both"/>
        <w:rPr>
          <w:rFonts w:ascii="Times New Roman" w:eastAsia="Times New Roman" w:hAnsi="Times New Roman" w:cs="Times New Roman"/>
          <w:i/>
          <w:color w:val="000000"/>
          <w:sz w:val="24"/>
          <w:szCs w:val="24"/>
          <w:lang w:eastAsia="lt-LT"/>
        </w:rPr>
      </w:pPr>
      <w:r w:rsidRPr="008426FF">
        <w:rPr>
          <w:rFonts w:ascii="Times New Roman" w:eastAsia="Times New Roman" w:hAnsi="Times New Roman" w:cs="Times New Roman"/>
          <w:i/>
          <w:color w:val="000000"/>
          <w:sz w:val="24"/>
          <w:szCs w:val="24"/>
          <w:lang w:eastAsia="lt-LT"/>
        </w:rPr>
        <w:t>11.1.3.1. 50 proc. pagal seniūnijos teritorijoje gyvenančių nuolatinių gyventojų skaičių;</w:t>
      </w:r>
    </w:p>
    <w:p w14:paraId="213CFD4F" w14:textId="6F053882" w:rsidR="008426FF" w:rsidRDefault="007C756A" w:rsidP="00EE5145">
      <w:pPr>
        <w:spacing w:line="360" w:lineRule="auto"/>
        <w:ind w:right="57" w:firstLine="851"/>
        <w:jc w:val="both"/>
      </w:pPr>
      <w:r w:rsidRPr="008426FF">
        <w:rPr>
          <w:rFonts w:ascii="Times New Roman" w:eastAsia="Times New Roman" w:hAnsi="Times New Roman" w:cs="Times New Roman"/>
          <w:i/>
          <w:color w:val="000000"/>
          <w:sz w:val="24"/>
          <w:szCs w:val="24"/>
          <w:lang w:eastAsia="lt-LT"/>
        </w:rPr>
        <w:t>11.1.3.2. 50 proc. pagal seniūnijai priklausančių vietinė</w:t>
      </w:r>
      <w:r>
        <w:rPr>
          <w:rFonts w:ascii="Times New Roman" w:eastAsia="Times New Roman" w:hAnsi="Times New Roman" w:cs="Times New Roman"/>
          <w:i/>
          <w:color w:val="000000"/>
          <w:sz w:val="24"/>
          <w:szCs w:val="24"/>
          <w:lang w:eastAsia="lt-LT"/>
        </w:rPr>
        <w:t>s reikšmės kelių ir gatvių ilgį</w:t>
      </w:r>
      <w:r w:rsidRPr="008426FF">
        <w:rPr>
          <w:rFonts w:ascii="Times New Roman" w:eastAsia="Times New Roman" w:hAnsi="Times New Roman" w:cs="Times New Roman"/>
          <w:i/>
          <w:color w:val="000000"/>
          <w:sz w:val="24"/>
          <w:szCs w:val="24"/>
          <w:lang w:eastAsia="lt-LT"/>
        </w:rPr>
        <w:t>“</w:t>
      </w:r>
      <w:r>
        <w:rPr>
          <w:rFonts w:ascii="Times New Roman" w:eastAsia="Times New Roman" w:hAnsi="Times New Roman" w:cs="Times New Roman"/>
          <w:i/>
          <w:color w:val="000000"/>
          <w:sz w:val="24"/>
          <w:szCs w:val="24"/>
          <w:lang w:eastAsia="lt-LT"/>
        </w:rPr>
        <w:t>.</w:t>
      </w:r>
    </w:p>
    <w:p w14:paraId="51AA927C" w14:textId="4548C34A" w:rsidR="00E0231A" w:rsidRDefault="008426FF" w:rsidP="00EE5145">
      <w:pPr>
        <w:ind w:right="57" w:firstLine="851"/>
        <w:jc w:val="both"/>
        <w:rPr>
          <w:rFonts w:ascii="Times New Roman" w:hAnsi="Times New Roman" w:cs="Times New Roman"/>
          <w:sz w:val="24"/>
          <w:szCs w:val="24"/>
        </w:rPr>
      </w:pPr>
      <w:r>
        <w:rPr>
          <w:rFonts w:ascii="Times New Roman" w:hAnsi="Times New Roman" w:cs="Times New Roman"/>
          <w:sz w:val="24"/>
          <w:szCs w:val="24"/>
        </w:rPr>
        <w:t>Biržų raj. savivaldybės tarybos patvirtintame apraše numatyta</w:t>
      </w:r>
      <w:r w:rsidR="00E0231A">
        <w:rPr>
          <w:rFonts w:ascii="Times New Roman" w:hAnsi="Times New Roman" w:cs="Times New Roman"/>
          <w:sz w:val="24"/>
          <w:szCs w:val="24"/>
        </w:rPr>
        <w:t>s KPPP lėšų skirstymas</w:t>
      </w:r>
      <w:r>
        <w:rPr>
          <w:rFonts w:ascii="Times New Roman" w:hAnsi="Times New Roman" w:cs="Times New Roman"/>
          <w:sz w:val="24"/>
          <w:szCs w:val="24"/>
        </w:rPr>
        <w:t>:</w:t>
      </w:r>
    </w:p>
    <w:p w14:paraId="250C8BA0" w14:textId="64B9307F" w:rsidR="008426FF" w:rsidRDefault="00E0231A" w:rsidP="00865860">
      <w:pPr>
        <w:ind w:firstLine="851"/>
        <w:rPr>
          <w:rFonts w:ascii="Times New Roman" w:eastAsia="Times New Roman" w:hAnsi="Times New Roman" w:cs="Times New Roman"/>
          <w:i/>
          <w:color w:val="000000"/>
          <w:sz w:val="24"/>
          <w:szCs w:val="24"/>
          <w:lang w:eastAsia="lt-LT"/>
        </w:rPr>
      </w:pPr>
      <w:r>
        <w:rPr>
          <w:noProof/>
          <w:lang w:eastAsia="lt-LT"/>
        </w:rPr>
        <w:lastRenderedPageBreak/>
        <w:drawing>
          <wp:inline distT="0" distB="0" distL="0" distR="0" wp14:anchorId="2B13BC9D" wp14:editId="749A4F80">
            <wp:extent cx="5711588" cy="2190465"/>
            <wp:effectExtent l="0" t="0" r="3810" b="635"/>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bookmarkStart w:id="3" w:name="part_c5c44dd5de55495f986991644788ae79"/>
      <w:bookmarkStart w:id="4" w:name="part_4f32e328b1ff4220aad921ffa2eee27c"/>
      <w:bookmarkEnd w:id="3"/>
      <w:bookmarkEnd w:id="4"/>
    </w:p>
    <w:p w14:paraId="7055DF6D" w14:textId="1D5E7C4D" w:rsidR="001357BF" w:rsidRDefault="008426FF" w:rsidP="00EE5145">
      <w:pPr>
        <w:spacing w:after="0" w:line="360" w:lineRule="auto"/>
        <w:ind w:right="57" w:firstLine="851"/>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Analizuojant aprašo 11-tą punktą, neaišku </w:t>
      </w:r>
      <w:bookmarkStart w:id="5" w:name="_Hlk162601923"/>
      <w:r>
        <w:rPr>
          <w:rFonts w:ascii="Times New Roman" w:eastAsia="Times New Roman" w:hAnsi="Times New Roman" w:cs="Times New Roman"/>
          <w:color w:val="000000"/>
          <w:sz w:val="24"/>
          <w:szCs w:val="24"/>
          <w:lang w:eastAsia="lt-LT"/>
        </w:rPr>
        <w:t>kokia lėšų suma yra skiriama kaimiškųjų seniūnijų vietinės reikšmės kelių ir gatvių einamiesiems tiksla</w:t>
      </w:r>
      <w:r w:rsidR="00CE163C">
        <w:rPr>
          <w:rFonts w:ascii="Times New Roman" w:eastAsia="Times New Roman" w:hAnsi="Times New Roman" w:cs="Times New Roman"/>
          <w:color w:val="000000"/>
          <w:sz w:val="24"/>
          <w:szCs w:val="24"/>
          <w:lang w:eastAsia="lt-LT"/>
        </w:rPr>
        <w:t>ms</w:t>
      </w:r>
      <w:bookmarkEnd w:id="5"/>
      <w:r w:rsidR="002F0D01">
        <w:rPr>
          <w:rFonts w:ascii="Times New Roman" w:eastAsia="Times New Roman" w:hAnsi="Times New Roman" w:cs="Times New Roman"/>
          <w:color w:val="000000"/>
          <w:sz w:val="24"/>
          <w:szCs w:val="24"/>
          <w:lang w:eastAsia="lt-LT"/>
        </w:rPr>
        <w:t>,</w:t>
      </w:r>
      <w:r>
        <w:rPr>
          <w:rFonts w:ascii="Times New Roman" w:eastAsia="Times New Roman" w:hAnsi="Times New Roman" w:cs="Times New Roman"/>
          <w:color w:val="000000"/>
          <w:sz w:val="24"/>
          <w:szCs w:val="24"/>
          <w:lang w:eastAsia="lt-LT"/>
        </w:rPr>
        <w:t xml:space="preserve"> </w:t>
      </w:r>
      <w:r w:rsidR="002F0D01">
        <w:rPr>
          <w:rFonts w:ascii="Times New Roman" w:eastAsia="Times New Roman" w:hAnsi="Times New Roman" w:cs="Times New Roman"/>
          <w:color w:val="000000"/>
          <w:sz w:val="24"/>
          <w:szCs w:val="24"/>
          <w:lang w:eastAsia="lt-LT"/>
        </w:rPr>
        <w:t>n</w:t>
      </w:r>
      <w:r w:rsidR="008740FB">
        <w:rPr>
          <w:rFonts w:ascii="Times New Roman" w:eastAsia="Times New Roman" w:hAnsi="Times New Roman" w:cs="Times New Roman"/>
          <w:color w:val="000000"/>
          <w:sz w:val="24"/>
          <w:szCs w:val="24"/>
          <w:lang w:eastAsia="lt-LT"/>
        </w:rPr>
        <w:t xml:space="preserve">es pagal apraše pateiktas proporcijas, kurios pavaizduotos diagramoje, </w:t>
      </w:r>
      <w:r w:rsidR="00D0608A">
        <w:rPr>
          <w:rFonts w:ascii="Times New Roman" w:eastAsia="Times New Roman" w:hAnsi="Times New Roman" w:cs="Times New Roman"/>
          <w:color w:val="000000"/>
          <w:sz w:val="24"/>
          <w:szCs w:val="24"/>
          <w:lang w:eastAsia="lt-LT"/>
        </w:rPr>
        <w:t xml:space="preserve">procentaliai nelieka lėšų kaimiškosioms seniūnijoms. </w:t>
      </w:r>
      <w:r w:rsidR="009D405C">
        <w:rPr>
          <w:rFonts w:ascii="Times New Roman" w:eastAsia="Times New Roman" w:hAnsi="Times New Roman" w:cs="Times New Roman"/>
          <w:color w:val="000000"/>
          <w:sz w:val="24"/>
          <w:szCs w:val="24"/>
          <w:lang w:eastAsia="lt-LT"/>
        </w:rPr>
        <w:t>Be to</w:t>
      </w:r>
      <w:r w:rsidR="0098715A">
        <w:rPr>
          <w:rFonts w:ascii="Times New Roman" w:eastAsia="Times New Roman" w:hAnsi="Times New Roman" w:cs="Times New Roman"/>
          <w:color w:val="000000"/>
          <w:sz w:val="24"/>
          <w:szCs w:val="24"/>
          <w:lang w:eastAsia="lt-LT"/>
        </w:rPr>
        <w:t>, B</w:t>
      </w:r>
      <w:r w:rsidR="009E2418">
        <w:rPr>
          <w:rFonts w:ascii="Times New Roman" w:eastAsia="Times New Roman" w:hAnsi="Times New Roman" w:cs="Times New Roman"/>
          <w:color w:val="000000"/>
          <w:sz w:val="24"/>
          <w:szCs w:val="24"/>
          <w:lang w:eastAsia="lt-LT"/>
        </w:rPr>
        <w:t xml:space="preserve">iržų raj. savivaldybė pateikė informaciją, kad savivaldybės administracijos Statybos ir infrastruktūros skyrius kiekvienai seniūnijai pagal seniūnijoje gyvenančių nuolatinių gyventojų skaičių bei seniūnijai priklausančių vietinių kelių ir gatvių ilgį, atskirai </w:t>
      </w:r>
      <w:r w:rsidR="009D405C">
        <w:rPr>
          <w:rFonts w:ascii="Times New Roman" w:eastAsia="Times New Roman" w:hAnsi="Times New Roman" w:cs="Times New Roman"/>
          <w:color w:val="000000"/>
          <w:sz w:val="24"/>
          <w:szCs w:val="24"/>
          <w:lang w:eastAsia="lt-LT"/>
        </w:rPr>
        <w:t xml:space="preserve">nustato </w:t>
      </w:r>
      <w:r w:rsidR="009E2418">
        <w:rPr>
          <w:rFonts w:ascii="Times New Roman" w:eastAsia="Times New Roman" w:hAnsi="Times New Roman" w:cs="Times New Roman"/>
          <w:color w:val="000000"/>
          <w:sz w:val="24"/>
          <w:szCs w:val="24"/>
          <w:lang w:eastAsia="lt-LT"/>
        </w:rPr>
        <w:t xml:space="preserve">iš KPPP lėšų skiriamą sumą. </w:t>
      </w:r>
      <w:r w:rsidR="007B2A87">
        <w:rPr>
          <w:rFonts w:ascii="Times New Roman" w:eastAsia="Times New Roman" w:hAnsi="Times New Roman" w:cs="Times New Roman"/>
          <w:color w:val="000000"/>
          <w:sz w:val="24"/>
          <w:szCs w:val="24"/>
          <w:lang w:eastAsia="lt-LT"/>
        </w:rPr>
        <w:t xml:space="preserve">Kiekviena seniūnija, gavusi finansavimą jį paskirsto </w:t>
      </w:r>
      <w:r w:rsidR="007B2A87" w:rsidRPr="00CF5F14">
        <w:rPr>
          <w:rFonts w:ascii="Times New Roman" w:eastAsia="Times New Roman" w:hAnsi="Times New Roman" w:cs="Times New Roman"/>
          <w:i/>
          <w:color w:val="000000"/>
          <w:sz w:val="24"/>
          <w:szCs w:val="24"/>
          <w:lang w:eastAsia="lt-LT"/>
        </w:rPr>
        <w:t>pagal poreikį</w:t>
      </w:r>
      <w:r w:rsidR="007B2A87">
        <w:rPr>
          <w:rFonts w:ascii="Times New Roman" w:eastAsia="Times New Roman" w:hAnsi="Times New Roman" w:cs="Times New Roman"/>
          <w:color w:val="000000"/>
          <w:sz w:val="24"/>
          <w:szCs w:val="24"/>
          <w:lang w:eastAsia="lt-LT"/>
        </w:rPr>
        <w:t xml:space="preserve"> asfaltavimo, greideriavimo, žvyravimo darbams bei pralaidų remontui.</w:t>
      </w:r>
    </w:p>
    <w:p w14:paraId="0F1B5287" w14:textId="36B5D5DE" w:rsidR="00CE5191" w:rsidRPr="00CF5F14" w:rsidRDefault="00CE5191" w:rsidP="00877C65">
      <w:pPr>
        <w:spacing w:after="0" w:line="360" w:lineRule="auto"/>
        <w:ind w:right="57" w:firstLine="851"/>
        <w:jc w:val="both"/>
        <w:rPr>
          <w:rFonts w:ascii="Times New Roman" w:eastAsia="Times New Roman" w:hAnsi="Times New Roman" w:cs="Times New Roman"/>
          <w:i/>
          <w:color w:val="000000"/>
          <w:sz w:val="24"/>
          <w:szCs w:val="24"/>
          <w:lang w:eastAsia="lt-LT"/>
        </w:rPr>
      </w:pPr>
    </w:p>
    <w:p w14:paraId="03900A53" w14:textId="42F83E40" w:rsidR="007C756A" w:rsidRPr="00CF5F14" w:rsidRDefault="007C756A" w:rsidP="00EE5145">
      <w:pPr>
        <w:spacing w:line="360" w:lineRule="auto"/>
        <w:ind w:firstLine="851"/>
        <w:jc w:val="both"/>
        <w:rPr>
          <w:rFonts w:ascii="Times New Roman" w:hAnsi="Times New Roman" w:cs="Times New Roman"/>
          <w:sz w:val="24"/>
          <w:szCs w:val="24"/>
        </w:rPr>
      </w:pPr>
      <w:r>
        <w:rPr>
          <w:rFonts w:ascii="Times New Roman" w:hAnsi="Times New Roman" w:cs="Times New Roman"/>
          <w:i/>
          <w:sz w:val="24"/>
          <w:szCs w:val="24"/>
        </w:rPr>
        <w:t>Išvada:</w:t>
      </w:r>
      <w:r w:rsidRPr="007C756A">
        <w:rPr>
          <w:rFonts w:ascii="Times New Roman" w:hAnsi="Times New Roman" w:cs="Times New Roman"/>
          <w:i/>
          <w:sz w:val="24"/>
          <w:szCs w:val="24"/>
        </w:rPr>
        <w:t xml:space="preserve"> </w:t>
      </w:r>
      <w:r w:rsidR="00140038">
        <w:rPr>
          <w:rFonts w:ascii="Times New Roman" w:hAnsi="Times New Roman" w:cs="Times New Roman"/>
          <w:sz w:val="24"/>
          <w:szCs w:val="24"/>
        </w:rPr>
        <w:t xml:space="preserve">Praktikoje </w:t>
      </w:r>
      <w:r w:rsidR="007F67EF">
        <w:rPr>
          <w:rFonts w:ascii="Times New Roman" w:hAnsi="Times New Roman" w:cs="Times New Roman"/>
          <w:sz w:val="24"/>
          <w:szCs w:val="24"/>
        </w:rPr>
        <w:t>ne visos savivaldybės laikosi</w:t>
      </w:r>
      <w:r w:rsidR="00140038">
        <w:rPr>
          <w:rFonts w:ascii="Times New Roman" w:hAnsi="Times New Roman" w:cs="Times New Roman"/>
          <w:sz w:val="24"/>
          <w:szCs w:val="24"/>
        </w:rPr>
        <w:t xml:space="preserve"> įstatyme numatytų lėšų skirstymo principų ir proporcijų, tai daro skirtingai. Tokios situacijos, vertinant jas su kontrolės stoka (aprašyta analizės </w:t>
      </w:r>
      <w:r w:rsidR="00CA03C1">
        <w:rPr>
          <w:rFonts w:ascii="Times New Roman" w:hAnsi="Times New Roman" w:cs="Times New Roman"/>
          <w:sz w:val="24"/>
          <w:szCs w:val="24"/>
        </w:rPr>
        <w:t>3.5</w:t>
      </w:r>
      <w:r w:rsidR="00140038" w:rsidRPr="009A557A">
        <w:rPr>
          <w:rFonts w:ascii="Times New Roman" w:hAnsi="Times New Roman" w:cs="Times New Roman"/>
          <w:sz w:val="24"/>
          <w:szCs w:val="24"/>
        </w:rPr>
        <w:t>. skirsnyje</w:t>
      </w:r>
      <w:r w:rsidR="00140038">
        <w:rPr>
          <w:rFonts w:ascii="Times New Roman" w:hAnsi="Times New Roman" w:cs="Times New Roman"/>
          <w:sz w:val="24"/>
          <w:szCs w:val="24"/>
        </w:rPr>
        <w:t xml:space="preserve">) gali </w:t>
      </w:r>
      <w:r w:rsidR="00140038" w:rsidRPr="00245B6B">
        <w:rPr>
          <w:rFonts w:ascii="Times New Roman" w:hAnsi="Times New Roman" w:cs="Times New Roman"/>
          <w:sz w:val="24"/>
          <w:szCs w:val="24"/>
        </w:rPr>
        <w:t>kelti neteisėtų susitarimų ir subjektyvių sprendimų rizikas savivaldybėse, kuomet lėšos gali būti skirst</w:t>
      </w:r>
      <w:r w:rsidR="00140038">
        <w:rPr>
          <w:rFonts w:ascii="Times New Roman" w:hAnsi="Times New Roman" w:cs="Times New Roman"/>
          <w:sz w:val="24"/>
          <w:szCs w:val="24"/>
        </w:rPr>
        <w:t>o</w:t>
      </w:r>
      <w:r w:rsidR="003533F5">
        <w:rPr>
          <w:rFonts w:ascii="Times New Roman" w:hAnsi="Times New Roman" w:cs="Times New Roman"/>
          <w:sz w:val="24"/>
          <w:szCs w:val="24"/>
        </w:rPr>
        <w:t xml:space="preserve">mos ne pagal objektyvų poreikį </w:t>
      </w:r>
      <w:r w:rsidR="00140038">
        <w:rPr>
          <w:rFonts w:ascii="Times New Roman" w:hAnsi="Times New Roman" w:cs="Times New Roman"/>
          <w:sz w:val="24"/>
          <w:szCs w:val="24"/>
        </w:rPr>
        <w:t>ir pažeisti viešąjį interesą.</w:t>
      </w:r>
    </w:p>
    <w:p w14:paraId="31C3E09C" w14:textId="27567DB7" w:rsidR="009C68CC" w:rsidRDefault="00A45792" w:rsidP="00F0286E">
      <w:pPr>
        <w:tabs>
          <w:tab w:val="left" w:pos="709"/>
        </w:tabs>
        <w:spacing w:line="360" w:lineRule="auto"/>
        <w:ind w:firstLine="851"/>
        <w:jc w:val="both"/>
        <w:rPr>
          <w:rFonts w:ascii="Times New Roman" w:hAnsi="Times New Roman" w:cs="Times New Roman"/>
          <w:sz w:val="24"/>
          <w:szCs w:val="24"/>
        </w:rPr>
      </w:pPr>
      <w:r w:rsidRPr="0088794E">
        <w:rPr>
          <w:rFonts w:ascii="Times New Roman" w:hAnsi="Times New Roman" w:cs="Times New Roman"/>
          <w:i/>
          <w:sz w:val="24"/>
          <w:szCs w:val="24"/>
        </w:rPr>
        <w:t>Pasiūlyma</w:t>
      </w:r>
      <w:r>
        <w:rPr>
          <w:rFonts w:ascii="Times New Roman" w:hAnsi="Times New Roman" w:cs="Times New Roman"/>
          <w:i/>
          <w:sz w:val="24"/>
          <w:szCs w:val="24"/>
        </w:rPr>
        <w:t>i</w:t>
      </w:r>
      <w:r w:rsidR="0088794E">
        <w:rPr>
          <w:rFonts w:ascii="Times New Roman" w:hAnsi="Times New Roman" w:cs="Times New Roman"/>
          <w:sz w:val="24"/>
          <w:szCs w:val="24"/>
        </w:rPr>
        <w:t xml:space="preserve">: </w:t>
      </w:r>
    </w:p>
    <w:p w14:paraId="48839DA1" w14:textId="15FBC26F" w:rsidR="009C68CC" w:rsidRPr="0098715A" w:rsidRDefault="009C68CC" w:rsidP="00F0286E">
      <w:pPr>
        <w:pStyle w:val="Sraopastraipa"/>
        <w:numPr>
          <w:ilvl w:val="0"/>
          <w:numId w:val="20"/>
        </w:numPr>
        <w:tabs>
          <w:tab w:val="left" w:pos="709"/>
        </w:tabs>
        <w:spacing w:line="360" w:lineRule="auto"/>
        <w:ind w:left="0" w:right="57" w:firstLine="851"/>
        <w:jc w:val="both"/>
        <w:rPr>
          <w:rFonts w:ascii="Times New Roman" w:hAnsi="Times New Roman" w:cs="Times New Roman"/>
          <w:sz w:val="24"/>
          <w:szCs w:val="24"/>
        </w:rPr>
      </w:pPr>
      <w:r w:rsidRPr="0098715A">
        <w:rPr>
          <w:rFonts w:ascii="Times New Roman" w:hAnsi="Times New Roman" w:cs="Times New Roman"/>
          <w:sz w:val="24"/>
          <w:szCs w:val="24"/>
        </w:rPr>
        <w:t xml:space="preserve">Kelmės raj. savivaldybei </w:t>
      </w:r>
      <w:r w:rsidR="003533F5">
        <w:rPr>
          <w:rFonts w:ascii="Times New Roman" w:hAnsi="Times New Roman" w:cs="Times New Roman"/>
          <w:sz w:val="24"/>
          <w:szCs w:val="24"/>
        </w:rPr>
        <w:t>–</w:t>
      </w:r>
      <w:r w:rsidRPr="0098715A">
        <w:rPr>
          <w:rFonts w:ascii="Times New Roman" w:hAnsi="Times New Roman" w:cs="Times New Roman"/>
          <w:sz w:val="24"/>
          <w:szCs w:val="24"/>
        </w:rPr>
        <w:t xml:space="preserve"> s</w:t>
      </w:r>
      <w:r w:rsidR="00F56264" w:rsidRPr="0098715A">
        <w:rPr>
          <w:rFonts w:ascii="Times New Roman" w:hAnsi="Times New Roman" w:cs="Times New Roman"/>
          <w:sz w:val="24"/>
          <w:szCs w:val="24"/>
        </w:rPr>
        <w:t>iekiant išvengti</w:t>
      </w:r>
      <w:r w:rsidRPr="0098715A">
        <w:rPr>
          <w:rFonts w:ascii="Times New Roman" w:hAnsi="Times New Roman" w:cs="Times New Roman"/>
          <w:sz w:val="24"/>
          <w:szCs w:val="24"/>
        </w:rPr>
        <w:t xml:space="preserve"> neatitikimų</w:t>
      </w:r>
      <w:r w:rsidR="00B63C1A" w:rsidRPr="0098715A">
        <w:rPr>
          <w:rFonts w:ascii="Times New Roman" w:hAnsi="Times New Roman" w:cs="Times New Roman"/>
          <w:sz w:val="24"/>
          <w:szCs w:val="24"/>
        </w:rPr>
        <w:t xml:space="preserve"> ir prieštaravimų</w:t>
      </w:r>
      <w:r w:rsidRPr="0098715A">
        <w:rPr>
          <w:rFonts w:ascii="Times New Roman" w:hAnsi="Times New Roman" w:cs="Times New Roman"/>
          <w:sz w:val="24"/>
          <w:szCs w:val="24"/>
        </w:rPr>
        <w:t xml:space="preserve"> </w:t>
      </w:r>
      <w:r w:rsidR="00892812">
        <w:rPr>
          <w:rFonts w:ascii="Times New Roman" w:hAnsi="Times New Roman" w:cs="Times New Roman"/>
          <w:sz w:val="24"/>
          <w:szCs w:val="24"/>
        </w:rPr>
        <w:t>KPPP finansavimo į</w:t>
      </w:r>
      <w:r w:rsidRPr="0098715A">
        <w:rPr>
          <w:rFonts w:ascii="Times New Roman" w:hAnsi="Times New Roman" w:cs="Times New Roman"/>
          <w:sz w:val="24"/>
          <w:szCs w:val="24"/>
        </w:rPr>
        <w:t xml:space="preserve">statymui </w:t>
      </w:r>
      <w:r w:rsidR="00B63C1A" w:rsidRPr="0098715A">
        <w:rPr>
          <w:rFonts w:ascii="Times New Roman" w:hAnsi="Times New Roman" w:cs="Times New Roman"/>
          <w:sz w:val="24"/>
          <w:szCs w:val="24"/>
        </w:rPr>
        <w:t>bei</w:t>
      </w:r>
      <w:r w:rsidRPr="0098715A">
        <w:rPr>
          <w:rFonts w:ascii="Times New Roman" w:hAnsi="Times New Roman" w:cs="Times New Roman"/>
          <w:sz w:val="24"/>
          <w:szCs w:val="24"/>
        </w:rPr>
        <w:t xml:space="preserve"> </w:t>
      </w:r>
      <w:r w:rsidR="006E532A" w:rsidRPr="0098715A">
        <w:rPr>
          <w:rFonts w:ascii="Times New Roman" w:hAnsi="Times New Roman" w:cs="Times New Roman"/>
          <w:sz w:val="24"/>
          <w:szCs w:val="24"/>
        </w:rPr>
        <w:t xml:space="preserve">galimai </w:t>
      </w:r>
      <w:r w:rsidRPr="0098715A">
        <w:rPr>
          <w:rFonts w:ascii="Times New Roman" w:hAnsi="Times New Roman" w:cs="Times New Roman"/>
          <w:sz w:val="24"/>
          <w:szCs w:val="24"/>
        </w:rPr>
        <w:t>neskaidraus KPPP lėšų paskirstymo,</w:t>
      </w:r>
      <w:r w:rsidR="00F56264" w:rsidRPr="0098715A">
        <w:rPr>
          <w:rFonts w:ascii="Times New Roman" w:hAnsi="Times New Roman" w:cs="Times New Roman"/>
          <w:sz w:val="24"/>
          <w:szCs w:val="24"/>
        </w:rPr>
        <w:t xml:space="preserve"> </w:t>
      </w:r>
      <w:r w:rsidR="0088794E" w:rsidRPr="0098715A">
        <w:rPr>
          <w:rFonts w:ascii="Times New Roman" w:hAnsi="Times New Roman" w:cs="Times New Roman"/>
          <w:sz w:val="24"/>
          <w:szCs w:val="24"/>
        </w:rPr>
        <w:t>pakoreguoti aprašą, kuris numato vietinės reikšmės kelių finansavimo naudojimą ir skirstymą</w:t>
      </w:r>
      <w:r w:rsidR="00CE2802" w:rsidRPr="0098715A">
        <w:rPr>
          <w:rFonts w:ascii="Times New Roman" w:hAnsi="Times New Roman" w:cs="Times New Roman"/>
          <w:sz w:val="24"/>
          <w:szCs w:val="24"/>
        </w:rPr>
        <w:t>:</w:t>
      </w:r>
      <w:r w:rsidR="0088794E" w:rsidRPr="0098715A">
        <w:rPr>
          <w:rFonts w:ascii="Times New Roman" w:hAnsi="Times New Roman" w:cs="Times New Roman"/>
          <w:sz w:val="24"/>
          <w:szCs w:val="24"/>
        </w:rPr>
        <w:t xml:space="preserve"> taikyti </w:t>
      </w:r>
      <w:r w:rsidR="00AA376D">
        <w:rPr>
          <w:rFonts w:ascii="Times New Roman" w:hAnsi="Times New Roman" w:cs="Times New Roman"/>
          <w:sz w:val="24"/>
          <w:szCs w:val="24"/>
        </w:rPr>
        <w:t>įstatyme</w:t>
      </w:r>
      <w:r w:rsidR="00AA376D" w:rsidRPr="0098715A">
        <w:rPr>
          <w:rFonts w:ascii="Times New Roman" w:hAnsi="Times New Roman" w:cs="Times New Roman"/>
          <w:sz w:val="24"/>
          <w:szCs w:val="24"/>
        </w:rPr>
        <w:t xml:space="preserve"> </w:t>
      </w:r>
      <w:r w:rsidR="0088794E" w:rsidRPr="0098715A">
        <w:rPr>
          <w:rFonts w:ascii="Times New Roman" w:hAnsi="Times New Roman" w:cs="Times New Roman"/>
          <w:sz w:val="24"/>
          <w:szCs w:val="24"/>
        </w:rPr>
        <w:t>numatytas lėšų skirstymo proporcijas</w:t>
      </w:r>
      <w:r w:rsidR="00CE2802" w:rsidRPr="0098715A">
        <w:rPr>
          <w:rFonts w:ascii="Times New Roman" w:hAnsi="Times New Roman" w:cs="Times New Roman"/>
          <w:sz w:val="24"/>
          <w:szCs w:val="24"/>
        </w:rPr>
        <w:t xml:space="preserve"> bei pakoreguoti aprašo II skyrių, papildant </w:t>
      </w:r>
      <w:r w:rsidR="007630CB" w:rsidRPr="0098715A">
        <w:rPr>
          <w:rFonts w:ascii="Times New Roman" w:hAnsi="Times New Roman" w:cs="Times New Roman"/>
          <w:sz w:val="24"/>
          <w:szCs w:val="24"/>
        </w:rPr>
        <w:t xml:space="preserve">nuostatomis, atspindinčiomis ir neprieštaraujančiomis </w:t>
      </w:r>
      <w:r w:rsidR="00892812">
        <w:rPr>
          <w:rFonts w:ascii="Times New Roman" w:hAnsi="Times New Roman" w:cs="Times New Roman"/>
          <w:sz w:val="24"/>
          <w:szCs w:val="24"/>
        </w:rPr>
        <w:t>minėto į</w:t>
      </w:r>
      <w:r w:rsidR="00CE2802" w:rsidRPr="0098715A">
        <w:rPr>
          <w:rFonts w:ascii="Times New Roman" w:hAnsi="Times New Roman" w:cs="Times New Roman"/>
          <w:sz w:val="24"/>
          <w:szCs w:val="24"/>
        </w:rPr>
        <w:t>statymo 9 str. 2 d. 6 ir 7 punkta</w:t>
      </w:r>
      <w:r w:rsidR="007630CB" w:rsidRPr="0098715A">
        <w:rPr>
          <w:rFonts w:ascii="Times New Roman" w:hAnsi="Times New Roman" w:cs="Times New Roman"/>
          <w:sz w:val="24"/>
          <w:szCs w:val="24"/>
        </w:rPr>
        <w:t>m</w:t>
      </w:r>
      <w:r w:rsidR="00CE2802" w:rsidRPr="0098715A">
        <w:rPr>
          <w:rFonts w:ascii="Times New Roman" w:hAnsi="Times New Roman" w:cs="Times New Roman"/>
          <w:sz w:val="24"/>
          <w:szCs w:val="24"/>
        </w:rPr>
        <w:t>s</w:t>
      </w:r>
      <w:r w:rsidR="0088794E" w:rsidRPr="0098715A">
        <w:rPr>
          <w:rFonts w:ascii="Times New Roman" w:hAnsi="Times New Roman" w:cs="Times New Roman"/>
          <w:sz w:val="24"/>
          <w:szCs w:val="24"/>
        </w:rPr>
        <w:t>.</w:t>
      </w:r>
      <w:r w:rsidR="00440AD4">
        <w:rPr>
          <w:rFonts w:ascii="Times New Roman" w:hAnsi="Times New Roman" w:cs="Times New Roman"/>
          <w:sz w:val="24"/>
          <w:szCs w:val="24"/>
        </w:rPr>
        <w:t xml:space="preserve"> </w:t>
      </w:r>
      <w:r w:rsidR="00440AD4" w:rsidRPr="00865860">
        <w:rPr>
          <w:rFonts w:ascii="Times New Roman" w:hAnsi="Times New Roman" w:cs="Times New Roman"/>
          <w:sz w:val="24"/>
          <w:szCs w:val="24"/>
        </w:rPr>
        <w:t xml:space="preserve">Siekiant tikslingo bei skaidraus likusių lėšų, kurios, kaip nurodoma, gali būti naudojamos </w:t>
      </w:r>
      <w:r w:rsidR="00440AD4" w:rsidRPr="00865860">
        <w:rPr>
          <w:rFonts w:ascii="Times New Roman" w:hAnsi="Times New Roman" w:cs="Times New Roman"/>
          <w:i/>
          <w:sz w:val="24"/>
          <w:szCs w:val="24"/>
        </w:rPr>
        <w:t xml:space="preserve">pagal poreikį, </w:t>
      </w:r>
      <w:r w:rsidR="00440AD4" w:rsidRPr="00865860">
        <w:rPr>
          <w:rFonts w:ascii="Times New Roman" w:hAnsi="Times New Roman" w:cs="Times New Roman"/>
          <w:sz w:val="24"/>
          <w:szCs w:val="24"/>
        </w:rPr>
        <w:t xml:space="preserve">paskirstymui, </w:t>
      </w:r>
      <w:r w:rsidR="004B6F8F">
        <w:rPr>
          <w:rFonts w:ascii="Times New Roman" w:hAnsi="Times New Roman" w:cs="Times New Roman"/>
          <w:sz w:val="24"/>
          <w:szCs w:val="24"/>
        </w:rPr>
        <w:t xml:space="preserve">teisiniame reglamentavime </w:t>
      </w:r>
      <w:r w:rsidR="00440AD4" w:rsidRPr="00865860">
        <w:rPr>
          <w:rFonts w:ascii="Times New Roman" w:hAnsi="Times New Roman" w:cs="Times New Roman"/>
          <w:sz w:val="24"/>
          <w:szCs w:val="24"/>
        </w:rPr>
        <w:t>numatyti konkre</w:t>
      </w:r>
      <w:r w:rsidR="004B6F8F">
        <w:rPr>
          <w:rFonts w:ascii="Times New Roman" w:hAnsi="Times New Roman" w:cs="Times New Roman"/>
          <w:sz w:val="24"/>
          <w:szCs w:val="24"/>
        </w:rPr>
        <w:t>čią</w:t>
      </w:r>
      <w:r w:rsidR="00440AD4" w:rsidRPr="00865860">
        <w:rPr>
          <w:rFonts w:ascii="Times New Roman" w:hAnsi="Times New Roman" w:cs="Times New Roman"/>
          <w:sz w:val="24"/>
          <w:szCs w:val="24"/>
        </w:rPr>
        <w:t xml:space="preserve"> sri</w:t>
      </w:r>
      <w:r w:rsidR="004B6F8F">
        <w:rPr>
          <w:rFonts w:ascii="Times New Roman" w:hAnsi="Times New Roman" w:cs="Times New Roman"/>
          <w:sz w:val="24"/>
          <w:szCs w:val="24"/>
        </w:rPr>
        <w:t>tį, kuriai šios lėšos skiriamos.</w:t>
      </w:r>
      <w:r w:rsidR="00484986" w:rsidRPr="0098715A">
        <w:rPr>
          <w:rFonts w:ascii="Times New Roman" w:hAnsi="Times New Roman" w:cs="Times New Roman"/>
          <w:sz w:val="24"/>
          <w:szCs w:val="24"/>
        </w:rPr>
        <w:t xml:space="preserve"> </w:t>
      </w:r>
    </w:p>
    <w:p w14:paraId="3826158C" w14:textId="0650FDFC" w:rsidR="00592BFA" w:rsidRPr="0098715A" w:rsidRDefault="009C68CC" w:rsidP="00F0286E">
      <w:pPr>
        <w:pStyle w:val="Sraopastraipa"/>
        <w:numPr>
          <w:ilvl w:val="0"/>
          <w:numId w:val="20"/>
        </w:numPr>
        <w:tabs>
          <w:tab w:val="left" w:pos="709"/>
        </w:tabs>
        <w:spacing w:line="360" w:lineRule="auto"/>
        <w:ind w:left="0" w:right="57" w:firstLine="851"/>
        <w:jc w:val="both"/>
        <w:rPr>
          <w:rFonts w:ascii="Times New Roman" w:hAnsi="Times New Roman" w:cs="Times New Roman"/>
          <w:sz w:val="24"/>
          <w:szCs w:val="24"/>
        </w:rPr>
      </w:pPr>
      <w:r w:rsidRPr="0098715A">
        <w:rPr>
          <w:rFonts w:ascii="Times New Roman" w:hAnsi="Times New Roman" w:cs="Times New Roman"/>
          <w:sz w:val="24"/>
          <w:szCs w:val="24"/>
        </w:rPr>
        <w:t xml:space="preserve">Biržų raj. savivaldybei – </w:t>
      </w:r>
      <w:r w:rsidR="00C5053A" w:rsidRPr="0098715A">
        <w:rPr>
          <w:rFonts w:ascii="Times New Roman" w:hAnsi="Times New Roman" w:cs="Times New Roman"/>
          <w:sz w:val="24"/>
          <w:szCs w:val="24"/>
        </w:rPr>
        <w:t xml:space="preserve">siekiant skaidrumo ir aiškumo skirstant KPPP lėšas, </w:t>
      </w:r>
      <w:r w:rsidRPr="0098715A">
        <w:rPr>
          <w:rFonts w:ascii="Times New Roman" w:hAnsi="Times New Roman" w:cs="Times New Roman"/>
          <w:sz w:val="24"/>
          <w:szCs w:val="24"/>
        </w:rPr>
        <w:t>apraše įvardinti konkrečią lėšų</w:t>
      </w:r>
      <w:r w:rsidR="00D0608A" w:rsidRPr="0098715A">
        <w:rPr>
          <w:rFonts w:ascii="Times New Roman" w:hAnsi="Times New Roman" w:cs="Times New Roman"/>
          <w:sz w:val="24"/>
          <w:szCs w:val="24"/>
        </w:rPr>
        <w:t xml:space="preserve"> skirstymo proporciją</w:t>
      </w:r>
      <w:r w:rsidRPr="00164CC3">
        <w:rPr>
          <w:rFonts w:ascii="Times New Roman" w:hAnsi="Times New Roman" w:cs="Times New Roman"/>
          <w:sz w:val="24"/>
          <w:szCs w:val="24"/>
        </w:rPr>
        <w:t>,</w:t>
      </w:r>
      <w:r w:rsidR="00DA5934" w:rsidRPr="00333C64">
        <w:rPr>
          <w:rFonts w:ascii="Times New Roman" w:hAnsi="Times New Roman" w:cs="Times New Roman"/>
          <w:sz w:val="24"/>
          <w:szCs w:val="24"/>
        </w:rPr>
        <w:t xml:space="preserve"> apraše numatyti</w:t>
      </w:r>
      <w:r w:rsidR="00DA5934">
        <w:rPr>
          <w:rFonts w:ascii="Times New Roman" w:hAnsi="Times New Roman" w:cs="Times New Roman"/>
          <w:sz w:val="24"/>
          <w:szCs w:val="24"/>
        </w:rPr>
        <w:t xml:space="preserve"> </w:t>
      </w:r>
      <w:r w:rsidRPr="0098715A">
        <w:rPr>
          <w:rFonts w:ascii="Times New Roman" w:hAnsi="Times New Roman" w:cs="Times New Roman"/>
          <w:sz w:val="24"/>
          <w:szCs w:val="24"/>
        </w:rPr>
        <w:t>savivaldybės kaimiškosioms seniūnijoms</w:t>
      </w:r>
      <w:r w:rsidR="00DA5934">
        <w:rPr>
          <w:rFonts w:ascii="Times New Roman" w:hAnsi="Times New Roman" w:cs="Times New Roman"/>
          <w:sz w:val="24"/>
          <w:szCs w:val="24"/>
        </w:rPr>
        <w:t xml:space="preserve"> skirtų lėšų </w:t>
      </w:r>
      <w:r w:rsidR="00D0608A" w:rsidRPr="00333C64">
        <w:rPr>
          <w:rFonts w:ascii="Times New Roman" w:hAnsi="Times New Roman" w:cs="Times New Roman"/>
          <w:sz w:val="24"/>
          <w:szCs w:val="24"/>
        </w:rPr>
        <w:t>procentinę dalį</w:t>
      </w:r>
      <w:r w:rsidR="00D97C42" w:rsidRPr="00333C64">
        <w:rPr>
          <w:rFonts w:ascii="Times New Roman" w:hAnsi="Times New Roman" w:cs="Times New Roman"/>
          <w:sz w:val="24"/>
          <w:szCs w:val="24"/>
        </w:rPr>
        <w:t>.</w:t>
      </w:r>
    </w:p>
    <w:p w14:paraId="75670500" w14:textId="77777777" w:rsidR="00484986" w:rsidRPr="00484986" w:rsidRDefault="002B602D" w:rsidP="00484986">
      <w:pPr>
        <w:pStyle w:val="Sraopastraipa"/>
        <w:numPr>
          <w:ilvl w:val="0"/>
          <w:numId w:val="20"/>
        </w:numPr>
        <w:spacing w:line="360" w:lineRule="auto"/>
        <w:ind w:left="0" w:firstLine="851"/>
        <w:jc w:val="both"/>
        <w:rPr>
          <w:rStyle w:val="Komentaronuoroda"/>
          <w:rFonts w:ascii="Times New Roman" w:hAnsi="Times New Roman" w:cs="Times New Roman"/>
          <w:sz w:val="24"/>
          <w:szCs w:val="24"/>
        </w:rPr>
      </w:pPr>
      <w:r w:rsidRPr="0098715A">
        <w:rPr>
          <w:rFonts w:ascii="Times New Roman" w:hAnsi="Times New Roman" w:cs="Times New Roman"/>
          <w:sz w:val="24"/>
          <w:szCs w:val="24"/>
        </w:rPr>
        <w:lastRenderedPageBreak/>
        <w:t>Biržų ir Kupiškio raj. savivaldybėms detalizuoti iš KPPP gautų</w:t>
      </w:r>
      <w:r w:rsidR="00592BFA" w:rsidRPr="0098715A">
        <w:rPr>
          <w:rFonts w:ascii="Times New Roman" w:hAnsi="Times New Roman" w:cs="Times New Roman"/>
          <w:sz w:val="24"/>
          <w:szCs w:val="24"/>
        </w:rPr>
        <w:t xml:space="preserve"> likusių lėšų skirstymo procedūrą</w:t>
      </w:r>
      <w:r w:rsidR="000C6772">
        <w:rPr>
          <w:rFonts w:ascii="Times New Roman" w:hAnsi="Times New Roman" w:cs="Times New Roman"/>
          <w:sz w:val="24"/>
          <w:szCs w:val="24"/>
        </w:rPr>
        <w:t xml:space="preserve"> ir objektyviai apibrėžiamus kriterijus šių lėšų panaudojimui.</w:t>
      </w:r>
    </w:p>
    <w:p w14:paraId="277D700D" w14:textId="65F7FB0D" w:rsidR="00EE5145" w:rsidRDefault="00484986" w:rsidP="00484986">
      <w:pPr>
        <w:pStyle w:val="Sraopastraipa"/>
        <w:spacing w:line="36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 </w:t>
      </w:r>
    </w:p>
    <w:p w14:paraId="2549A6DB" w14:textId="3E0F10FE" w:rsidR="00F71993" w:rsidRPr="00CF5F14" w:rsidRDefault="006E532A" w:rsidP="00EE5145">
      <w:pPr>
        <w:pStyle w:val="Sraopastraipa"/>
        <w:numPr>
          <w:ilvl w:val="1"/>
          <w:numId w:val="3"/>
        </w:numPr>
        <w:spacing w:line="360" w:lineRule="auto"/>
        <w:ind w:left="0" w:firstLine="851"/>
        <w:jc w:val="both"/>
        <w:rPr>
          <w:rFonts w:ascii="Times New Roman" w:hAnsi="Times New Roman" w:cs="Times New Roman"/>
          <w:i/>
          <w:sz w:val="24"/>
          <w:szCs w:val="24"/>
        </w:rPr>
      </w:pPr>
      <w:r>
        <w:rPr>
          <w:rFonts w:ascii="Times New Roman" w:hAnsi="Times New Roman" w:cs="Times New Roman"/>
          <w:b/>
          <w:i/>
          <w:iCs/>
          <w:sz w:val="24"/>
          <w:szCs w:val="24"/>
        </w:rPr>
        <w:t>Savivaldybių nustatyti</w:t>
      </w:r>
      <w:r w:rsidR="00C8709D" w:rsidRPr="00CF5F14">
        <w:rPr>
          <w:rFonts w:ascii="Times New Roman" w:hAnsi="Times New Roman" w:cs="Times New Roman"/>
          <w:b/>
          <w:i/>
          <w:iCs/>
          <w:sz w:val="24"/>
          <w:szCs w:val="24"/>
        </w:rPr>
        <w:t xml:space="preserve"> kriterij</w:t>
      </w:r>
      <w:r>
        <w:rPr>
          <w:rFonts w:ascii="Times New Roman" w:hAnsi="Times New Roman" w:cs="Times New Roman"/>
          <w:b/>
          <w:i/>
          <w:iCs/>
          <w:sz w:val="24"/>
          <w:szCs w:val="24"/>
        </w:rPr>
        <w:t>ai</w:t>
      </w:r>
      <w:r w:rsidR="00C8709D" w:rsidRPr="00CF5F14">
        <w:rPr>
          <w:rFonts w:ascii="Times New Roman" w:hAnsi="Times New Roman" w:cs="Times New Roman"/>
          <w:b/>
          <w:i/>
          <w:iCs/>
          <w:sz w:val="24"/>
          <w:szCs w:val="24"/>
        </w:rPr>
        <w:t>, kuriais remiantis sudaromos vietinės reikšmės kelių objektų prioritetinės eilės, kelia neobjektyvi</w:t>
      </w:r>
      <w:r w:rsidR="00A45792">
        <w:rPr>
          <w:rFonts w:ascii="Times New Roman" w:hAnsi="Times New Roman" w:cs="Times New Roman"/>
          <w:b/>
          <w:i/>
          <w:iCs/>
          <w:sz w:val="24"/>
          <w:szCs w:val="24"/>
        </w:rPr>
        <w:t>ų</w:t>
      </w:r>
      <w:r w:rsidR="00C8709D" w:rsidRPr="00CF5F14">
        <w:rPr>
          <w:rFonts w:ascii="Times New Roman" w:hAnsi="Times New Roman" w:cs="Times New Roman"/>
          <w:b/>
          <w:i/>
          <w:iCs/>
          <w:sz w:val="24"/>
          <w:szCs w:val="24"/>
        </w:rPr>
        <w:t xml:space="preserve"> </w:t>
      </w:r>
      <w:r w:rsidR="00A45792">
        <w:rPr>
          <w:rFonts w:ascii="Times New Roman" w:hAnsi="Times New Roman" w:cs="Times New Roman"/>
          <w:b/>
          <w:i/>
          <w:iCs/>
          <w:sz w:val="24"/>
          <w:szCs w:val="24"/>
        </w:rPr>
        <w:t xml:space="preserve">sprendimų rizikas </w:t>
      </w:r>
    </w:p>
    <w:p w14:paraId="41C177E0" w14:textId="04242DC5" w:rsidR="00AD2A4F" w:rsidRDefault="00AD4BBC" w:rsidP="00EE5145">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KPPP finansavimo lėš</w:t>
      </w:r>
      <w:r w:rsidR="00A45792">
        <w:rPr>
          <w:rFonts w:ascii="Times New Roman" w:hAnsi="Times New Roman" w:cs="Times New Roman"/>
          <w:sz w:val="24"/>
          <w:szCs w:val="24"/>
        </w:rPr>
        <w:t>ų naudojimo tvarka</w:t>
      </w:r>
      <w:r>
        <w:rPr>
          <w:rFonts w:ascii="Times New Roman" w:hAnsi="Times New Roman" w:cs="Times New Roman"/>
          <w:sz w:val="24"/>
          <w:szCs w:val="24"/>
        </w:rPr>
        <w:t xml:space="preserve"> yra nustatyta </w:t>
      </w:r>
      <w:r w:rsidR="008902D8">
        <w:rPr>
          <w:rFonts w:ascii="Times New Roman" w:hAnsi="Times New Roman" w:cs="Times New Roman"/>
          <w:sz w:val="24"/>
          <w:szCs w:val="24"/>
        </w:rPr>
        <w:t>Vyriausybės nutarim</w:t>
      </w:r>
      <w:r w:rsidR="00B87651">
        <w:rPr>
          <w:rFonts w:ascii="Times New Roman" w:hAnsi="Times New Roman" w:cs="Times New Roman"/>
          <w:sz w:val="24"/>
          <w:szCs w:val="24"/>
        </w:rPr>
        <w:t>u</w:t>
      </w:r>
      <w:r w:rsidR="008902D8">
        <w:rPr>
          <w:rFonts w:ascii="Times New Roman" w:hAnsi="Times New Roman" w:cs="Times New Roman"/>
          <w:sz w:val="24"/>
          <w:szCs w:val="24"/>
        </w:rPr>
        <w:t xml:space="preserve"> </w:t>
      </w:r>
      <w:r w:rsidR="00B53473">
        <w:rPr>
          <w:rFonts w:ascii="Times New Roman" w:hAnsi="Times New Roman" w:cs="Times New Roman"/>
          <w:sz w:val="24"/>
          <w:szCs w:val="24"/>
        </w:rPr>
        <w:t>N</w:t>
      </w:r>
      <w:r w:rsidR="00B53473" w:rsidRPr="00B53473">
        <w:rPr>
          <w:rFonts w:ascii="Times New Roman" w:hAnsi="Times New Roman" w:cs="Times New Roman"/>
          <w:sz w:val="24"/>
          <w:szCs w:val="24"/>
        </w:rPr>
        <w:t>r. 447</w:t>
      </w:r>
      <w:r w:rsidR="00B87651">
        <w:rPr>
          <w:rFonts w:ascii="Times New Roman" w:hAnsi="Times New Roman" w:cs="Times New Roman"/>
          <w:sz w:val="24"/>
          <w:szCs w:val="24"/>
        </w:rPr>
        <w:t xml:space="preserve"> (LR Vyriausybės 2023 m. balandžio 19 d. nutarimo Nr. 276 redakcija) patvirtintu KPPP finansavimo lėšų naudojimo tvarkos aprašu</w:t>
      </w:r>
      <w:r w:rsidR="00A45792">
        <w:rPr>
          <w:rFonts w:ascii="Times New Roman" w:hAnsi="Times New Roman" w:cs="Times New Roman"/>
          <w:sz w:val="24"/>
          <w:szCs w:val="24"/>
        </w:rPr>
        <w:t xml:space="preserve">, </w:t>
      </w:r>
      <w:r w:rsidR="00260C8A">
        <w:rPr>
          <w:rFonts w:ascii="Times New Roman" w:hAnsi="Times New Roman" w:cs="Times New Roman"/>
          <w:sz w:val="24"/>
          <w:szCs w:val="24"/>
        </w:rPr>
        <w:t xml:space="preserve">pagal </w:t>
      </w:r>
      <w:r w:rsidR="00A45792">
        <w:rPr>
          <w:rFonts w:ascii="Times New Roman" w:hAnsi="Times New Roman" w:cs="Times New Roman"/>
          <w:sz w:val="24"/>
          <w:szCs w:val="24"/>
        </w:rPr>
        <w:t>kur</w:t>
      </w:r>
      <w:r w:rsidR="00260C8A">
        <w:rPr>
          <w:rFonts w:ascii="Times New Roman" w:hAnsi="Times New Roman" w:cs="Times New Roman"/>
          <w:sz w:val="24"/>
          <w:szCs w:val="24"/>
        </w:rPr>
        <w:t>į yra</w:t>
      </w:r>
      <w:r w:rsidR="000051EF">
        <w:rPr>
          <w:rFonts w:ascii="Times New Roman" w:hAnsi="Times New Roman" w:cs="Times New Roman"/>
          <w:sz w:val="24"/>
          <w:szCs w:val="24"/>
        </w:rPr>
        <w:t xml:space="preserve"> </w:t>
      </w:r>
      <w:r w:rsidR="00260C8A">
        <w:rPr>
          <w:rFonts w:ascii="Times New Roman" w:hAnsi="Times New Roman" w:cs="Times New Roman"/>
          <w:sz w:val="24"/>
          <w:szCs w:val="24"/>
        </w:rPr>
        <w:t>sudaro</w:t>
      </w:r>
      <w:r w:rsidR="000051EF">
        <w:rPr>
          <w:rFonts w:ascii="Times New Roman" w:hAnsi="Times New Roman" w:cs="Times New Roman"/>
          <w:sz w:val="24"/>
          <w:szCs w:val="24"/>
        </w:rPr>
        <w:t>ma</w:t>
      </w:r>
      <w:r w:rsidR="00260C8A">
        <w:rPr>
          <w:rFonts w:ascii="Times New Roman" w:hAnsi="Times New Roman" w:cs="Times New Roman"/>
          <w:sz w:val="24"/>
          <w:szCs w:val="24"/>
        </w:rPr>
        <w:t xml:space="preserve"> KPPP lėšų naudojimo sąmata, kuri yra tvirtinama trejiems metams</w:t>
      </w:r>
      <w:r w:rsidR="00A45792">
        <w:rPr>
          <w:rFonts w:ascii="Times New Roman" w:hAnsi="Times New Roman" w:cs="Times New Roman"/>
          <w:sz w:val="24"/>
          <w:szCs w:val="24"/>
        </w:rPr>
        <w:t>.</w:t>
      </w:r>
      <w:r>
        <w:rPr>
          <w:rFonts w:ascii="Times New Roman" w:hAnsi="Times New Roman" w:cs="Times New Roman"/>
          <w:sz w:val="24"/>
          <w:szCs w:val="24"/>
        </w:rPr>
        <w:t xml:space="preserve"> </w:t>
      </w:r>
      <w:r w:rsidR="00260C8A">
        <w:rPr>
          <w:rFonts w:ascii="Times New Roman" w:hAnsi="Times New Roman" w:cs="Times New Roman"/>
          <w:sz w:val="24"/>
          <w:szCs w:val="24"/>
        </w:rPr>
        <w:t xml:space="preserve">Šia tvarka vadovaujasi valstybės, savivaldybės institucijos bei juridiniai asmenys, kurie siekia gauti finansavimą. </w:t>
      </w:r>
      <w:r w:rsidR="00AA1879">
        <w:rPr>
          <w:rFonts w:ascii="Times New Roman" w:hAnsi="Times New Roman" w:cs="Times New Roman"/>
          <w:sz w:val="24"/>
          <w:szCs w:val="24"/>
        </w:rPr>
        <w:t xml:space="preserve">Savivaldybėse KPPP finansavimo lėšų, kurios yra skiriamos vietinės reikšmės kelių objektams finansuoti, paskirstymo ir naudojimo tvarka nustatyta </w:t>
      </w:r>
      <w:r w:rsidR="00B53473">
        <w:rPr>
          <w:rFonts w:ascii="Times New Roman" w:hAnsi="Times New Roman" w:cs="Times New Roman"/>
          <w:sz w:val="24"/>
          <w:szCs w:val="24"/>
        </w:rPr>
        <w:t xml:space="preserve">KPPP finansavimo lėšų naudojimo tvarkos </w:t>
      </w:r>
      <w:r w:rsidR="00AA1879">
        <w:rPr>
          <w:rFonts w:ascii="Times New Roman" w:hAnsi="Times New Roman" w:cs="Times New Roman"/>
          <w:sz w:val="24"/>
          <w:szCs w:val="24"/>
        </w:rPr>
        <w:t>aprašuose</w:t>
      </w:r>
      <w:r w:rsidR="001D323A">
        <w:rPr>
          <w:rFonts w:ascii="Times New Roman" w:hAnsi="Times New Roman" w:cs="Times New Roman"/>
          <w:sz w:val="24"/>
          <w:szCs w:val="24"/>
        </w:rPr>
        <w:t>, kuriuos tvirtina savivaldybių tarybos</w:t>
      </w:r>
      <w:r>
        <w:rPr>
          <w:rFonts w:ascii="Times New Roman" w:hAnsi="Times New Roman" w:cs="Times New Roman"/>
          <w:sz w:val="24"/>
          <w:szCs w:val="24"/>
        </w:rPr>
        <w:t xml:space="preserve">, </w:t>
      </w:r>
      <w:r w:rsidR="00B47078">
        <w:rPr>
          <w:rFonts w:ascii="Times New Roman" w:hAnsi="Times New Roman" w:cs="Times New Roman"/>
          <w:sz w:val="24"/>
          <w:szCs w:val="24"/>
        </w:rPr>
        <w:t>juose yra</w:t>
      </w:r>
      <w:r>
        <w:rPr>
          <w:rFonts w:ascii="Times New Roman" w:hAnsi="Times New Roman" w:cs="Times New Roman"/>
          <w:sz w:val="24"/>
          <w:szCs w:val="24"/>
        </w:rPr>
        <w:t xml:space="preserve"> išvardijami</w:t>
      </w:r>
      <w:r w:rsidR="007F3C19">
        <w:rPr>
          <w:rFonts w:ascii="Times New Roman" w:hAnsi="Times New Roman" w:cs="Times New Roman"/>
          <w:sz w:val="24"/>
          <w:szCs w:val="24"/>
        </w:rPr>
        <w:t xml:space="preserve"> objektų atrankos</w:t>
      </w:r>
      <w:r w:rsidR="001F7C07">
        <w:rPr>
          <w:rFonts w:ascii="Times New Roman" w:hAnsi="Times New Roman" w:cs="Times New Roman"/>
          <w:sz w:val="24"/>
          <w:szCs w:val="24"/>
        </w:rPr>
        <w:t xml:space="preserve"> kriterij</w:t>
      </w:r>
      <w:r>
        <w:rPr>
          <w:rFonts w:ascii="Times New Roman" w:hAnsi="Times New Roman" w:cs="Times New Roman"/>
          <w:sz w:val="24"/>
          <w:szCs w:val="24"/>
        </w:rPr>
        <w:t>ai</w:t>
      </w:r>
      <w:r w:rsidR="00B87651">
        <w:rPr>
          <w:rFonts w:ascii="Times New Roman" w:hAnsi="Times New Roman" w:cs="Times New Roman"/>
          <w:sz w:val="24"/>
          <w:szCs w:val="24"/>
        </w:rPr>
        <w:t>, kuriuos nustatė pačios tarybos</w:t>
      </w:r>
      <w:r>
        <w:rPr>
          <w:rFonts w:ascii="Times New Roman" w:hAnsi="Times New Roman" w:cs="Times New Roman"/>
          <w:sz w:val="24"/>
          <w:szCs w:val="24"/>
        </w:rPr>
        <w:t xml:space="preserve">. </w:t>
      </w:r>
      <w:r w:rsidR="000D7ACE">
        <w:rPr>
          <w:rFonts w:ascii="Times New Roman" w:hAnsi="Times New Roman" w:cs="Times New Roman"/>
          <w:sz w:val="24"/>
          <w:szCs w:val="24"/>
        </w:rPr>
        <w:t>V</w:t>
      </w:r>
      <w:r w:rsidR="001F7C07">
        <w:rPr>
          <w:rFonts w:ascii="Times New Roman" w:hAnsi="Times New Roman" w:cs="Times New Roman"/>
          <w:sz w:val="24"/>
          <w:szCs w:val="24"/>
        </w:rPr>
        <w:t xml:space="preserve">adovaujantis </w:t>
      </w:r>
      <w:r w:rsidR="000D7ACE">
        <w:rPr>
          <w:rFonts w:ascii="Times New Roman" w:hAnsi="Times New Roman" w:cs="Times New Roman"/>
          <w:sz w:val="24"/>
          <w:szCs w:val="24"/>
        </w:rPr>
        <w:t xml:space="preserve">kriterijais </w:t>
      </w:r>
      <w:r w:rsidR="00FD4611">
        <w:rPr>
          <w:rFonts w:ascii="Times New Roman" w:hAnsi="Times New Roman" w:cs="Times New Roman"/>
          <w:sz w:val="24"/>
          <w:szCs w:val="24"/>
        </w:rPr>
        <w:t xml:space="preserve">yra sudaromos objektų prioritetinės eilės, pagal kurias yra atliekami KPPP lėšomis finansuojami darbai. </w:t>
      </w:r>
      <w:r w:rsidR="007F3C19" w:rsidRPr="007F3C19">
        <w:rPr>
          <w:rFonts w:ascii="Times New Roman" w:hAnsi="Times New Roman" w:cs="Times New Roman"/>
          <w:sz w:val="24"/>
          <w:szCs w:val="24"/>
        </w:rPr>
        <w:t>Atkreiptinas dėmesys, kad minimi kriterijai turi didelę reikšmę objektų atrankai savivaldybėse, o priimami sprendimai turi įtakos infrastruktūros gerinimui</w:t>
      </w:r>
      <w:r w:rsidR="000051EF">
        <w:rPr>
          <w:rFonts w:ascii="Times New Roman" w:hAnsi="Times New Roman" w:cs="Times New Roman"/>
          <w:sz w:val="24"/>
          <w:szCs w:val="24"/>
        </w:rPr>
        <w:t>,</w:t>
      </w:r>
      <w:r w:rsidR="004F6CDD">
        <w:rPr>
          <w:rFonts w:ascii="Times New Roman" w:hAnsi="Times New Roman" w:cs="Times New Roman"/>
          <w:sz w:val="24"/>
          <w:szCs w:val="24"/>
        </w:rPr>
        <w:t xml:space="preserve"> vietos gyventojų gyvenimo kokybei</w:t>
      </w:r>
      <w:r w:rsidR="000051EF">
        <w:rPr>
          <w:rFonts w:ascii="Times New Roman" w:hAnsi="Times New Roman" w:cs="Times New Roman"/>
          <w:sz w:val="24"/>
          <w:szCs w:val="24"/>
        </w:rPr>
        <w:t xml:space="preserve"> ir kitiems šiais keliais keliaujantiems asmenims</w:t>
      </w:r>
      <w:r w:rsidR="007F3C19">
        <w:rPr>
          <w:rFonts w:ascii="Times New Roman" w:hAnsi="Times New Roman" w:cs="Times New Roman"/>
          <w:sz w:val="24"/>
          <w:szCs w:val="24"/>
        </w:rPr>
        <w:t>.</w:t>
      </w:r>
    </w:p>
    <w:p w14:paraId="7AFC8BBF" w14:textId="395D4C0C" w:rsidR="000C6772" w:rsidRDefault="000C6772" w:rsidP="00EE5145">
      <w:pPr>
        <w:spacing w:line="360" w:lineRule="auto"/>
        <w:ind w:right="57" w:firstLine="851"/>
        <w:jc w:val="both"/>
        <w:rPr>
          <w:rFonts w:ascii="Times New Roman" w:hAnsi="Times New Roman" w:cs="Times New Roman"/>
          <w:sz w:val="24"/>
          <w:szCs w:val="24"/>
        </w:rPr>
      </w:pPr>
      <w:r w:rsidRPr="002A77E8">
        <w:rPr>
          <w:rFonts w:ascii="Times New Roman" w:hAnsi="Times New Roman" w:cs="Times New Roman"/>
          <w:sz w:val="24"/>
          <w:szCs w:val="24"/>
        </w:rPr>
        <w:t xml:space="preserve">Teisinio reglamentavimo trūkumus, kurių pasekmė – itin plati diskrecija savivaldai savarankiškai priimti sprendimus, iliustruoja </w:t>
      </w:r>
      <w:r>
        <w:rPr>
          <w:rFonts w:ascii="Times New Roman" w:hAnsi="Times New Roman" w:cs="Times New Roman"/>
          <w:sz w:val="24"/>
          <w:szCs w:val="24"/>
        </w:rPr>
        <w:t>vienos iš savivaldybių atstovo</w:t>
      </w:r>
      <w:r w:rsidRPr="002A77E8">
        <w:rPr>
          <w:rFonts w:ascii="Times New Roman" w:hAnsi="Times New Roman" w:cs="Times New Roman"/>
          <w:sz w:val="24"/>
          <w:szCs w:val="24"/>
        </w:rPr>
        <w:t xml:space="preserve"> pateikta situacija, kuomet savivaldybės tarybos nariams yra ,,akivaizdu“, kad tam tikras objektas turi būti prioritetinis, bet jis nėra įtraukiamas į objektų prioritetinę eilę, nes trūksta tam tikro </w:t>
      </w:r>
      <w:r>
        <w:rPr>
          <w:rFonts w:ascii="Times New Roman" w:hAnsi="Times New Roman" w:cs="Times New Roman"/>
          <w:sz w:val="24"/>
          <w:szCs w:val="24"/>
        </w:rPr>
        <w:t xml:space="preserve">prioriteto </w:t>
      </w:r>
      <w:r w:rsidRPr="002A77E8">
        <w:rPr>
          <w:rFonts w:ascii="Times New Roman" w:hAnsi="Times New Roman" w:cs="Times New Roman"/>
          <w:sz w:val="24"/>
          <w:szCs w:val="24"/>
        </w:rPr>
        <w:t xml:space="preserve">kriterijaus, todėl KPPP lėšos nėra skiriamos. Tokiu atveju savivaldybės taryba </w:t>
      </w:r>
      <w:r>
        <w:rPr>
          <w:rFonts w:ascii="Times New Roman" w:hAnsi="Times New Roman" w:cs="Times New Roman"/>
          <w:sz w:val="24"/>
          <w:szCs w:val="24"/>
        </w:rPr>
        <w:t xml:space="preserve">gali </w:t>
      </w:r>
      <w:r w:rsidRPr="002A77E8">
        <w:rPr>
          <w:rFonts w:ascii="Times New Roman" w:hAnsi="Times New Roman" w:cs="Times New Roman"/>
          <w:sz w:val="24"/>
          <w:szCs w:val="24"/>
        </w:rPr>
        <w:t>nuspr</w:t>
      </w:r>
      <w:r>
        <w:rPr>
          <w:rFonts w:ascii="Times New Roman" w:hAnsi="Times New Roman" w:cs="Times New Roman"/>
          <w:sz w:val="24"/>
          <w:szCs w:val="24"/>
        </w:rPr>
        <w:t>ęsti</w:t>
      </w:r>
      <w:r w:rsidRPr="002A77E8">
        <w:rPr>
          <w:rFonts w:ascii="Times New Roman" w:hAnsi="Times New Roman" w:cs="Times New Roman"/>
          <w:sz w:val="24"/>
          <w:szCs w:val="24"/>
        </w:rPr>
        <w:t xml:space="preserve"> patvirtinti reikiamą kriterijų ir objektas ta</w:t>
      </w:r>
      <w:r>
        <w:rPr>
          <w:rFonts w:ascii="Times New Roman" w:hAnsi="Times New Roman" w:cs="Times New Roman"/>
          <w:sz w:val="24"/>
          <w:szCs w:val="24"/>
        </w:rPr>
        <w:t>ptų</w:t>
      </w:r>
      <w:r w:rsidRPr="002A77E8">
        <w:rPr>
          <w:rFonts w:ascii="Times New Roman" w:hAnsi="Times New Roman" w:cs="Times New Roman"/>
          <w:sz w:val="24"/>
          <w:szCs w:val="24"/>
        </w:rPr>
        <w:t xml:space="preserve"> prioritetiniu, t. y. </w:t>
      </w:r>
      <w:r>
        <w:rPr>
          <w:rFonts w:ascii="Times New Roman" w:hAnsi="Times New Roman" w:cs="Times New Roman"/>
          <w:sz w:val="24"/>
          <w:szCs w:val="24"/>
        </w:rPr>
        <w:t>būtų</w:t>
      </w:r>
      <w:r w:rsidRPr="002A77E8">
        <w:rPr>
          <w:rFonts w:ascii="Times New Roman" w:hAnsi="Times New Roman" w:cs="Times New Roman"/>
          <w:sz w:val="24"/>
          <w:szCs w:val="24"/>
        </w:rPr>
        <w:t xml:space="preserve"> įtraukiamas į savivaldybės objektų prioritetinę eilę</w:t>
      </w:r>
      <w:r>
        <w:rPr>
          <w:rFonts w:ascii="Times New Roman" w:hAnsi="Times New Roman" w:cs="Times New Roman"/>
          <w:sz w:val="24"/>
          <w:szCs w:val="24"/>
        </w:rPr>
        <w:t xml:space="preserve"> pagal to objekto bruožus, t. y. kriterijai būtų formuojami pagal konkretaus objekto požymius</w:t>
      </w:r>
      <w:r w:rsidRPr="002A77E8">
        <w:rPr>
          <w:rFonts w:ascii="Times New Roman" w:hAnsi="Times New Roman" w:cs="Times New Roman"/>
          <w:sz w:val="24"/>
          <w:szCs w:val="24"/>
        </w:rPr>
        <w:t xml:space="preserve">. </w:t>
      </w:r>
    </w:p>
    <w:p w14:paraId="65DD1EF8" w14:textId="6F079D5C" w:rsidR="003915A9" w:rsidRDefault="003915A9" w:rsidP="00EE5145">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 xml:space="preserve">Susipažinus su </w:t>
      </w:r>
      <w:r w:rsidR="00E6008F">
        <w:rPr>
          <w:rFonts w:ascii="Times New Roman" w:hAnsi="Times New Roman" w:cs="Times New Roman"/>
          <w:sz w:val="24"/>
          <w:szCs w:val="24"/>
        </w:rPr>
        <w:t xml:space="preserve">savivaldybių aprašuose </w:t>
      </w:r>
      <w:r>
        <w:rPr>
          <w:rFonts w:ascii="Times New Roman" w:hAnsi="Times New Roman" w:cs="Times New Roman"/>
          <w:sz w:val="24"/>
          <w:szCs w:val="24"/>
        </w:rPr>
        <w:t xml:space="preserve">numatytais </w:t>
      </w:r>
      <w:r w:rsidR="00980512">
        <w:rPr>
          <w:rFonts w:ascii="Times New Roman" w:hAnsi="Times New Roman" w:cs="Times New Roman"/>
          <w:sz w:val="24"/>
          <w:szCs w:val="24"/>
        </w:rPr>
        <w:t>kriterij</w:t>
      </w:r>
      <w:r>
        <w:rPr>
          <w:rFonts w:ascii="Times New Roman" w:hAnsi="Times New Roman" w:cs="Times New Roman"/>
          <w:sz w:val="24"/>
          <w:szCs w:val="24"/>
        </w:rPr>
        <w:t>ai</w:t>
      </w:r>
      <w:r w:rsidR="00980512">
        <w:rPr>
          <w:rFonts w:ascii="Times New Roman" w:hAnsi="Times New Roman" w:cs="Times New Roman"/>
          <w:sz w:val="24"/>
          <w:szCs w:val="24"/>
        </w:rPr>
        <w:t>s</w:t>
      </w:r>
      <w:r w:rsidR="00E6008F">
        <w:rPr>
          <w:rFonts w:ascii="Times New Roman" w:hAnsi="Times New Roman" w:cs="Times New Roman"/>
          <w:sz w:val="24"/>
          <w:szCs w:val="24"/>
        </w:rPr>
        <w:t>, k</w:t>
      </w:r>
      <w:r w:rsidR="003D17AE">
        <w:rPr>
          <w:rFonts w:ascii="Times New Roman" w:hAnsi="Times New Roman" w:cs="Times New Roman"/>
          <w:sz w:val="24"/>
          <w:szCs w:val="24"/>
        </w:rPr>
        <w:t>vestionuoti</w:t>
      </w:r>
      <w:r w:rsidR="000051EF">
        <w:rPr>
          <w:rFonts w:ascii="Times New Roman" w:hAnsi="Times New Roman" w:cs="Times New Roman"/>
          <w:sz w:val="24"/>
          <w:szCs w:val="24"/>
        </w:rPr>
        <w:t>ni</w:t>
      </w:r>
      <w:r w:rsidR="00E6008F">
        <w:rPr>
          <w:rFonts w:ascii="Times New Roman" w:hAnsi="Times New Roman" w:cs="Times New Roman"/>
          <w:sz w:val="24"/>
          <w:szCs w:val="24"/>
        </w:rPr>
        <w:t xml:space="preserve"> tokie </w:t>
      </w:r>
      <w:r w:rsidR="000D7ACE">
        <w:rPr>
          <w:rFonts w:ascii="Times New Roman" w:hAnsi="Times New Roman" w:cs="Times New Roman"/>
          <w:sz w:val="24"/>
          <w:szCs w:val="24"/>
        </w:rPr>
        <w:t xml:space="preserve">abstraktūs </w:t>
      </w:r>
      <w:r w:rsidR="00E6008F">
        <w:rPr>
          <w:rFonts w:ascii="Times New Roman" w:hAnsi="Times New Roman" w:cs="Times New Roman"/>
          <w:sz w:val="24"/>
          <w:szCs w:val="24"/>
        </w:rPr>
        <w:t xml:space="preserve">terminai </w:t>
      </w:r>
      <w:r w:rsidR="000051EF" w:rsidRPr="00CF5F14">
        <w:rPr>
          <w:rFonts w:ascii="Times New Roman" w:hAnsi="Times New Roman" w:cs="Times New Roman"/>
          <w:sz w:val="24"/>
          <w:szCs w:val="24"/>
        </w:rPr>
        <w:t>kurie konkretesnių aprašymų</w:t>
      </w:r>
      <w:r w:rsidR="000051EF">
        <w:rPr>
          <w:rFonts w:ascii="Times New Roman" w:hAnsi="Times New Roman" w:cs="Times New Roman"/>
          <w:i/>
          <w:sz w:val="24"/>
          <w:szCs w:val="24"/>
        </w:rPr>
        <w:t xml:space="preserve"> ir/ar </w:t>
      </w:r>
      <w:r w:rsidR="000051EF" w:rsidRPr="00CF5F14">
        <w:rPr>
          <w:rFonts w:ascii="Times New Roman" w:hAnsi="Times New Roman" w:cs="Times New Roman"/>
          <w:sz w:val="24"/>
          <w:szCs w:val="24"/>
        </w:rPr>
        <w:t>rodiklių neturi</w:t>
      </w:r>
      <w:r w:rsidR="000051EF">
        <w:rPr>
          <w:rFonts w:ascii="Times New Roman" w:hAnsi="Times New Roman" w:cs="Times New Roman"/>
          <w:i/>
          <w:sz w:val="24"/>
          <w:szCs w:val="24"/>
        </w:rPr>
        <w:t xml:space="preserve">, </w:t>
      </w:r>
      <w:r w:rsidR="000051EF" w:rsidRPr="00CF5F14">
        <w:rPr>
          <w:rFonts w:ascii="Times New Roman" w:hAnsi="Times New Roman" w:cs="Times New Roman"/>
          <w:sz w:val="24"/>
          <w:szCs w:val="24"/>
        </w:rPr>
        <w:t>dėl to gali būti interpretuojami subjektyviai ir skirtingai pagal situaciją</w:t>
      </w:r>
      <w:r>
        <w:rPr>
          <w:rFonts w:ascii="Times New Roman" w:hAnsi="Times New Roman" w:cs="Times New Roman"/>
          <w:sz w:val="24"/>
          <w:szCs w:val="24"/>
        </w:rPr>
        <w:t>.</w:t>
      </w:r>
    </w:p>
    <w:p w14:paraId="0D46B8EE" w14:textId="4B512D6B" w:rsidR="00B47078" w:rsidRDefault="003915A9" w:rsidP="00EE5145">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Pavyzdžiui</w:t>
      </w:r>
      <w:r w:rsidR="00CA4C57">
        <w:rPr>
          <w:rFonts w:ascii="Times New Roman" w:hAnsi="Times New Roman" w:cs="Times New Roman"/>
          <w:sz w:val="24"/>
          <w:szCs w:val="24"/>
        </w:rPr>
        <w:t xml:space="preserve">, </w:t>
      </w:r>
      <w:r w:rsidR="00F0547D">
        <w:rPr>
          <w:rFonts w:ascii="Times New Roman" w:hAnsi="Times New Roman" w:cs="Times New Roman"/>
          <w:sz w:val="24"/>
          <w:szCs w:val="24"/>
        </w:rPr>
        <w:t xml:space="preserve">analizuojamu laikotarpiu galiojusiame </w:t>
      </w:r>
      <w:r w:rsidR="00CA4C57">
        <w:rPr>
          <w:rFonts w:ascii="Times New Roman" w:hAnsi="Times New Roman" w:cs="Times New Roman"/>
          <w:sz w:val="24"/>
          <w:szCs w:val="24"/>
        </w:rPr>
        <w:t>Kupiškio raj. saviva</w:t>
      </w:r>
      <w:r w:rsidR="00F0547D">
        <w:rPr>
          <w:rFonts w:ascii="Times New Roman" w:hAnsi="Times New Roman" w:cs="Times New Roman"/>
          <w:sz w:val="24"/>
          <w:szCs w:val="24"/>
        </w:rPr>
        <w:t>ldybės apraše</w:t>
      </w:r>
      <w:r w:rsidR="00FF643C">
        <w:rPr>
          <w:rStyle w:val="Puslapioinaosnuoroda"/>
          <w:rFonts w:ascii="Times New Roman" w:hAnsi="Times New Roman" w:cs="Times New Roman"/>
          <w:sz w:val="24"/>
          <w:szCs w:val="24"/>
        </w:rPr>
        <w:footnoteReference w:id="24"/>
      </w:r>
      <w:r w:rsidR="00B56FAD">
        <w:rPr>
          <w:rFonts w:ascii="Times New Roman" w:hAnsi="Times New Roman" w:cs="Times New Roman"/>
          <w:sz w:val="24"/>
          <w:szCs w:val="24"/>
        </w:rPr>
        <w:t xml:space="preserve"> </w:t>
      </w:r>
      <w:r w:rsidR="00F0547D">
        <w:rPr>
          <w:rFonts w:ascii="Times New Roman" w:hAnsi="Times New Roman" w:cs="Times New Roman"/>
          <w:sz w:val="24"/>
          <w:szCs w:val="24"/>
        </w:rPr>
        <w:t>vienas iš numatytų prioritetų, į kuriuos atsižvelgiama skirstant programos lėšas</w:t>
      </w:r>
      <w:r w:rsidR="00CA4C57">
        <w:rPr>
          <w:rFonts w:ascii="Times New Roman" w:hAnsi="Times New Roman" w:cs="Times New Roman"/>
          <w:sz w:val="24"/>
          <w:szCs w:val="24"/>
        </w:rPr>
        <w:t xml:space="preserve"> – </w:t>
      </w:r>
      <w:r w:rsidR="00CA4C57" w:rsidRPr="00845F1A">
        <w:rPr>
          <w:rFonts w:ascii="Times New Roman" w:hAnsi="Times New Roman" w:cs="Times New Roman"/>
          <w:i/>
          <w:sz w:val="24"/>
          <w:szCs w:val="24"/>
        </w:rPr>
        <w:t>tankiai</w:t>
      </w:r>
      <w:r w:rsidR="00CA4C57">
        <w:rPr>
          <w:rFonts w:ascii="Times New Roman" w:hAnsi="Times New Roman" w:cs="Times New Roman"/>
          <w:sz w:val="24"/>
          <w:szCs w:val="24"/>
        </w:rPr>
        <w:t xml:space="preserve"> </w:t>
      </w:r>
      <w:r w:rsidR="00CA4C57" w:rsidRPr="00CF5F14">
        <w:rPr>
          <w:rFonts w:ascii="Times New Roman" w:hAnsi="Times New Roman" w:cs="Times New Roman"/>
          <w:i/>
          <w:sz w:val="24"/>
          <w:szCs w:val="24"/>
        </w:rPr>
        <w:lastRenderedPageBreak/>
        <w:t>apgyvendintos teritorijos</w:t>
      </w:r>
      <w:r w:rsidR="00202798">
        <w:rPr>
          <w:rFonts w:ascii="Times New Roman" w:hAnsi="Times New Roman" w:cs="Times New Roman"/>
          <w:sz w:val="24"/>
          <w:szCs w:val="24"/>
        </w:rPr>
        <w:t>. Toks prioritetas</w:t>
      </w:r>
      <w:r w:rsidR="00CA4C57">
        <w:rPr>
          <w:rFonts w:ascii="Times New Roman" w:hAnsi="Times New Roman" w:cs="Times New Roman"/>
          <w:sz w:val="24"/>
          <w:szCs w:val="24"/>
        </w:rPr>
        <w:t xml:space="preserve"> yra abstraktus</w:t>
      </w:r>
      <w:r w:rsidR="00854687">
        <w:rPr>
          <w:rFonts w:ascii="Times New Roman" w:hAnsi="Times New Roman" w:cs="Times New Roman"/>
          <w:sz w:val="24"/>
          <w:szCs w:val="24"/>
        </w:rPr>
        <w:t xml:space="preserve"> ir neapibūdina jo jokia skaitine išraiška.</w:t>
      </w:r>
      <w:r w:rsidR="00CA4C57">
        <w:rPr>
          <w:rFonts w:ascii="Times New Roman" w:hAnsi="Times New Roman" w:cs="Times New Roman"/>
          <w:sz w:val="24"/>
          <w:szCs w:val="24"/>
        </w:rPr>
        <w:t xml:space="preserve"> </w:t>
      </w:r>
      <w:r w:rsidR="00854687">
        <w:rPr>
          <w:rFonts w:ascii="Times New Roman" w:hAnsi="Times New Roman" w:cs="Times New Roman"/>
          <w:sz w:val="24"/>
          <w:szCs w:val="24"/>
        </w:rPr>
        <w:t>Taip pat,</w:t>
      </w:r>
      <w:r w:rsidR="00B47078">
        <w:rPr>
          <w:rFonts w:ascii="Times New Roman" w:hAnsi="Times New Roman" w:cs="Times New Roman"/>
          <w:sz w:val="24"/>
          <w:szCs w:val="24"/>
        </w:rPr>
        <w:t xml:space="preserve"> kriterij</w:t>
      </w:r>
      <w:r w:rsidR="00854687">
        <w:rPr>
          <w:rFonts w:ascii="Times New Roman" w:hAnsi="Times New Roman" w:cs="Times New Roman"/>
          <w:sz w:val="24"/>
          <w:szCs w:val="24"/>
        </w:rPr>
        <w:t>us</w:t>
      </w:r>
      <w:r w:rsidR="00B47078">
        <w:rPr>
          <w:rFonts w:ascii="Times New Roman" w:hAnsi="Times New Roman" w:cs="Times New Roman"/>
          <w:sz w:val="24"/>
          <w:szCs w:val="24"/>
        </w:rPr>
        <w:t xml:space="preserve"> </w:t>
      </w:r>
      <w:r w:rsidR="00166098">
        <w:rPr>
          <w:rFonts w:ascii="Times New Roman" w:hAnsi="Times New Roman" w:cs="Times New Roman"/>
          <w:sz w:val="24"/>
          <w:szCs w:val="24"/>
        </w:rPr>
        <w:t>–</w:t>
      </w:r>
      <w:r w:rsidR="00B47078">
        <w:rPr>
          <w:rFonts w:ascii="Times New Roman" w:hAnsi="Times New Roman" w:cs="Times New Roman"/>
          <w:sz w:val="24"/>
          <w:szCs w:val="24"/>
        </w:rPr>
        <w:t xml:space="preserve"> </w:t>
      </w:r>
      <w:r w:rsidR="00B47078">
        <w:rPr>
          <w:rFonts w:ascii="Times New Roman" w:hAnsi="Times New Roman" w:cs="Times New Roman"/>
          <w:i/>
          <w:sz w:val="24"/>
          <w:szCs w:val="24"/>
        </w:rPr>
        <w:t>objektai</w:t>
      </w:r>
      <w:r w:rsidR="00B47078" w:rsidRPr="00AD404A">
        <w:rPr>
          <w:rFonts w:ascii="Times New Roman" w:hAnsi="Times New Roman" w:cs="Times New Roman"/>
          <w:i/>
          <w:sz w:val="24"/>
          <w:szCs w:val="24"/>
        </w:rPr>
        <w:t>, kuriuose kyla grėsmė saugiam eismui</w:t>
      </w:r>
      <w:r w:rsidR="00B47078">
        <w:rPr>
          <w:rFonts w:ascii="Times New Roman" w:hAnsi="Times New Roman" w:cs="Times New Roman"/>
          <w:i/>
          <w:sz w:val="24"/>
          <w:szCs w:val="24"/>
        </w:rPr>
        <w:t xml:space="preserve">, </w:t>
      </w:r>
      <w:r w:rsidR="00B47078">
        <w:rPr>
          <w:rFonts w:ascii="Times New Roman" w:hAnsi="Times New Roman" w:cs="Times New Roman"/>
          <w:sz w:val="24"/>
          <w:szCs w:val="24"/>
        </w:rPr>
        <w:t>tačiau nėra jokio detalesnio paaiškinimo, kuris iliustruotų grėsmės įvertini</w:t>
      </w:r>
      <w:r w:rsidR="00202798">
        <w:rPr>
          <w:rFonts w:ascii="Times New Roman" w:hAnsi="Times New Roman" w:cs="Times New Roman"/>
          <w:sz w:val="24"/>
          <w:szCs w:val="24"/>
        </w:rPr>
        <w:t xml:space="preserve">mą. </w:t>
      </w:r>
      <w:r w:rsidR="00166098">
        <w:rPr>
          <w:rFonts w:ascii="Times New Roman" w:hAnsi="Times New Roman" w:cs="Times New Roman"/>
          <w:sz w:val="24"/>
          <w:szCs w:val="24"/>
        </w:rPr>
        <w:t>Taip pat numatytas kriterijus</w:t>
      </w:r>
      <w:r w:rsidR="00B47078">
        <w:rPr>
          <w:rFonts w:ascii="Times New Roman" w:hAnsi="Times New Roman" w:cs="Times New Roman"/>
          <w:sz w:val="24"/>
          <w:szCs w:val="24"/>
        </w:rPr>
        <w:t xml:space="preserve"> – </w:t>
      </w:r>
      <w:r w:rsidR="00B47078" w:rsidRPr="00AD404A">
        <w:rPr>
          <w:rFonts w:ascii="Times New Roman" w:hAnsi="Times New Roman" w:cs="Times New Roman"/>
          <w:i/>
          <w:sz w:val="24"/>
          <w:szCs w:val="24"/>
        </w:rPr>
        <w:t>didelis eismo intensyvumas</w:t>
      </w:r>
      <w:r w:rsidR="00B47078">
        <w:rPr>
          <w:rFonts w:ascii="Times New Roman" w:hAnsi="Times New Roman" w:cs="Times New Roman"/>
          <w:sz w:val="24"/>
          <w:szCs w:val="24"/>
        </w:rPr>
        <w:t>, tačiau jokios reikšmės, kada laikoma, kad eismas yra intensyvus ar kuo remiantis intensyvumas skaičiuojamas – nenurodoma.</w:t>
      </w:r>
      <w:r w:rsidR="00202798">
        <w:rPr>
          <w:rFonts w:ascii="Times New Roman" w:hAnsi="Times New Roman" w:cs="Times New Roman"/>
          <w:sz w:val="24"/>
          <w:szCs w:val="24"/>
        </w:rPr>
        <w:t xml:space="preserve"> Minėti prioritetai</w:t>
      </w:r>
      <w:r w:rsidR="00854687">
        <w:rPr>
          <w:rFonts w:ascii="Times New Roman" w:hAnsi="Times New Roman" w:cs="Times New Roman"/>
          <w:sz w:val="24"/>
          <w:szCs w:val="24"/>
        </w:rPr>
        <w:t xml:space="preserve"> </w:t>
      </w:r>
      <w:r w:rsidR="00166098">
        <w:rPr>
          <w:rFonts w:ascii="Times New Roman" w:hAnsi="Times New Roman" w:cs="Times New Roman"/>
          <w:sz w:val="24"/>
          <w:szCs w:val="24"/>
        </w:rPr>
        <w:t xml:space="preserve">galėjo </w:t>
      </w:r>
      <w:r w:rsidR="00854687">
        <w:rPr>
          <w:rFonts w:ascii="Times New Roman" w:hAnsi="Times New Roman" w:cs="Times New Roman"/>
          <w:sz w:val="24"/>
          <w:szCs w:val="24"/>
        </w:rPr>
        <w:t>sudar</w:t>
      </w:r>
      <w:r w:rsidR="00166098">
        <w:rPr>
          <w:rFonts w:ascii="Times New Roman" w:hAnsi="Times New Roman" w:cs="Times New Roman"/>
          <w:sz w:val="24"/>
          <w:szCs w:val="24"/>
        </w:rPr>
        <w:t>yti</w:t>
      </w:r>
      <w:r w:rsidR="00854687">
        <w:rPr>
          <w:rFonts w:ascii="Times New Roman" w:hAnsi="Times New Roman" w:cs="Times New Roman"/>
          <w:sz w:val="24"/>
          <w:szCs w:val="24"/>
        </w:rPr>
        <w:t xml:space="preserve"> prielaidą kiekvieno prioritetinės eilės sudarymo svarstymo metu </w:t>
      </w:r>
      <w:r w:rsidR="00854687" w:rsidRPr="00164CC3">
        <w:rPr>
          <w:rFonts w:ascii="Times New Roman" w:hAnsi="Times New Roman" w:cs="Times New Roman"/>
          <w:sz w:val="24"/>
          <w:szCs w:val="24"/>
        </w:rPr>
        <w:t>subjektyviai numatyt</w:t>
      </w:r>
      <w:r w:rsidR="00894A9B" w:rsidRPr="00333C64">
        <w:rPr>
          <w:rFonts w:ascii="Times New Roman" w:hAnsi="Times New Roman" w:cs="Times New Roman"/>
          <w:sz w:val="24"/>
          <w:szCs w:val="24"/>
        </w:rPr>
        <w:t>i</w:t>
      </w:r>
      <w:r w:rsidR="00202798">
        <w:rPr>
          <w:rFonts w:ascii="Times New Roman" w:hAnsi="Times New Roman" w:cs="Times New Roman"/>
          <w:sz w:val="24"/>
          <w:szCs w:val="24"/>
        </w:rPr>
        <w:t xml:space="preserve"> prioritet</w:t>
      </w:r>
      <w:r w:rsidR="00854687" w:rsidRPr="00333C64">
        <w:rPr>
          <w:rFonts w:ascii="Times New Roman" w:hAnsi="Times New Roman" w:cs="Times New Roman"/>
          <w:sz w:val="24"/>
          <w:szCs w:val="24"/>
        </w:rPr>
        <w:t>us ir taip neobjektyviai</w:t>
      </w:r>
      <w:r w:rsidR="0019384F" w:rsidRPr="00333C64">
        <w:rPr>
          <w:rFonts w:ascii="Times New Roman" w:hAnsi="Times New Roman" w:cs="Times New Roman"/>
          <w:sz w:val="24"/>
          <w:szCs w:val="24"/>
        </w:rPr>
        <w:t>, nedifere</w:t>
      </w:r>
      <w:r w:rsidR="00202798">
        <w:rPr>
          <w:rFonts w:ascii="Times New Roman" w:hAnsi="Times New Roman" w:cs="Times New Roman"/>
          <w:sz w:val="24"/>
          <w:szCs w:val="24"/>
        </w:rPr>
        <w:t>ncijuojant kiekvieno prioriteto</w:t>
      </w:r>
      <w:r w:rsidR="0019384F" w:rsidRPr="00333C64">
        <w:rPr>
          <w:rFonts w:ascii="Times New Roman" w:hAnsi="Times New Roman" w:cs="Times New Roman"/>
          <w:sz w:val="24"/>
          <w:szCs w:val="24"/>
        </w:rPr>
        <w:t xml:space="preserve"> nustatytais balais atskirai, </w:t>
      </w:r>
      <w:r w:rsidR="00854687" w:rsidRPr="00164CC3">
        <w:rPr>
          <w:rFonts w:ascii="Times New Roman" w:hAnsi="Times New Roman" w:cs="Times New Roman"/>
          <w:sz w:val="24"/>
          <w:szCs w:val="24"/>
        </w:rPr>
        <w:t>įvertinti objekto svarbą</w:t>
      </w:r>
      <w:r w:rsidR="00854687" w:rsidRPr="00333C64">
        <w:rPr>
          <w:rFonts w:ascii="Times New Roman" w:hAnsi="Times New Roman" w:cs="Times New Roman"/>
          <w:sz w:val="24"/>
          <w:szCs w:val="24"/>
        </w:rPr>
        <w:t>.</w:t>
      </w:r>
      <w:r w:rsidR="00F22391">
        <w:rPr>
          <w:rFonts w:ascii="Times New Roman" w:hAnsi="Times New Roman" w:cs="Times New Roman"/>
          <w:sz w:val="24"/>
          <w:szCs w:val="24"/>
        </w:rPr>
        <w:t xml:space="preserve"> Toks vertinimas </w:t>
      </w:r>
      <w:r w:rsidR="0019384F">
        <w:rPr>
          <w:rFonts w:ascii="Times New Roman" w:hAnsi="Times New Roman" w:cs="Times New Roman"/>
          <w:sz w:val="24"/>
          <w:szCs w:val="24"/>
        </w:rPr>
        <w:t>kelia abejonių dėl objektų atrankos skaidrumo.</w:t>
      </w:r>
    </w:p>
    <w:p w14:paraId="0D6D436F" w14:textId="1B44699A" w:rsidR="00B8652D" w:rsidRDefault="00CA4C57" w:rsidP="00EE5145">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Biržų raj. KPPP lėšomis finansuojamų darbų</w:t>
      </w:r>
      <w:r w:rsidR="006F7AAA">
        <w:rPr>
          <w:rFonts w:ascii="Times New Roman" w:hAnsi="Times New Roman" w:cs="Times New Roman"/>
          <w:sz w:val="24"/>
          <w:szCs w:val="24"/>
        </w:rPr>
        <w:t xml:space="preserve"> vienas iš</w:t>
      </w:r>
      <w:r>
        <w:rPr>
          <w:rFonts w:ascii="Times New Roman" w:hAnsi="Times New Roman" w:cs="Times New Roman"/>
          <w:sz w:val="24"/>
          <w:szCs w:val="24"/>
        </w:rPr>
        <w:t xml:space="preserve"> </w:t>
      </w:r>
      <w:r w:rsidR="00166098">
        <w:rPr>
          <w:rFonts w:ascii="Times New Roman" w:hAnsi="Times New Roman" w:cs="Times New Roman"/>
          <w:sz w:val="24"/>
          <w:szCs w:val="24"/>
        </w:rPr>
        <w:t xml:space="preserve">prioriteto </w:t>
      </w:r>
      <w:r>
        <w:rPr>
          <w:rFonts w:ascii="Times New Roman" w:hAnsi="Times New Roman" w:cs="Times New Roman"/>
          <w:sz w:val="24"/>
          <w:szCs w:val="24"/>
        </w:rPr>
        <w:t>kriterij</w:t>
      </w:r>
      <w:r w:rsidR="006F7AAA">
        <w:rPr>
          <w:rFonts w:ascii="Times New Roman" w:hAnsi="Times New Roman" w:cs="Times New Roman"/>
          <w:sz w:val="24"/>
          <w:szCs w:val="24"/>
        </w:rPr>
        <w:t>ų</w:t>
      </w:r>
      <w:r>
        <w:rPr>
          <w:rFonts w:ascii="Times New Roman" w:hAnsi="Times New Roman" w:cs="Times New Roman"/>
          <w:sz w:val="24"/>
          <w:szCs w:val="24"/>
        </w:rPr>
        <w:t xml:space="preserve"> ,,</w:t>
      </w:r>
      <w:r w:rsidRPr="00A952F1">
        <w:rPr>
          <w:rFonts w:ascii="Times New Roman" w:hAnsi="Times New Roman" w:cs="Times New Roman"/>
          <w:i/>
          <w:sz w:val="24"/>
          <w:szCs w:val="24"/>
        </w:rPr>
        <w:t>keliai (gatvės) vedantys į naujai</w:t>
      </w:r>
      <w:r w:rsidRPr="00A952F1">
        <w:rPr>
          <w:rFonts w:ascii="Times New Roman" w:hAnsi="Times New Roman" w:cs="Times New Roman"/>
          <w:b/>
          <w:i/>
          <w:sz w:val="24"/>
          <w:szCs w:val="24"/>
        </w:rPr>
        <w:t xml:space="preserve"> </w:t>
      </w:r>
      <w:r w:rsidRPr="00A952F1">
        <w:rPr>
          <w:rFonts w:ascii="Times New Roman" w:hAnsi="Times New Roman" w:cs="Times New Roman"/>
          <w:i/>
          <w:sz w:val="24"/>
          <w:szCs w:val="24"/>
        </w:rPr>
        <w:t>sukuriamas darbo vietas</w:t>
      </w:r>
      <w:r>
        <w:rPr>
          <w:rFonts w:ascii="Times New Roman" w:hAnsi="Times New Roman" w:cs="Times New Roman"/>
          <w:i/>
          <w:sz w:val="24"/>
          <w:szCs w:val="24"/>
        </w:rPr>
        <w:t>“</w:t>
      </w:r>
      <w:r w:rsidR="006F7AAA">
        <w:rPr>
          <w:rFonts w:ascii="Times New Roman" w:hAnsi="Times New Roman" w:cs="Times New Roman"/>
          <w:i/>
          <w:sz w:val="24"/>
          <w:szCs w:val="24"/>
        </w:rPr>
        <w:t>.</w:t>
      </w:r>
      <w:r>
        <w:rPr>
          <w:rFonts w:ascii="Times New Roman" w:hAnsi="Times New Roman" w:cs="Times New Roman"/>
          <w:i/>
          <w:sz w:val="24"/>
          <w:szCs w:val="24"/>
        </w:rPr>
        <w:t xml:space="preserve"> </w:t>
      </w:r>
      <w:r w:rsidR="0048683D">
        <w:rPr>
          <w:rFonts w:ascii="Times New Roman" w:hAnsi="Times New Roman" w:cs="Times New Roman"/>
          <w:sz w:val="24"/>
          <w:szCs w:val="24"/>
        </w:rPr>
        <w:t>Tačiau n</w:t>
      </w:r>
      <w:r w:rsidR="006F7AAA">
        <w:rPr>
          <w:rFonts w:ascii="Times New Roman" w:hAnsi="Times New Roman" w:cs="Times New Roman"/>
          <w:sz w:val="24"/>
          <w:szCs w:val="24"/>
        </w:rPr>
        <w:t xml:space="preserve">ėra aišku, koks turėtų būti naujai sukuriamų darbo vietų skaičius, kuris lemtų </w:t>
      </w:r>
      <w:r w:rsidR="00F55E00">
        <w:rPr>
          <w:rFonts w:ascii="Times New Roman" w:hAnsi="Times New Roman" w:cs="Times New Roman"/>
          <w:sz w:val="24"/>
          <w:szCs w:val="24"/>
        </w:rPr>
        <w:t xml:space="preserve">objektyvų </w:t>
      </w:r>
      <w:r w:rsidR="006F7AAA">
        <w:rPr>
          <w:rFonts w:ascii="Times New Roman" w:hAnsi="Times New Roman" w:cs="Times New Roman"/>
          <w:sz w:val="24"/>
          <w:szCs w:val="24"/>
        </w:rPr>
        <w:t xml:space="preserve">objekto </w:t>
      </w:r>
      <w:r w:rsidR="00F55E00">
        <w:rPr>
          <w:rFonts w:ascii="Times New Roman" w:hAnsi="Times New Roman" w:cs="Times New Roman"/>
          <w:sz w:val="24"/>
          <w:szCs w:val="24"/>
        </w:rPr>
        <w:t>prioritetą</w:t>
      </w:r>
      <w:r w:rsidR="006F7AAA">
        <w:rPr>
          <w:rFonts w:ascii="Times New Roman" w:hAnsi="Times New Roman" w:cs="Times New Roman"/>
          <w:sz w:val="24"/>
          <w:szCs w:val="24"/>
        </w:rPr>
        <w:t xml:space="preserve">. Vertinant </w:t>
      </w:r>
      <w:r w:rsidR="0048683D">
        <w:rPr>
          <w:rFonts w:ascii="Times New Roman" w:hAnsi="Times New Roman" w:cs="Times New Roman"/>
          <w:sz w:val="24"/>
          <w:szCs w:val="24"/>
        </w:rPr>
        <w:t xml:space="preserve">objektą turėtų būti </w:t>
      </w:r>
      <w:r w:rsidR="00F55E00">
        <w:rPr>
          <w:rFonts w:ascii="Times New Roman" w:hAnsi="Times New Roman" w:cs="Times New Roman"/>
          <w:sz w:val="24"/>
          <w:szCs w:val="24"/>
        </w:rPr>
        <w:t xml:space="preserve">nustatyti aiškūs ir pamatuojami parametrai (pavyzdžiui, </w:t>
      </w:r>
      <w:r w:rsidR="0048683D">
        <w:rPr>
          <w:rFonts w:ascii="Times New Roman" w:hAnsi="Times New Roman" w:cs="Times New Roman"/>
          <w:sz w:val="24"/>
          <w:szCs w:val="24"/>
        </w:rPr>
        <w:t xml:space="preserve">atsižvelgiama į šalia objekto esančių įstaigų/įmonių darbuotojų esamą ar planuojamą </w:t>
      </w:r>
      <w:r w:rsidR="00FD7938">
        <w:rPr>
          <w:rFonts w:ascii="Times New Roman" w:hAnsi="Times New Roman" w:cs="Times New Roman"/>
          <w:sz w:val="24"/>
          <w:szCs w:val="24"/>
        </w:rPr>
        <w:t>skaičių</w:t>
      </w:r>
      <w:r w:rsidR="00F55E00">
        <w:rPr>
          <w:rFonts w:ascii="Times New Roman" w:hAnsi="Times New Roman" w:cs="Times New Roman"/>
          <w:sz w:val="24"/>
          <w:szCs w:val="24"/>
        </w:rPr>
        <w:t xml:space="preserve"> ir pan.) kas</w:t>
      </w:r>
      <w:r w:rsidR="00FD7938">
        <w:rPr>
          <w:rFonts w:ascii="Times New Roman" w:hAnsi="Times New Roman" w:cs="Times New Roman"/>
          <w:sz w:val="24"/>
          <w:szCs w:val="24"/>
        </w:rPr>
        <w:t xml:space="preserve"> leistų išvengti situacijų, kuomet  kriterijumi būtų </w:t>
      </w:r>
      <w:r w:rsidR="00EC587D">
        <w:rPr>
          <w:rFonts w:ascii="Times New Roman" w:hAnsi="Times New Roman" w:cs="Times New Roman"/>
          <w:sz w:val="24"/>
          <w:szCs w:val="24"/>
        </w:rPr>
        <w:t>remiamasi</w:t>
      </w:r>
      <w:r w:rsidR="00FD7938">
        <w:rPr>
          <w:rFonts w:ascii="Times New Roman" w:hAnsi="Times New Roman" w:cs="Times New Roman"/>
          <w:sz w:val="24"/>
          <w:szCs w:val="24"/>
        </w:rPr>
        <w:t xml:space="preserve"> neobjektyviai</w:t>
      </w:r>
      <w:r w:rsidR="00EC587D">
        <w:rPr>
          <w:rFonts w:ascii="Times New Roman" w:hAnsi="Times New Roman" w:cs="Times New Roman"/>
          <w:sz w:val="24"/>
          <w:szCs w:val="24"/>
        </w:rPr>
        <w:t xml:space="preserve"> (</w:t>
      </w:r>
      <w:r w:rsidR="00FD7938">
        <w:rPr>
          <w:rFonts w:ascii="Times New Roman" w:hAnsi="Times New Roman" w:cs="Times New Roman"/>
          <w:sz w:val="24"/>
          <w:szCs w:val="24"/>
        </w:rPr>
        <w:t>pavy</w:t>
      </w:r>
      <w:r w:rsidR="00F55E00">
        <w:rPr>
          <w:rFonts w:ascii="Times New Roman" w:hAnsi="Times New Roman" w:cs="Times New Roman"/>
          <w:sz w:val="24"/>
          <w:szCs w:val="24"/>
        </w:rPr>
        <w:t>zdžiui</w:t>
      </w:r>
      <w:r w:rsidR="00EC587D">
        <w:rPr>
          <w:rFonts w:ascii="Times New Roman" w:hAnsi="Times New Roman" w:cs="Times New Roman"/>
          <w:sz w:val="24"/>
          <w:szCs w:val="24"/>
        </w:rPr>
        <w:t>,</w:t>
      </w:r>
      <w:r w:rsidR="00F55E00">
        <w:rPr>
          <w:rFonts w:ascii="Times New Roman" w:hAnsi="Times New Roman" w:cs="Times New Roman"/>
          <w:sz w:val="24"/>
          <w:szCs w:val="24"/>
        </w:rPr>
        <w:t xml:space="preserve"> formaliai įsteigiant </w:t>
      </w:r>
      <w:r w:rsidR="00FD7938">
        <w:rPr>
          <w:rFonts w:ascii="Times New Roman" w:hAnsi="Times New Roman" w:cs="Times New Roman"/>
          <w:sz w:val="24"/>
          <w:szCs w:val="24"/>
        </w:rPr>
        <w:t>naujas darbo vietas</w:t>
      </w:r>
      <w:r w:rsidR="00EC587D">
        <w:rPr>
          <w:rFonts w:ascii="Times New Roman" w:hAnsi="Times New Roman" w:cs="Times New Roman"/>
          <w:sz w:val="24"/>
          <w:szCs w:val="24"/>
        </w:rPr>
        <w:t>)</w:t>
      </w:r>
      <w:r w:rsidR="00F55E00">
        <w:rPr>
          <w:rFonts w:ascii="Times New Roman" w:hAnsi="Times New Roman" w:cs="Times New Roman"/>
          <w:sz w:val="24"/>
          <w:szCs w:val="24"/>
        </w:rPr>
        <w:t xml:space="preserve">. Taip pat </w:t>
      </w:r>
      <w:r>
        <w:rPr>
          <w:rFonts w:ascii="Times New Roman" w:hAnsi="Times New Roman" w:cs="Times New Roman"/>
          <w:sz w:val="24"/>
          <w:szCs w:val="24"/>
        </w:rPr>
        <w:t>B</w:t>
      </w:r>
      <w:r w:rsidR="004B20A6">
        <w:rPr>
          <w:rFonts w:ascii="Times New Roman" w:hAnsi="Times New Roman" w:cs="Times New Roman"/>
          <w:sz w:val="24"/>
          <w:szCs w:val="24"/>
        </w:rPr>
        <w:t>iržų raj. savivaldybėj</w:t>
      </w:r>
      <w:r w:rsidR="008106A0">
        <w:rPr>
          <w:rFonts w:ascii="Times New Roman" w:hAnsi="Times New Roman" w:cs="Times New Roman"/>
          <w:sz w:val="24"/>
          <w:szCs w:val="24"/>
        </w:rPr>
        <w:t xml:space="preserve">e </w:t>
      </w:r>
      <w:r w:rsidR="006A7BF4">
        <w:rPr>
          <w:rFonts w:ascii="Times New Roman" w:hAnsi="Times New Roman" w:cs="Times New Roman"/>
          <w:sz w:val="24"/>
          <w:szCs w:val="24"/>
        </w:rPr>
        <w:t xml:space="preserve">numatyti </w:t>
      </w:r>
      <w:r w:rsidR="00F55E00">
        <w:rPr>
          <w:rFonts w:ascii="Times New Roman" w:hAnsi="Times New Roman" w:cs="Times New Roman"/>
          <w:sz w:val="24"/>
          <w:szCs w:val="24"/>
        </w:rPr>
        <w:t xml:space="preserve">prioriteto </w:t>
      </w:r>
      <w:r w:rsidR="008106A0">
        <w:rPr>
          <w:rFonts w:ascii="Times New Roman" w:hAnsi="Times New Roman" w:cs="Times New Roman"/>
          <w:sz w:val="24"/>
          <w:szCs w:val="24"/>
        </w:rPr>
        <w:t>kriterijai</w:t>
      </w:r>
      <w:r w:rsidR="00B47078">
        <w:rPr>
          <w:rFonts w:ascii="Times New Roman" w:hAnsi="Times New Roman" w:cs="Times New Roman"/>
          <w:sz w:val="24"/>
          <w:szCs w:val="24"/>
        </w:rPr>
        <w:t xml:space="preserve"> </w:t>
      </w:r>
      <w:r w:rsidR="00B47078" w:rsidRPr="00CF5F14">
        <w:rPr>
          <w:rFonts w:ascii="Times New Roman" w:hAnsi="Times New Roman" w:cs="Times New Roman"/>
          <w:i/>
          <w:sz w:val="24"/>
          <w:szCs w:val="24"/>
        </w:rPr>
        <w:t>lankytini objektai</w:t>
      </w:r>
      <w:r w:rsidR="008106A0">
        <w:rPr>
          <w:rFonts w:ascii="Times New Roman" w:hAnsi="Times New Roman" w:cs="Times New Roman"/>
          <w:i/>
          <w:sz w:val="24"/>
          <w:szCs w:val="24"/>
        </w:rPr>
        <w:t xml:space="preserve"> </w:t>
      </w:r>
      <w:r w:rsidR="008106A0">
        <w:rPr>
          <w:rFonts w:ascii="Times New Roman" w:hAnsi="Times New Roman" w:cs="Times New Roman"/>
          <w:sz w:val="24"/>
          <w:szCs w:val="24"/>
        </w:rPr>
        <w:t xml:space="preserve">ir </w:t>
      </w:r>
      <w:r w:rsidR="008106A0">
        <w:rPr>
          <w:rFonts w:ascii="Times New Roman" w:hAnsi="Times New Roman" w:cs="Times New Roman"/>
          <w:i/>
          <w:sz w:val="24"/>
          <w:szCs w:val="24"/>
        </w:rPr>
        <w:t>gatvės (kvartalo) padėtis mieste</w:t>
      </w:r>
      <w:r w:rsidR="006639FC">
        <w:rPr>
          <w:rFonts w:ascii="Times New Roman" w:hAnsi="Times New Roman" w:cs="Times New Roman"/>
          <w:sz w:val="24"/>
          <w:szCs w:val="24"/>
        </w:rPr>
        <w:t xml:space="preserve">, tačiau lieka neaišku – kokie objektai ir </w:t>
      </w:r>
      <w:r w:rsidR="00EC587D">
        <w:rPr>
          <w:rFonts w:ascii="Times New Roman" w:hAnsi="Times New Roman" w:cs="Times New Roman"/>
          <w:sz w:val="24"/>
          <w:szCs w:val="24"/>
        </w:rPr>
        <w:t>kuo</w:t>
      </w:r>
      <w:r w:rsidR="006639FC">
        <w:rPr>
          <w:rFonts w:ascii="Times New Roman" w:hAnsi="Times New Roman" w:cs="Times New Roman"/>
          <w:sz w:val="24"/>
          <w:szCs w:val="24"/>
        </w:rPr>
        <w:t xml:space="preserve"> vadovaujantis laikytini lankytinais ir kokiu būdu gatvės (kvartalo) padėtis apsprendžia jos pirmenybę</w:t>
      </w:r>
      <w:r w:rsidR="004B20A6">
        <w:rPr>
          <w:rFonts w:ascii="Times New Roman" w:hAnsi="Times New Roman" w:cs="Times New Roman"/>
          <w:sz w:val="24"/>
          <w:szCs w:val="24"/>
        </w:rPr>
        <w:t xml:space="preserve">. </w:t>
      </w:r>
      <w:r w:rsidR="006639FC">
        <w:rPr>
          <w:rFonts w:ascii="Times New Roman" w:hAnsi="Times New Roman" w:cs="Times New Roman"/>
          <w:sz w:val="24"/>
          <w:szCs w:val="24"/>
        </w:rPr>
        <w:t>D</w:t>
      </w:r>
      <w:r w:rsidR="004B20A6">
        <w:rPr>
          <w:rFonts w:ascii="Times New Roman" w:hAnsi="Times New Roman" w:cs="Times New Roman"/>
          <w:sz w:val="24"/>
          <w:szCs w:val="24"/>
        </w:rPr>
        <w:t>uomenų, kad savivaldybėje būtų patvi</w:t>
      </w:r>
      <w:r w:rsidR="00852C3B">
        <w:rPr>
          <w:rFonts w:ascii="Times New Roman" w:hAnsi="Times New Roman" w:cs="Times New Roman"/>
          <w:sz w:val="24"/>
          <w:szCs w:val="24"/>
        </w:rPr>
        <w:t>rtintas svarbių objektų sąrašas</w:t>
      </w:r>
      <w:r w:rsidR="006639FC">
        <w:rPr>
          <w:rFonts w:ascii="Times New Roman" w:hAnsi="Times New Roman" w:cs="Times New Roman"/>
          <w:sz w:val="24"/>
          <w:szCs w:val="24"/>
        </w:rPr>
        <w:t>, analizės atlikimo metu negauta</w:t>
      </w:r>
      <w:r w:rsidR="00852C3B">
        <w:rPr>
          <w:rFonts w:ascii="Times New Roman" w:hAnsi="Times New Roman" w:cs="Times New Roman"/>
          <w:sz w:val="24"/>
          <w:szCs w:val="24"/>
        </w:rPr>
        <w:t>.</w:t>
      </w:r>
    </w:p>
    <w:p w14:paraId="5CA824E6" w14:textId="53B5E8A2" w:rsidR="0012749B" w:rsidRDefault="00420960" w:rsidP="00EE5145">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Pa</w:t>
      </w:r>
      <w:r w:rsidR="00C51237">
        <w:rPr>
          <w:rFonts w:ascii="Times New Roman" w:hAnsi="Times New Roman" w:cs="Times New Roman"/>
          <w:sz w:val="24"/>
          <w:szCs w:val="24"/>
        </w:rPr>
        <w:t>žymėt</w:t>
      </w:r>
      <w:r w:rsidR="009F4BB1">
        <w:rPr>
          <w:rFonts w:ascii="Times New Roman" w:hAnsi="Times New Roman" w:cs="Times New Roman"/>
          <w:sz w:val="24"/>
          <w:szCs w:val="24"/>
        </w:rPr>
        <w:t>ina, kad Biržų miesto gatvių su žvyro danga asfaltavimo prioritetinės</w:t>
      </w:r>
      <w:r w:rsidR="00C51237">
        <w:rPr>
          <w:rFonts w:ascii="Times New Roman" w:hAnsi="Times New Roman" w:cs="Times New Roman"/>
          <w:sz w:val="24"/>
          <w:szCs w:val="24"/>
        </w:rPr>
        <w:t xml:space="preserve"> </w:t>
      </w:r>
      <w:r w:rsidR="009F4BB1">
        <w:rPr>
          <w:rFonts w:ascii="Times New Roman" w:hAnsi="Times New Roman" w:cs="Times New Roman"/>
          <w:sz w:val="24"/>
          <w:szCs w:val="24"/>
        </w:rPr>
        <w:t xml:space="preserve">eilės sudarymo tvarkos </w:t>
      </w:r>
      <w:r w:rsidR="00C51237">
        <w:rPr>
          <w:rFonts w:ascii="Times New Roman" w:hAnsi="Times New Roman" w:cs="Times New Roman"/>
          <w:sz w:val="24"/>
          <w:szCs w:val="24"/>
        </w:rPr>
        <w:t>apraše</w:t>
      </w:r>
      <w:r w:rsidR="009F4BB1">
        <w:rPr>
          <w:rStyle w:val="Puslapioinaosnuoroda"/>
          <w:rFonts w:ascii="Times New Roman" w:hAnsi="Times New Roman" w:cs="Times New Roman"/>
          <w:sz w:val="24"/>
          <w:szCs w:val="24"/>
        </w:rPr>
        <w:footnoteReference w:id="25"/>
      </w:r>
      <w:r w:rsidR="00C51237">
        <w:rPr>
          <w:rFonts w:ascii="Times New Roman" w:hAnsi="Times New Roman" w:cs="Times New Roman"/>
          <w:sz w:val="24"/>
          <w:szCs w:val="24"/>
        </w:rPr>
        <w:t xml:space="preserve"> yra nustatyti atskiri prioritetai</w:t>
      </w:r>
      <w:r w:rsidR="00243934">
        <w:rPr>
          <w:rFonts w:ascii="Times New Roman" w:hAnsi="Times New Roman" w:cs="Times New Roman"/>
          <w:sz w:val="24"/>
          <w:szCs w:val="24"/>
        </w:rPr>
        <w:t xml:space="preserve">, pagal kuriuos </w:t>
      </w:r>
      <w:r w:rsidR="00243934" w:rsidRPr="00CF5F14">
        <w:rPr>
          <w:rFonts w:ascii="Times New Roman" w:hAnsi="Times New Roman" w:cs="Times New Roman"/>
          <w:i/>
          <w:sz w:val="24"/>
          <w:szCs w:val="24"/>
        </w:rPr>
        <w:t>naudojamos</w:t>
      </w:r>
      <w:r w:rsidR="00C51237" w:rsidRPr="00CF5F14">
        <w:rPr>
          <w:rFonts w:ascii="Times New Roman" w:hAnsi="Times New Roman" w:cs="Times New Roman"/>
          <w:i/>
          <w:sz w:val="24"/>
          <w:szCs w:val="24"/>
        </w:rPr>
        <w:t xml:space="preserve"> KPPP lė</w:t>
      </w:r>
      <w:r w:rsidR="00243934" w:rsidRPr="00CF5F14">
        <w:rPr>
          <w:rFonts w:ascii="Times New Roman" w:hAnsi="Times New Roman" w:cs="Times New Roman"/>
          <w:i/>
          <w:sz w:val="24"/>
          <w:szCs w:val="24"/>
        </w:rPr>
        <w:t>šos</w:t>
      </w:r>
      <w:r w:rsidR="00C51237">
        <w:rPr>
          <w:rFonts w:ascii="Times New Roman" w:hAnsi="Times New Roman" w:cs="Times New Roman"/>
          <w:sz w:val="24"/>
          <w:szCs w:val="24"/>
        </w:rPr>
        <w:t xml:space="preserve"> bei </w:t>
      </w:r>
      <w:r w:rsidR="00C51237" w:rsidRPr="00CF5F14">
        <w:rPr>
          <w:rFonts w:ascii="Times New Roman" w:hAnsi="Times New Roman" w:cs="Times New Roman"/>
          <w:i/>
          <w:sz w:val="24"/>
          <w:szCs w:val="24"/>
        </w:rPr>
        <w:t>KPPP lėšomis finansuojamų darbų planavimo kriterijai</w:t>
      </w:r>
      <w:r w:rsidR="00C51237">
        <w:rPr>
          <w:rFonts w:ascii="Times New Roman" w:hAnsi="Times New Roman" w:cs="Times New Roman"/>
          <w:sz w:val="24"/>
          <w:szCs w:val="24"/>
        </w:rPr>
        <w:t xml:space="preserve">. </w:t>
      </w:r>
      <w:r w:rsidR="00044C33">
        <w:rPr>
          <w:rFonts w:ascii="Times New Roman" w:hAnsi="Times New Roman" w:cs="Times New Roman"/>
          <w:sz w:val="24"/>
          <w:szCs w:val="24"/>
        </w:rPr>
        <w:t xml:space="preserve">Tačiau </w:t>
      </w:r>
      <w:r w:rsidR="00FF04BC">
        <w:rPr>
          <w:rFonts w:ascii="Times New Roman" w:hAnsi="Times New Roman" w:cs="Times New Roman"/>
          <w:sz w:val="24"/>
          <w:szCs w:val="24"/>
        </w:rPr>
        <w:t>apraše nėra numatytos</w:t>
      </w:r>
      <w:r w:rsidR="00C51237">
        <w:rPr>
          <w:rFonts w:ascii="Times New Roman" w:hAnsi="Times New Roman" w:cs="Times New Roman"/>
          <w:sz w:val="24"/>
          <w:szCs w:val="24"/>
        </w:rPr>
        <w:t xml:space="preserve"> balų skaičiavimo procedūros, nėra aišku kaip </w:t>
      </w:r>
      <w:r w:rsidR="00243934">
        <w:rPr>
          <w:rFonts w:ascii="Times New Roman" w:hAnsi="Times New Roman" w:cs="Times New Roman"/>
          <w:sz w:val="24"/>
          <w:szCs w:val="24"/>
        </w:rPr>
        <w:t>minėtais prioritetais ir kriterijais</w:t>
      </w:r>
      <w:r w:rsidR="00C51237">
        <w:rPr>
          <w:rFonts w:ascii="Times New Roman" w:hAnsi="Times New Roman" w:cs="Times New Roman"/>
          <w:sz w:val="24"/>
          <w:szCs w:val="24"/>
        </w:rPr>
        <w:t xml:space="preserve"> remiamasi</w:t>
      </w:r>
      <w:r w:rsidR="00243934">
        <w:rPr>
          <w:rFonts w:ascii="Times New Roman" w:hAnsi="Times New Roman" w:cs="Times New Roman"/>
          <w:sz w:val="24"/>
          <w:szCs w:val="24"/>
        </w:rPr>
        <w:t xml:space="preserve"> praktikoje</w:t>
      </w:r>
      <w:r w:rsidR="00C51237">
        <w:rPr>
          <w:rFonts w:ascii="Times New Roman" w:hAnsi="Times New Roman" w:cs="Times New Roman"/>
          <w:sz w:val="24"/>
          <w:szCs w:val="24"/>
        </w:rPr>
        <w:t>.</w:t>
      </w:r>
      <w:r w:rsidR="00243934">
        <w:rPr>
          <w:rFonts w:ascii="Times New Roman" w:hAnsi="Times New Roman" w:cs="Times New Roman"/>
          <w:sz w:val="24"/>
          <w:szCs w:val="24"/>
        </w:rPr>
        <w:t xml:space="preserve"> Taip </w:t>
      </w:r>
      <w:r w:rsidR="006639FC">
        <w:rPr>
          <w:rFonts w:ascii="Times New Roman" w:hAnsi="Times New Roman" w:cs="Times New Roman"/>
          <w:sz w:val="24"/>
          <w:szCs w:val="24"/>
        </w:rPr>
        <w:t>pat</w:t>
      </w:r>
      <w:r w:rsidR="00243934">
        <w:rPr>
          <w:rFonts w:ascii="Times New Roman" w:hAnsi="Times New Roman" w:cs="Times New Roman"/>
          <w:sz w:val="24"/>
          <w:szCs w:val="24"/>
        </w:rPr>
        <w:t>, a</w:t>
      </w:r>
      <w:r w:rsidR="00FF04BC">
        <w:rPr>
          <w:rFonts w:ascii="Times New Roman" w:hAnsi="Times New Roman" w:cs="Times New Roman"/>
          <w:sz w:val="24"/>
          <w:szCs w:val="24"/>
        </w:rPr>
        <w:t>praše nėra reglamentuot</w:t>
      </w:r>
      <w:r w:rsidR="006E7F03">
        <w:rPr>
          <w:rFonts w:ascii="Times New Roman" w:hAnsi="Times New Roman" w:cs="Times New Roman"/>
          <w:sz w:val="24"/>
          <w:szCs w:val="24"/>
        </w:rPr>
        <w:t xml:space="preserve">a kokiu būdu yra sudaroma </w:t>
      </w:r>
      <w:r w:rsidR="006E7F03" w:rsidRPr="00CF5F14">
        <w:rPr>
          <w:rFonts w:ascii="Times New Roman" w:hAnsi="Times New Roman" w:cs="Times New Roman"/>
          <w:i/>
          <w:sz w:val="24"/>
          <w:szCs w:val="24"/>
        </w:rPr>
        <w:t>bendra</w:t>
      </w:r>
      <w:r w:rsidR="006E7F03">
        <w:rPr>
          <w:rFonts w:ascii="Times New Roman" w:hAnsi="Times New Roman" w:cs="Times New Roman"/>
          <w:sz w:val="24"/>
          <w:szCs w:val="24"/>
        </w:rPr>
        <w:t xml:space="preserve"> Biržų raj. savivaldybės kelių objektų prioritetinė eilė</w:t>
      </w:r>
      <w:r w:rsidR="00044C33">
        <w:rPr>
          <w:rFonts w:ascii="Times New Roman" w:hAnsi="Times New Roman" w:cs="Times New Roman"/>
          <w:sz w:val="24"/>
          <w:szCs w:val="24"/>
        </w:rPr>
        <w:t xml:space="preserve"> trejiems metams</w:t>
      </w:r>
      <w:r w:rsidR="006E7F03">
        <w:rPr>
          <w:rFonts w:ascii="Times New Roman" w:hAnsi="Times New Roman" w:cs="Times New Roman"/>
          <w:sz w:val="24"/>
          <w:szCs w:val="24"/>
        </w:rPr>
        <w:t xml:space="preserve">, t. y. kaip iš dviejų atskirų </w:t>
      </w:r>
      <w:r w:rsidR="006E7F03" w:rsidRPr="00CF5F14">
        <w:rPr>
          <w:rFonts w:ascii="Times New Roman" w:hAnsi="Times New Roman" w:cs="Times New Roman"/>
          <w:i/>
          <w:sz w:val="24"/>
          <w:szCs w:val="24"/>
        </w:rPr>
        <w:t>miesto</w:t>
      </w:r>
      <w:r w:rsidR="006E7F03">
        <w:rPr>
          <w:rFonts w:ascii="Times New Roman" w:hAnsi="Times New Roman" w:cs="Times New Roman"/>
          <w:sz w:val="24"/>
          <w:szCs w:val="24"/>
        </w:rPr>
        <w:t xml:space="preserve"> ir </w:t>
      </w:r>
      <w:r w:rsidR="006E7F03" w:rsidRPr="00CF5F14">
        <w:rPr>
          <w:rFonts w:ascii="Times New Roman" w:hAnsi="Times New Roman" w:cs="Times New Roman"/>
          <w:i/>
          <w:sz w:val="24"/>
          <w:szCs w:val="24"/>
        </w:rPr>
        <w:t>kaimiškų</w:t>
      </w:r>
      <w:r w:rsidR="006F22C2" w:rsidRPr="00CF5F14">
        <w:rPr>
          <w:rFonts w:ascii="Times New Roman" w:hAnsi="Times New Roman" w:cs="Times New Roman"/>
          <w:i/>
          <w:sz w:val="24"/>
          <w:szCs w:val="24"/>
        </w:rPr>
        <w:t>jų seniūnijų</w:t>
      </w:r>
      <w:r w:rsidR="006F22C2">
        <w:rPr>
          <w:rFonts w:ascii="Times New Roman" w:hAnsi="Times New Roman" w:cs="Times New Roman"/>
          <w:sz w:val="24"/>
          <w:szCs w:val="24"/>
        </w:rPr>
        <w:t xml:space="preserve"> eilių sureitinguojama</w:t>
      </w:r>
      <w:r w:rsidR="006E7F03">
        <w:rPr>
          <w:rFonts w:ascii="Times New Roman" w:hAnsi="Times New Roman" w:cs="Times New Roman"/>
          <w:sz w:val="24"/>
          <w:szCs w:val="24"/>
        </w:rPr>
        <w:t xml:space="preserve"> viena prioritetinė eilė. </w:t>
      </w:r>
      <w:r w:rsidR="00EC587D">
        <w:rPr>
          <w:rFonts w:ascii="Times New Roman" w:hAnsi="Times New Roman" w:cs="Times New Roman"/>
          <w:sz w:val="24"/>
          <w:szCs w:val="24"/>
        </w:rPr>
        <w:t>Be to</w:t>
      </w:r>
      <w:r w:rsidR="0056067E">
        <w:rPr>
          <w:rFonts w:ascii="Times New Roman" w:hAnsi="Times New Roman" w:cs="Times New Roman"/>
          <w:sz w:val="24"/>
          <w:szCs w:val="24"/>
        </w:rPr>
        <w:t>,</w:t>
      </w:r>
      <w:r w:rsidR="0012749B">
        <w:rPr>
          <w:rFonts w:ascii="Times New Roman" w:hAnsi="Times New Roman" w:cs="Times New Roman"/>
          <w:sz w:val="24"/>
          <w:szCs w:val="24"/>
        </w:rPr>
        <w:t xml:space="preserve"> apraše yra numatyti KPPP lėšomis finansuojamų darbų planavimo kriterijai: </w:t>
      </w:r>
    </w:p>
    <w:p w14:paraId="5AAA64EA" w14:textId="402BEB10" w:rsidR="0012749B" w:rsidRPr="00CF5F14" w:rsidRDefault="0012749B" w:rsidP="00EE5145">
      <w:pPr>
        <w:spacing w:line="360" w:lineRule="auto"/>
        <w:ind w:firstLine="851"/>
        <w:jc w:val="both"/>
        <w:rPr>
          <w:rFonts w:ascii="Times New Roman" w:eastAsia="Times New Roman" w:hAnsi="Times New Roman" w:cs="Times New Roman"/>
          <w:i/>
          <w:color w:val="000000"/>
          <w:sz w:val="24"/>
          <w:szCs w:val="24"/>
          <w:lang w:eastAsia="lt-LT"/>
        </w:rPr>
      </w:pPr>
      <w:r w:rsidRPr="00CF5F14">
        <w:rPr>
          <w:rFonts w:ascii="Times New Roman" w:hAnsi="Times New Roman" w:cs="Times New Roman"/>
          <w:i/>
          <w:sz w:val="24"/>
          <w:szCs w:val="24"/>
        </w:rPr>
        <w:t>,,</w:t>
      </w:r>
      <w:r w:rsidRPr="00CF5F14">
        <w:rPr>
          <w:rFonts w:ascii="Times New Roman" w:eastAsia="Times New Roman" w:hAnsi="Times New Roman" w:cs="Times New Roman"/>
          <w:i/>
          <w:color w:val="000000"/>
          <w:sz w:val="24"/>
          <w:szCs w:val="24"/>
          <w:lang w:eastAsia="lt-LT"/>
        </w:rPr>
        <w:t xml:space="preserve"> 16.1. kelias (gatvė) yra valstybinės reikšmės kelio tęsinys arba valstybinės reikšmės kelių junginys;</w:t>
      </w:r>
    </w:p>
    <w:p w14:paraId="55EE467D" w14:textId="77777777" w:rsidR="0012749B" w:rsidRPr="00CF5F14" w:rsidRDefault="0012749B" w:rsidP="00EE5145">
      <w:pPr>
        <w:spacing w:after="0" w:line="360" w:lineRule="auto"/>
        <w:ind w:firstLine="851"/>
        <w:jc w:val="both"/>
        <w:rPr>
          <w:rFonts w:ascii="Times New Roman" w:eastAsia="Times New Roman" w:hAnsi="Times New Roman" w:cs="Times New Roman"/>
          <w:i/>
          <w:color w:val="000000"/>
          <w:sz w:val="24"/>
          <w:szCs w:val="24"/>
          <w:lang w:eastAsia="lt-LT"/>
        </w:rPr>
      </w:pPr>
      <w:bookmarkStart w:id="6" w:name="part_6bf16443f39e43d08578df50392ba583"/>
      <w:bookmarkEnd w:id="6"/>
      <w:r w:rsidRPr="00CF5F14">
        <w:rPr>
          <w:rFonts w:ascii="Times New Roman" w:eastAsia="Times New Roman" w:hAnsi="Times New Roman" w:cs="Times New Roman"/>
          <w:i/>
          <w:color w:val="000000"/>
          <w:sz w:val="24"/>
          <w:szCs w:val="24"/>
          <w:lang w:eastAsia="lt-LT"/>
        </w:rPr>
        <w:t>16.2. kelias (gatvė) yra keleivių vežimo reguliariais reisais vietinio susisiekimo maršruto arba mokinių pavėžėjimo mokykliniais autobusais maršruto trasa arba šios trasos dalis;</w:t>
      </w:r>
    </w:p>
    <w:p w14:paraId="31130F50" w14:textId="77777777" w:rsidR="0012749B" w:rsidRPr="00CF5F14" w:rsidRDefault="0012749B" w:rsidP="00EE5145">
      <w:pPr>
        <w:spacing w:after="0" w:line="360" w:lineRule="auto"/>
        <w:ind w:firstLine="851"/>
        <w:jc w:val="both"/>
        <w:rPr>
          <w:rFonts w:ascii="Times New Roman" w:eastAsia="Times New Roman" w:hAnsi="Times New Roman" w:cs="Times New Roman"/>
          <w:i/>
          <w:color w:val="000000"/>
          <w:sz w:val="24"/>
          <w:szCs w:val="24"/>
          <w:lang w:eastAsia="lt-LT"/>
        </w:rPr>
      </w:pPr>
      <w:bookmarkStart w:id="7" w:name="part_a1d2f0e5eaa84624bac1c6972e2372ca"/>
      <w:bookmarkEnd w:id="7"/>
      <w:r w:rsidRPr="00CF5F14">
        <w:rPr>
          <w:rFonts w:ascii="Times New Roman" w:eastAsia="Times New Roman" w:hAnsi="Times New Roman" w:cs="Times New Roman"/>
          <w:i/>
          <w:color w:val="000000"/>
          <w:sz w:val="24"/>
          <w:szCs w:val="24"/>
          <w:lang w:eastAsia="lt-LT"/>
        </w:rPr>
        <w:lastRenderedPageBreak/>
        <w:t>16.3. prie kelio (gatvės) yra Biržų rajono savivaldybės gyventojams svarbių objektų (arba tokie objektai projektuojami, statomi, rekonstruojami);</w:t>
      </w:r>
    </w:p>
    <w:p w14:paraId="433F4B1A" w14:textId="77777777" w:rsidR="0012749B" w:rsidRPr="00CF5F14" w:rsidRDefault="0012749B" w:rsidP="00EE5145">
      <w:pPr>
        <w:spacing w:after="0" w:line="360" w:lineRule="auto"/>
        <w:ind w:firstLine="851"/>
        <w:jc w:val="both"/>
        <w:rPr>
          <w:rFonts w:ascii="Times New Roman" w:eastAsia="Times New Roman" w:hAnsi="Times New Roman" w:cs="Times New Roman"/>
          <w:i/>
          <w:color w:val="000000"/>
          <w:sz w:val="24"/>
          <w:szCs w:val="24"/>
          <w:lang w:eastAsia="lt-LT"/>
        </w:rPr>
      </w:pPr>
      <w:bookmarkStart w:id="8" w:name="part_9f811d8e3d9247fd8dedc85aa56204c4"/>
      <w:bookmarkEnd w:id="8"/>
      <w:r w:rsidRPr="00CF5F14">
        <w:rPr>
          <w:rFonts w:ascii="Times New Roman" w:eastAsia="Times New Roman" w:hAnsi="Times New Roman" w:cs="Times New Roman"/>
          <w:i/>
          <w:color w:val="000000"/>
          <w:sz w:val="24"/>
          <w:szCs w:val="24"/>
          <w:lang w:eastAsia="lt-LT"/>
        </w:rPr>
        <w:t>16.4. kelias (gatvė) yra skirtas privažiuoti iki rekreacijos objektų, lankomų gamtos, kultūros, istorijos ir kitų paminklų arba objektų;</w:t>
      </w:r>
    </w:p>
    <w:p w14:paraId="6E30F285" w14:textId="77777777" w:rsidR="0012749B" w:rsidRPr="00CF5F14" w:rsidRDefault="0012749B" w:rsidP="00EE5145">
      <w:pPr>
        <w:spacing w:after="0" w:line="360" w:lineRule="auto"/>
        <w:ind w:firstLine="851"/>
        <w:jc w:val="both"/>
        <w:rPr>
          <w:rFonts w:ascii="Times New Roman" w:eastAsia="Times New Roman" w:hAnsi="Times New Roman" w:cs="Times New Roman"/>
          <w:i/>
          <w:color w:val="000000"/>
          <w:sz w:val="24"/>
          <w:szCs w:val="24"/>
          <w:lang w:eastAsia="lt-LT"/>
        </w:rPr>
      </w:pPr>
      <w:bookmarkStart w:id="9" w:name="part_8f8ffdcebde64dadb9f67a55c107f9d5"/>
      <w:bookmarkEnd w:id="9"/>
      <w:r w:rsidRPr="00CF5F14">
        <w:rPr>
          <w:rFonts w:ascii="Times New Roman" w:eastAsia="Times New Roman" w:hAnsi="Times New Roman" w:cs="Times New Roman"/>
          <w:i/>
          <w:color w:val="000000"/>
          <w:sz w:val="24"/>
          <w:szCs w:val="24"/>
          <w:lang w:eastAsia="lt-LT"/>
        </w:rPr>
        <w:t>16.5. kelias (gatvė) yra tankiai apgyvendintoje teritorijoje;</w:t>
      </w:r>
    </w:p>
    <w:p w14:paraId="66D4BC7E" w14:textId="77777777" w:rsidR="0012749B" w:rsidRPr="00CF5F14" w:rsidRDefault="0012749B" w:rsidP="00EE5145">
      <w:pPr>
        <w:spacing w:after="0" w:line="360" w:lineRule="auto"/>
        <w:ind w:firstLine="851"/>
        <w:jc w:val="both"/>
        <w:rPr>
          <w:rFonts w:ascii="Times New Roman" w:eastAsia="Times New Roman" w:hAnsi="Times New Roman" w:cs="Times New Roman"/>
          <w:i/>
          <w:color w:val="000000"/>
          <w:sz w:val="24"/>
          <w:szCs w:val="24"/>
          <w:lang w:eastAsia="lt-LT"/>
        </w:rPr>
      </w:pPr>
      <w:bookmarkStart w:id="10" w:name="part_69c674b84e9a4000b17c3df5fffdfbcd"/>
      <w:bookmarkEnd w:id="10"/>
      <w:r w:rsidRPr="00CF5F14">
        <w:rPr>
          <w:rFonts w:ascii="Times New Roman" w:eastAsia="Times New Roman" w:hAnsi="Times New Roman" w:cs="Times New Roman"/>
          <w:i/>
          <w:color w:val="000000"/>
          <w:sz w:val="24"/>
          <w:szCs w:val="24"/>
          <w:lang w:eastAsia="lt-LT"/>
        </w:rPr>
        <w:t>16.6. keliai (gatvės) vedantys į naujai sukuriamas darbo vietas;</w:t>
      </w:r>
    </w:p>
    <w:p w14:paraId="40608010" w14:textId="4BC4BD02" w:rsidR="0012749B" w:rsidRPr="00CF5F14" w:rsidRDefault="0012749B" w:rsidP="00EE5145">
      <w:pPr>
        <w:spacing w:after="0" w:line="360" w:lineRule="auto"/>
        <w:ind w:firstLine="851"/>
        <w:jc w:val="both"/>
        <w:rPr>
          <w:rFonts w:ascii="Times New Roman" w:eastAsia="Times New Roman" w:hAnsi="Times New Roman" w:cs="Times New Roman"/>
          <w:i/>
          <w:color w:val="000000"/>
          <w:sz w:val="24"/>
          <w:szCs w:val="24"/>
          <w:lang w:eastAsia="lt-LT"/>
        </w:rPr>
      </w:pPr>
      <w:bookmarkStart w:id="11" w:name="part_7f2cdf3ebe7445c4ad379aeb005d0c2a"/>
      <w:bookmarkEnd w:id="11"/>
      <w:r w:rsidRPr="00CF5F14">
        <w:rPr>
          <w:rFonts w:ascii="Times New Roman" w:eastAsia="Times New Roman" w:hAnsi="Times New Roman" w:cs="Times New Roman"/>
          <w:i/>
          <w:color w:val="000000"/>
          <w:sz w:val="24"/>
          <w:szCs w:val="24"/>
          <w:lang w:eastAsia="lt-LT"/>
        </w:rPr>
        <w:t>16.7. keliai (gatvės) esančios pasienio ruože.“</w:t>
      </w:r>
    </w:p>
    <w:p w14:paraId="1C2E0DD2" w14:textId="73015523" w:rsidR="00980512" w:rsidRDefault="00D67120" w:rsidP="00EE5145">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Visgi,</w:t>
      </w:r>
      <w:r w:rsidR="0012749B">
        <w:rPr>
          <w:rFonts w:ascii="Times New Roman" w:hAnsi="Times New Roman" w:cs="Times New Roman"/>
          <w:sz w:val="24"/>
          <w:szCs w:val="24"/>
        </w:rPr>
        <w:t xml:space="preserve"> nėra minima kaip vertinami ir pagal ką atrenkami</w:t>
      </w:r>
      <w:r w:rsidR="00FB29CC">
        <w:rPr>
          <w:rFonts w:ascii="Times New Roman" w:hAnsi="Times New Roman" w:cs="Times New Roman"/>
          <w:sz w:val="24"/>
          <w:szCs w:val="24"/>
        </w:rPr>
        <w:t>, reitinguojami</w:t>
      </w:r>
      <w:r w:rsidR="0012749B">
        <w:rPr>
          <w:rFonts w:ascii="Times New Roman" w:hAnsi="Times New Roman" w:cs="Times New Roman"/>
          <w:sz w:val="24"/>
          <w:szCs w:val="24"/>
        </w:rPr>
        <w:t xml:space="preserve"> šie kriterijai planuojant darbus. </w:t>
      </w:r>
      <w:r w:rsidR="00C51237">
        <w:rPr>
          <w:rFonts w:ascii="Times New Roman" w:hAnsi="Times New Roman" w:cs="Times New Roman"/>
          <w:sz w:val="24"/>
          <w:szCs w:val="24"/>
        </w:rPr>
        <w:t xml:space="preserve">Biržų </w:t>
      </w:r>
      <w:r w:rsidR="00313489">
        <w:rPr>
          <w:rFonts w:ascii="Times New Roman" w:hAnsi="Times New Roman" w:cs="Times New Roman"/>
          <w:sz w:val="24"/>
          <w:szCs w:val="24"/>
        </w:rPr>
        <w:t>raj. savivaldybė</w:t>
      </w:r>
      <w:r w:rsidR="00DD073D">
        <w:rPr>
          <w:rFonts w:ascii="Times New Roman" w:hAnsi="Times New Roman" w:cs="Times New Roman"/>
          <w:sz w:val="24"/>
          <w:szCs w:val="24"/>
        </w:rPr>
        <w:t>s atstovai</w:t>
      </w:r>
      <w:r w:rsidR="00313489">
        <w:rPr>
          <w:rFonts w:ascii="Times New Roman" w:hAnsi="Times New Roman" w:cs="Times New Roman"/>
          <w:sz w:val="24"/>
          <w:szCs w:val="24"/>
        </w:rPr>
        <w:t xml:space="preserve"> nurodė</w:t>
      </w:r>
      <w:r w:rsidR="00DD073D">
        <w:rPr>
          <w:rFonts w:ascii="Times New Roman" w:hAnsi="Times New Roman" w:cs="Times New Roman"/>
          <w:sz w:val="24"/>
          <w:szCs w:val="24"/>
        </w:rPr>
        <w:t>, kad</w:t>
      </w:r>
      <w:r w:rsidR="00313489">
        <w:rPr>
          <w:rFonts w:ascii="Times New Roman" w:hAnsi="Times New Roman" w:cs="Times New Roman"/>
          <w:sz w:val="24"/>
          <w:szCs w:val="24"/>
        </w:rPr>
        <w:t xml:space="preserve"> </w:t>
      </w:r>
      <w:r w:rsidR="00DD073D">
        <w:rPr>
          <w:rFonts w:ascii="Times New Roman" w:hAnsi="Times New Roman" w:cs="Times New Roman"/>
          <w:sz w:val="24"/>
          <w:szCs w:val="24"/>
        </w:rPr>
        <w:t>„</w:t>
      </w:r>
      <w:r w:rsidR="00E15C14">
        <w:rPr>
          <w:rFonts w:ascii="Times New Roman" w:hAnsi="Times New Roman" w:cs="Times New Roman"/>
          <w:i/>
          <w:sz w:val="24"/>
          <w:szCs w:val="24"/>
        </w:rPr>
        <w:t>poreikis vertinti</w:t>
      </w:r>
      <w:r w:rsidR="00C51237" w:rsidRPr="00CF5F14">
        <w:rPr>
          <w:rFonts w:ascii="Times New Roman" w:hAnsi="Times New Roman" w:cs="Times New Roman"/>
          <w:i/>
          <w:sz w:val="24"/>
          <w:szCs w:val="24"/>
        </w:rPr>
        <w:t xml:space="preserve"> šiuos kriterijus balais yra itin menkas, nes tokio vertinimo gali prireikti ka</w:t>
      </w:r>
      <w:r w:rsidR="00E15C14">
        <w:rPr>
          <w:rFonts w:ascii="Times New Roman" w:hAnsi="Times New Roman" w:cs="Times New Roman"/>
          <w:i/>
          <w:sz w:val="24"/>
          <w:szCs w:val="24"/>
        </w:rPr>
        <w:t>rtą per keletą metų,</w:t>
      </w:r>
      <w:r w:rsidR="00C51237" w:rsidRPr="00CF5F14">
        <w:rPr>
          <w:rFonts w:ascii="Times New Roman" w:hAnsi="Times New Roman" w:cs="Times New Roman"/>
          <w:i/>
          <w:sz w:val="24"/>
          <w:szCs w:val="24"/>
        </w:rPr>
        <w:t xml:space="preserve"> tokie objektai įgyvendinami nesudėtingai ir mažesnėmis lėšomis (paprastasis remontas ir priežiūros darbai)</w:t>
      </w:r>
      <w:r w:rsidR="00DD073D">
        <w:rPr>
          <w:rFonts w:ascii="Times New Roman" w:hAnsi="Times New Roman" w:cs="Times New Roman"/>
          <w:i/>
          <w:sz w:val="24"/>
          <w:szCs w:val="24"/>
        </w:rPr>
        <w:t>“</w:t>
      </w:r>
      <w:r w:rsidR="00313489" w:rsidRPr="00CF5F14">
        <w:rPr>
          <w:rFonts w:ascii="Times New Roman" w:hAnsi="Times New Roman" w:cs="Times New Roman"/>
          <w:i/>
          <w:sz w:val="24"/>
          <w:szCs w:val="24"/>
        </w:rPr>
        <w:t>.</w:t>
      </w:r>
      <w:r w:rsidR="00313489">
        <w:rPr>
          <w:rFonts w:ascii="Times New Roman" w:hAnsi="Times New Roman" w:cs="Times New Roman"/>
          <w:sz w:val="24"/>
          <w:szCs w:val="24"/>
        </w:rPr>
        <w:t xml:space="preserve"> </w:t>
      </w:r>
      <w:r w:rsidR="0012749B">
        <w:rPr>
          <w:rFonts w:ascii="Times New Roman" w:hAnsi="Times New Roman" w:cs="Times New Roman"/>
          <w:sz w:val="24"/>
          <w:szCs w:val="24"/>
        </w:rPr>
        <w:t>Pa</w:t>
      </w:r>
      <w:r w:rsidR="003C03AB">
        <w:rPr>
          <w:rFonts w:ascii="Times New Roman" w:hAnsi="Times New Roman" w:cs="Times New Roman"/>
          <w:sz w:val="24"/>
          <w:szCs w:val="24"/>
        </w:rPr>
        <w:t xml:space="preserve">vyzdžiui kriterijus: </w:t>
      </w:r>
      <w:r w:rsidR="003C03AB" w:rsidRPr="00E6008F">
        <w:rPr>
          <w:rFonts w:ascii="Times New Roman" w:hAnsi="Times New Roman" w:cs="Times New Roman"/>
          <w:i/>
          <w:sz w:val="24"/>
          <w:szCs w:val="24"/>
        </w:rPr>
        <w:t>,,prie kelio (gatvės) yra Biržų rajo</w:t>
      </w:r>
      <w:r w:rsidR="003C03AB">
        <w:rPr>
          <w:rFonts w:ascii="Times New Roman" w:hAnsi="Times New Roman" w:cs="Times New Roman"/>
          <w:i/>
          <w:sz w:val="24"/>
          <w:szCs w:val="24"/>
        </w:rPr>
        <w:t>n</w:t>
      </w:r>
      <w:r w:rsidR="003C03AB" w:rsidRPr="00E6008F">
        <w:rPr>
          <w:rFonts w:ascii="Times New Roman" w:hAnsi="Times New Roman" w:cs="Times New Roman"/>
          <w:i/>
          <w:sz w:val="24"/>
          <w:szCs w:val="24"/>
        </w:rPr>
        <w:t xml:space="preserve">o savivaldybės gyventojams </w:t>
      </w:r>
      <w:r w:rsidR="00E6008F" w:rsidRPr="00E6008F">
        <w:rPr>
          <w:rFonts w:ascii="Times New Roman" w:hAnsi="Times New Roman" w:cs="Times New Roman"/>
          <w:i/>
          <w:sz w:val="24"/>
          <w:szCs w:val="24"/>
        </w:rPr>
        <w:t>svarbių objektų (arba tokie objektai projektuojami, statomi, rekonstruojami)</w:t>
      </w:r>
      <w:r w:rsidR="00E6008F">
        <w:rPr>
          <w:rFonts w:ascii="Times New Roman" w:hAnsi="Times New Roman" w:cs="Times New Roman"/>
          <w:i/>
          <w:sz w:val="24"/>
          <w:szCs w:val="24"/>
        </w:rPr>
        <w:t>“</w:t>
      </w:r>
      <w:r w:rsidR="00E6008F" w:rsidRPr="00E6008F">
        <w:rPr>
          <w:rFonts w:ascii="Times New Roman" w:hAnsi="Times New Roman" w:cs="Times New Roman"/>
          <w:i/>
          <w:sz w:val="24"/>
          <w:szCs w:val="24"/>
        </w:rPr>
        <w:t>.</w:t>
      </w:r>
      <w:r w:rsidR="00E6008F">
        <w:rPr>
          <w:rFonts w:ascii="Times New Roman" w:hAnsi="Times New Roman" w:cs="Times New Roman"/>
          <w:sz w:val="24"/>
          <w:szCs w:val="24"/>
        </w:rPr>
        <w:t xml:space="preserve"> Apraše</w:t>
      </w:r>
      <w:r w:rsidR="00494FD7">
        <w:rPr>
          <w:rFonts w:ascii="Times New Roman" w:hAnsi="Times New Roman" w:cs="Times New Roman"/>
          <w:sz w:val="24"/>
          <w:szCs w:val="24"/>
        </w:rPr>
        <w:t xml:space="preserve"> </w:t>
      </w:r>
      <w:r w:rsidR="006639FC">
        <w:rPr>
          <w:rFonts w:ascii="Times New Roman" w:hAnsi="Times New Roman" w:cs="Times New Roman"/>
          <w:sz w:val="24"/>
          <w:szCs w:val="24"/>
        </w:rPr>
        <w:t xml:space="preserve">taip pat </w:t>
      </w:r>
      <w:r w:rsidR="00494FD7">
        <w:rPr>
          <w:rFonts w:ascii="Times New Roman" w:hAnsi="Times New Roman" w:cs="Times New Roman"/>
          <w:sz w:val="24"/>
          <w:szCs w:val="24"/>
        </w:rPr>
        <w:t>nėra pateikto paaiškinimo kuo vadovaujantis yra nustatomi</w:t>
      </w:r>
      <w:r w:rsidR="00FF05FE">
        <w:rPr>
          <w:rFonts w:ascii="Times New Roman" w:hAnsi="Times New Roman" w:cs="Times New Roman"/>
          <w:sz w:val="24"/>
          <w:szCs w:val="24"/>
        </w:rPr>
        <w:t xml:space="preserve"> </w:t>
      </w:r>
      <w:r w:rsidR="00FF05FE" w:rsidRPr="00CF5F14">
        <w:rPr>
          <w:rFonts w:ascii="Times New Roman" w:hAnsi="Times New Roman" w:cs="Times New Roman"/>
          <w:i/>
          <w:sz w:val="24"/>
          <w:szCs w:val="24"/>
        </w:rPr>
        <w:t>svarbūs objektai</w:t>
      </w:r>
      <w:r w:rsidR="00FF05FE">
        <w:rPr>
          <w:rFonts w:ascii="Times New Roman" w:hAnsi="Times New Roman" w:cs="Times New Roman"/>
          <w:sz w:val="24"/>
          <w:szCs w:val="24"/>
        </w:rPr>
        <w:t>:</w:t>
      </w:r>
      <w:r w:rsidR="00B466BA">
        <w:rPr>
          <w:rFonts w:ascii="Times New Roman" w:hAnsi="Times New Roman" w:cs="Times New Roman"/>
          <w:sz w:val="24"/>
          <w:szCs w:val="24"/>
        </w:rPr>
        <w:t xml:space="preserve"> </w:t>
      </w:r>
      <w:r w:rsidR="00E6008F">
        <w:rPr>
          <w:rFonts w:ascii="Times New Roman" w:hAnsi="Times New Roman" w:cs="Times New Roman"/>
          <w:sz w:val="24"/>
          <w:szCs w:val="24"/>
        </w:rPr>
        <w:t>a</w:t>
      </w:r>
      <w:r w:rsidR="00B466BA">
        <w:rPr>
          <w:rFonts w:ascii="Times New Roman" w:hAnsi="Times New Roman" w:cs="Times New Roman"/>
          <w:sz w:val="24"/>
          <w:szCs w:val="24"/>
        </w:rPr>
        <w:t>r tai medicinos ar</w:t>
      </w:r>
      <w:r w:rsidR="00E6008F">
        <w:rPr>
          <w:rFonts w:ascii="Times New Roman" w:hAnsi="Times New Roman" w:cs="Times New Roman"/>
          <w:sz w:val="24"/>
          <w:szCs w:val="24"/>
        </w:rPr>
        <w:t xml:space="preserve"> ugdymo įstaiga, ar prekybos centras, vaisti</w:t>
      </w:r>
      <w:r w:rsidR="00B466BA">
        <w:rPr>
          <w:rFonts w:ascii="Times New Roman" w:hAnsi="Times New Roman" w:cs="Times New Roman"/>
          <w:sz w:val="24"/>
          <w:szCs w:val="24"/>
        </w:rPr>
        <w:t>nė</w:t>
      </w:r>
      <w:r w:rsidR="006A07D2">
        <w:rPr>
          <w:rFonts w:ascii="Times New Roman" w:hAnsi="Times New Roman" w:cs="Times New Roman"/>
          <w:sz w:val="24"/>
          <w:szCs w:val="24"/>
        </w:rPr>
        <w:t xml:space="preserve"> ar kt</w:t>
      </w:r>
      <w:r w:rsidR="00E6008F">
        <w:rPr>
          <w:rFonts w:ascii="Times New Roman" w:hAnsi="Times New Roman" w:cs="Times New Roman"/>
          <w:sz w:val="24"/>
          <w:szCs w:val="24"/>
        </w:rPr>
        <w:t>. Šiuo at</w:t>
      </w:r>
      <w:r w:rsidR="00B466BA">
        <w:rPr>
          <w:rFonts w:ascii="Times New Roman" w:hAnsi="Times New Roman" w:cs="Times New Roman"/>
          <w:sz w:val="24"/>
          <w:szCs w:val="24"/>
        </w:rPr>
        <w:t>veju apraše turėtų būti detaliai</w:t>
      </w:r>
      <w:r w:rsidR="00E6008F">
        <w:rPr>
          <w:rFonts w:ascii="Times New Roman" w:hAnsi="Times New Roman" w:cs="Times New Roman"/>
          <w:sz w:val="24"/>
          <w:szCs w:val="24"/>
        </w:rPr>
        <w:t xml:space="preserve"> pateiktas </w:t>
      </w:r>
      <w:r w:rsidR="00E6008F" w:rsidRPr="00E6008F">
        <w:rPr>
          <w:rFonts w:ascii="Times New Roman" w:hAnsi="Times New Roman" w:cs="Times New Roman"/>
          <w:i/>
          <w:sz w:val="24"/>
          <w:szCs w:val="24"/>
        </w:rPr>
        <w:t>svarbaus objekto</w:t>
      </w:r>
      <w:r w:rsidR="00FF05FE">
        <w:rPr>
          <w:rFonts w:ascii="Times New Roman" w:hAnsi="Times New Roman" w:cs="Times New Roman"/>
          <w:sz w:val="24"/>
          <w:szCs w:val="24"/>
        </w:rPr>
        <w:t xml:space="preserve"> apibrėžimas, kuo svarbus objektas skiriasi nuo kitų objektų</w:t>
      </w:r>
      <w:r w:rsidR="006A07D2">
        <w:rPr>
          <w:rFonts w:ascii="Times New Roman" w:hAnsi="Times New Roman" w:cs="Times New Roman"/>
          <w:sz w:val="24"/>
          <w:szCs w:val="24"/>
        </w:rPr>
        <w:t xml:space="preserve"> arba pateikta nuorodą į teisės aktą, kuriame pateiktas toks apibrėžimas</w:t>
      </w:r>
      <w:r w:rsidR="00E6008F">
        <w:rPr>
          <w:rFonts w:ascii="Times New Roman" w:hAnsi="Times New Roman" w:cs="Times New Roman"/>
          <w:sz w:val="24"/>
          <w:szCs w:val="24"/>
        </w:rPr>
        <w:t>.</w:t>
      </w:r>
      <w:r w:rsidR="00B466BA">
        <w:rPr>
          <w:rFonts w:ascii="Times New Roman" w:hAnsi="Times New Roman" w:cs="Times New Roman"/>
          <w:sz w:val="24"/>
          <w:szCs w:val="24"/>
        </w:rPr>
        <w:t xml:space="preserve"> </w:t>
      </w:r>
      <w:r w:rsidR="00FF05FE">
        <w:rPr>
          <w:rFonts w:ascii="Times New Roman" w:hAnsi="Times New Roman" w:cs="Times New Roman"/>
          <w:sz w:val="24"/>
          <w:szCs w:val="24"/>
        </w:rPr>
        <w:t>Apraše k</w:t>
      </w:r>
      <w:r w:rsidR="00B466BA">
        <w:rPr>
          <w:rFonts w:ascii="Times New Roman" w:hAnsi="Times New Roman" w:cs="Times New Roman"/>
          <w:sz w:val="24"/>
          <w:szCs w:val="24"/>
        </w:rPr>
        <w:t xml:space="preserve">onkrečiai neįvardijant </w:t>
      </w:r>
      <w:r w:rsidR="00494FD7">
        <w:rPr>
          <w:rFonts w:ascii="Times New Roman" w:hAnsi="Times New Roman" w:cs="Times New Roman"/>
          <w:sz w:val="24"/>
          <w:szCs w:val="24"/>
        </w:rPr>
        <w:t>objekto tipo, kyla rizika, kad</w:t>
      </w:r>
      <w:r w:rsidR="00B466BA">
        <w:rPr>
          <w:rFonts w:ascii="Times New Roman" w:hAnsi="Times New Roman" w:cs="Times New Roman"/>
          <w:sz w:val="24"/>
          <w:szCs w:val="24"/>
        </w:rPr>
        <w:t xml:space="preserve"> </w:t>
      </w:r>
      <w:r w:rsidR="00DD073D">
        <w:rPr>
          <w:rFonts w:ascii="Times New Roman" w:hAnsi="Times New Roman" w:cs="Times New Roman"/>
          <w:sz w:val="24"/>
          <w:szCs w:val="24"/>
        </w:rPr>
        <w:t>sprendimus priimantys asmenys</w:t>
      </w:r>
      <w:r w:rsidR="00494FD7">
        <w:rPr>
          <w:rFonts w:ascii="Times New Roman" w:hAnsi="Times New Roman" w:cs="Times New Roman"/>
          <w:sz w:val="24"/>
          <w:szCs w:val="24"/>
        </w:rPr>
        <w:t xml:space="preserve"> gali</w:t>
      </w:r>
      <w:r w:rsidR="00F71993">
        <w:rPr>
          <w:rFonts w:ascii="Times New Roman" w:hAnsi="Times New Roman" w:cs="Times New Roman"/>
          <w:sz w:val="24"/>
          <w:szCs w:val="24"/>
        </w:rPr>
        <w:t xml:space="preserve"> </w:t>
      </w:r>
      <w:r w:rsidR="00494FD7">
        <w:rPr>
          <w:rFonts w:ascii="Times New Roman" w:hAnsi="Times New Roman" w:cs="Times New Roman"/>
          <w:sz w:val="24"/>
          <w:szCs w:val="24"/>
        </w:rPr>
        <w:t xml:space="preserve">subjektyviai </w:t>
      </w:r>
      <w:r w:rsidR="00B466BA">
        <w:rPr>
          <w:rFonts w:ascii="Times New Roman" w:hAnsi="Times New Roman" w:cs="Times New Roman"/>
          <w:sz w:val="24"/>
          <w:szCs w:val="24"/>
        </w:rPr>
        <w:t xml:space="preserve">interpretuoti kriterijų </w:t>
      </w:r>
      <w:r w:rsidR="00494FD7">
        <w:rPr>
          <w:rFonts w:ascii="Times New Roman" w:hAnsi="Times New Roman" w:cs="Times New Roman"/>
          <w:sz w:val="24"/>
          <w:szCs w:val="24"/>
        </w:rPr>
        <w:t xml:space="preserve">neturint tam </w:t>
      </w:r>
      <w:r w:rsidR="00FB29CC">
        <w:rPr>
          <w:rFonts w:ascii="Times New Roman" w:hAnsi="Times New Roman" w:cs="Times New Roman"/>
          <w:sz w:val="24"/>
          <w:szCs w:val="24"/>
        </w:rPr>
        <w:t xml:space="preserve">objektyvių </w:t>
      </w:r>
      <w:r w:rsidR="00FF05FE">
        <w:rPr>
          <w:rFonts w:ascii="Times New Roman" w:hAnsi="Times New Roman" w:cs="Times New Roman"/>
          <w:sz w:val="24"/>
          <w:szCs w:val="24"/>
        </w:rPr>
        <w:t>argumentų</w:t>
      </w:r>
      <w:r w:rsidR="00DD073D">
        <w:rPr>
          <w:rFonts w:ascii="Times New Roman" w:hAnsi="Times New Roman" w:cs="Times New Roman"/>
          <w:sz w:val="24"/>
          <w:szCs w:val="24"/>
        </w:rPr>
        <w:t xml:space="preserve"> arba tokia situacija pasinaudoti</w:t>
      </w:r>
      <w:r w:rsidR="00FF05FE">
        <w:rPr>
          <w:rFonts w:ascii="Times New Roman" w:hAnsi="Times New Roman" w:cs="Times New Roman"/>
          <w:sz w:val="24"/>
          <w:szCs w:val="24"/>
        </w:rPr>
        <w:t xml:space="preserve"> ir taip į prioritetinę eilę įtraukti objektą, kuri</w:t>
      </w:r>
      <w:r w:rsidR="00083318">
        <w:rPr>
          <w:rFonts w:ascii="Times New Roman" w:hAnsi="Times New Roman" w:cs="Times New Roman"/>
          <w:sz w:val="24"/>
          <w:szCs w:val="24"/>
        </w:rPr>
        <w:t xml:space="preserve">am pagal esamą būklę ar </w:t>
      </w:r>
      <w:r w:rsidR="00035BD3">
        <w:rPr>
          <w:rFonts w:ascii="Times New Roman" w:hAnsi="Times New Roman" w:cs="Times New Roman"/>
          <w:sz w:val="24"/>
          <w:szCs w:val="24"/>
        </w:rPr>
        <w:t>vietą</w:t>
      </w:r>
      <w:r w:rsidR="00083318">
        <w:rPr>
          <w:rFonts w:ascii="Times New Roman" w:hAnsi="Times New Roman" w:cs="Times New Roman"/>
          <w:sz w:val="24"/>
          <w:szCs w:val="24"/>
        </w:rPr>
        <w:t xml:space="preserve"> </w:t>
      </w:r>
      <w:r w:rsidR="00FB29CC">
        <w:rPr>
          <w:rFonts w:ascii="Times New Roman" w:hAnsi="Times New Roman" w:cs="Times New Roman"/>
          <w:sz w:val="24"/>
          <w:szCs w:val="24"/>
        </w:rPr>
        <w:t xml:space="preserve">objektyviai </w:t>
      </w:r>
      <w:r w:rsidR="00083318">
        <w:rPr>
          <w:rFonts w:ascii="Times New Roman" w:hAnsi="Times New Roman" w:cs="Times New Roman"/>
          <w:sz w:val="24"/>
          <w:szCs w:val="24"/>
        </w:rPr>
        <w:t>neturėtų būti taikomas prioritetas.</w:t>
      </w:r>
      <w:r w:rsidR="0012749B">
        <w:rPr>
          <w:rFonts w:ascii="Times New Roman" w:hAnsi="Times New Roman" w:cs="Times New Roman"/>
          <w:sz w:val="24"/>
          <w:szCs w:val="24"/>
        </w:rPr>
        <w:t xml:space="preserve"> Pagal subjekto pateiktą informaciją darytina išvada, kad minimi kriterijai </w:t>
      </w:r>
      <w:r w:rsidR="005E3B6A">
        <w:rPr>
          <w:rFonts w:ascii="Times New Roman" w:hAnsi="Times New Roman" w:cs="Times New Roman"/>
          <w:sz w:val="24"/>
          <w:szCs w:val="24"/>
        </w:rPr>
        <w:t>gali būti</w:t>
      </w:r>
      <w:r w:rsidR="0012749B">
        <w:rPr>
          <w:rFonts w:ascii="Times New Roman" w:hAnsi="Times New Roman" w:cs="Times New Roman"/>
          <w:sz w:val="24"/>
          <w:szCs w:val="24"/>
        </w:rPr>
        <w:t xml:space="preserve"> </w:t>
      </w:r>
      <w:r w:rsidR="00FB29CC">
        <w:rPr>
          <w:rFonts w:ascii="Times New Roman" w:hAnsi="Times New Roman" w:cs="Times New Roman"/>
          <w:sz w:val="24"/>
          <w:szCs w:val="24"/>
        </w:rPr>
        <w:t>subjektyviai suvokiami ar interpretuojami</w:t>
      </w:r>
      <w:r w:rsidR="0012749B">
        <w:rPr>
          <w:rFonts w:ascii="Times New Roman" w:hAnsi="Times New Roman" w:cs="Times New Roman"/>
          <w:sz w:val="24"/>
          <w:szCs w:val="24"/>
        </w:rPr>
        <w:t xml:space="preserve">, </w:t>
      </w:r>
      <w:r w:rsidR="006639FC">
        <w:rPr>
          <w:rFonts w:ascii="Times New Roman" w:hAnsi="Times New Roman" w:cs="Times New Roman"/>
          <w:sz w:val="24"/>
          <w:szCs w:val="24"/>
        </w:rPr>
        <w:t>leidžia juos vertinti  pagal poreikį</w:t>
      </w:r>
      <w:r w:rsidR="007E519B">
        <w:rPr>
          <w:rFonts w:ascii="Times New Roman" w:hAnsi="Times New Roman" w:cs="Times New Roman"/>
          <w:sz w:val="24"/>
          <w:szCs w:val="24"/>
        </w:rPr>
        <w:t>.</w:t>
      </w:r>
    </w:p>
    <w:p w14:paraId="6A2B573C" w14:textId="14378FE3" w:rsidR="00D64179" w:rsidRDefault="000C6772" w:rsidP="00EE5145">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 xml:space="preserve">Gerosios praktikos pavyzdys paminėtinas </w:t>
      </w:r>
      <w:r w:rsidR="00035BD3">
        <w:rPr>
          <w:rFonts w:ascii="Times New Roman" w:hAnsi="Times New Roman" w:cs="Times New Roman"/>
          <w:sz w:val="24"/>
          <w:szCs w:val="24"/>
        </w:rPr>
        <w:t>Kelmės raj. savivaldybėje</w:t>
      </w:r>
      <w:r>
        <w:rPr>
          <w:rFonts w:ascii="Times New Roman" w:hAnsi="Times New Roman" w:cs="Times New Roman"/>
          <w:sz w:val="24"/>
          <w:szCs w:val="24"/>
        </w:rPr>
        <w:t>, kurioje</w:t>
      </w:r>
      <w:r w:rsidR="00D64179">
        <w:rPr>
          <w:rFonts w:ascii="Times New Roman" w:hAnsi="Times New Roman" w:cs="Times New Roman"/>
          <w:sz w:val="24"/>
          <w:szCs w:val="24"/>
        </w:rPr>
        <w:t xml:space="preserve"> kelių objektų vertinimo kriterijai atrenkami pagal balų skaičių</w:t>
      </w:r>
      <w:r w:rsidR="00EC51C4">
        <w:rPr>
          <w:rFonts w:ascii="Times New Roman" w:hAnsi="Times New Roman" w:cs="Times New Roman"/>
          <w:sz w:val="24"/>
          <w:szCs w:val="24"/>
        </w:rPr>
        <w:t>.</w:t>
      </w:r>
      <w:r w:rsidR="00D64179">
        <w:rPr>
          <w:rFonts w:ascii="Times New Roman" w:hAnsi="Times New Roman" w:cs="Times New Roman"/>
          <w:sz w:val="24"/>
          <w:szCs w:val="24"/>
        </w:rPr>
        <w:t xml:space="preserve"> </w:t>
      </w:r>
      <w:r w:rsidR="00EC51C4">
        <w:rPr>
          <w:rFonts w:ascii="Times New Roman" w:hAnsi="Times New Roman" w:cs="Times New Roman"/>
          <w:sz w:val="24"/>
          <w:szCs w:val="24"/>
        </w:rPr>
        <w:t>P</w:t>
      </w:r>
      <w:r w:rsidR="00D64179">
        <w:rPr>
          <w:rFonts w:ascii="Times New Roman" w:hAnsi="Times New Roman" w:cs="Times New Roman"/>
          <w:sz w:val="24"/>
          <w:szCs w:val="24"/>
        </w:rPr>
        <w:t xml:space="preserve">avyzdžiui, aprašo 19 p. trečias kriterijus </w:t>
      </w:r>
      <w:r w:rsidR="00D64179">
        <w:rPr>
          <w:rFonts w:ascii="Times New Roman" w:hAnsi="Times New Roman" w:cs="Times New Roman"/>
          <w:i/>
          <w:sz w:val="24"/>
          <w:szCs w:val="24"/>
        </w:rPr>
        <w:t xml:space="preserve">,,Objekto ruožu pasiekiami namų ūkiai (jų skaičius)“. </w:t>
      </w:r>
      <w:r w:rsidR="00D64179">
        <w:rPr>
          <w:rFonts w:ascii="Times New Roman" w:hAnsi="Times New Roman" w:cs="Times New Roman"/>
          <w:sz w:val="24"/>
          <w:szCs w:val="24"/>
        </w:rPr>
        <w:t>Numatyta, kad šiam kriterijui atrinkti galimi balai nuo 5 iki 30</w:t>
      </w:r>
      <w:r w:rsidR="00D64179">
        <w:rPr>
          <w:rFonts w:ascii="Times New Roman" w:hAnsi="Times New Roman" w:cs="Times New Roman"/>
          <w:i/>
          <w:sz w:val="24"/>
          <w:szCs w:val="24"/>
        </w:rPr>
        <w:t xml:space="preserve">, </w:t>
      </w:r>
      <w:r w:rsidR="00D64179">
        <w:rPr>
          <w:rFonts w:ascii="Times New Roman" w:hAnsi="Times New Roman" w:cs="Times New Roman"/>
          <w:sz w:val="24"/>
          <w:szCs w:val="24"/>
        </w:rPr>
        <w:t>kurie paskirstomi tokia tvarka: 30 namų ūkių – 30 balų; 20-30 namų ūkių – 20 balų; 10-20 namų ūkių – 10 balų; mažiau</w:t>
      </w:r>
      <w:r w:rsidR="00EC51C4">
        <w:rPr>
          <w:rFonts w:ascii="Times New Roman" w:hAnsi="Times New Roman" w:cs="Times New Roman"/>
          <w:sz w:val="24"/>
          <w:szCs w:val="24"/>
        </w:rPr>
        <w:t xml:space="preserve"> kaip 1-10 namų ūkių – 5 balai.</w:t>
      </w:r>
    </w:p>
    <w:p w14:paraId="11C8CC92" w14:textId="797CC882" w:rsidR="00870344" w:rsidRPr="002A77E8" w:rsidRDefault="00870344" w:rsidP="00EE5145">
      <w:pPr>
        <w:spacing w:line="360" w:lineRule="auto"/>
        <w:ind w:right="57" w:firstLine="851"/>
        <w:jc w:val="both"/>
        <w:rPr>
          <w:rFonts w:ascii="Times New Roman" w:hAnsi="Times New Roman" w:cs="Times New Roman"/>
          <w:sz w:val="24"/>
          <w:szCs w:val="24"/>
        </w:rPr>
      </w:pPr>
    </w:p>
    <w:p w14:paraId="41B2F97A" w14:textId="6921E8E4" w:rsidR="000A15B5" w:rsidRDefault="000A15B5" w:rsidP="00EE5145">
      <w:pPr>
        <w:spacing w:line="360" w:lineRule="auto"/>
        <w:ind w:right="57" w:firstLine="851"/>
        <w:jc w:val="both"/>
        <w:rPr>
          <w:rFonts w:ascii="Times New Roman" w:hAnsi="Times New Roman" w:cs="Times New Roman"/>
          <w:sz w:val="24"/>
          <w:szCs w:val="24"/>
        </w:rPr>
      </w:pPr>
      <w:r w:rsidRPr="000A15B5">
        <w:rPr>
          <w:rFonts w:ascii="Times New Roman" w:hAnsi="Times New Roman" w:cs="Times New Roman"/>
          <w:i/>
          <w:sz w:val="24"/>
          <w:szCs w:val="24"/>
        </w:rPr>
        <w:t xml:space="preserve">Išvada: </w:t>
      </w:r>
      <w:r w:rsidR="003158CC">
        <w:rPr>
          <w:rFonts w:ascii="Times New Roman" w:hAnsi="Times New Roman" w:cs="Times New Roman"/>
          <w:sz w:val="24"/>
          <w:szCs w:val="24"/>
        </w:rPr>
        <w:t xml:space="preserve">savivaldybių aprašuose, kuriuose nustatyta KPPP lėšų skirstymo tvarka, išvardinti prioritetinės eilės sudarymo kriterijai nedetalizuoti, kai kur nėra numatytas jų vertinimas (reitingavimas pagal balus), todėl sprendimų priėmėjai, renkant objektus gali atlikti subjektyvius vertinimus, prioritetines eiles sudaryti ne objektyviai ir taip gali būti paskiriamos lėšos ne didžiausią prioritetą turinčiam objektui. Kelių finansavimą reglamentuojančiuose teisės aktuose </w:t>
      </w:r>
      <w:r w:rsidR="007005B2">
        <w:rPr>
          <w:rFonts w:ascii="Times New Roman" w:hAnsi="Times New Roman" w:cs="Times New Roman"/>
          <w:sz w:val="24"/>
          <w:szCs w:val="24"/>
        </w:rPr>
        <w:t>trūksta</w:t>
      </w:r>
      <w:r w:rsidR="003158CC">
        <w:rPr>
          <w:rFonts w:ascii="Times New Roman" w:hAnsi="Times New Roman" w:cs="Times New Roman"/>
          <w:sz w:val="24"/>
          <w:szCs w:val="24"/>
        </w:rPr>
        <w:t xml:space="preserve"> </w:t>
      </w:r>
      <w:r w:rsidR="003158CC">
        <w:rPr>
          <w:rFonts w:ascii="Times New Roman" w:hAnsi="Times New Roman" w:cs="Times New Roman"/>
          <w:sz w:val="24"/>
          <w:szCs w:val="24"/>
        </w:rPr>
        <w:lastRenderedPageBreak/>
        <w:t>nuostatų, kuriomis savivaldybės privalėtų remtis rengiant</w:t>
      </w:r>
      <w:r w:rsidR="00035BD3">
        <w:rPr>
          <w:rFonts w:ascii="Times New Roman" w:hAnsi="Times New Roman" w:cs="Times New Roman"/>
          <w:sz w:val="24"/>
          <w:szCs w:val="24"/>
        </w:rPr>
        <w:t xml:space="preserve"> ir reitinguojant</w:t>
      </w:r>
      <w:r w:rsidR="003158CC">
        <w:rPr>
          <w:rFonts w:ascii="Times New Roman" w:hAnsi="Times New Roman" w:cs="Times New Roman"/>
          <w:sz w:val="24"/>
          <w:szCs w:val="24"/>
        </w:rPr>
        <w:t xml:space="preserve"> prioritetines eiles, todėl savivaldybių tarybos gali naudotis turima plačia diskrecija, nusistatyti kriterijus, kurie gali būti aktualūs konkrečiam objektui atrinkti</w:t>
      </w:r>
      <w:r w:rsidR="0098715A">
        <w:rPr>
          <w:rFonts w:ascii="Times New Roman" w:hAnsi="Times New Roman" w:cs="Times New Roman"/>
          <w:sz w:val="24"/>
          <w:szCs w:val="24"/>
        </w:rPr>
        <w:t xml:space="preserve">. </w:t>
      </w:r>
    </w:p>
    <w:p w14:paraId="57FB7DFE" w14:textId="11999464" w:rsidR="00BC3F96" w:rsidRDefault="000A15B5" w:rsidP="00035BD3">
      <w:pPr>
        <w:spacing w:line="360" w:lineRule="auto"/>
        <w:ind w:right="57" w:firstLine="851"/>
        <w:jc w:val="both"/>
        <w:rPr>
          <w:rFonts w:ascii="Times New Roman" w:hAnsi="Times New Roman" w:cs="Times New Roman"/>
          <w:i/>
          <w:sz w:val="24"/>
          <w:szCs w:val="24"/>
        </w:rPr>
      </w:pPr>
      <w:r>
        <w:rPr>
          <w:rFonts w:ascii="Times New Roman" w:hAnsi="Times New Roman" w:cs="Times New Roman"/>
          <w:i/>
          <w:sz w:val="24"/>
          <w:szCs w:val="24"/>
        </w:rPr>
        <w:t>Pasiūlyma</w:t>
      </w:r>
      <w:r w:rsidR="00BC3F96">
        <w:rPr>
          <w:rFonts w:ascii="Times New Roman" w:hAnsi="Times New Roman" w:cs="Times New Roman"/>
          <w:i/>
          <w:sz w:val="24"/>
          <w:szCs w:val="24"/>
        </w:rPr>
        <w:t>i</w:t>
      </w:r>
      <w:r>
        <w:rPr>
          <w:rFonts w:ascii="Times New Roman" w:hAnsi="Times New Roman" w:cs="Times New Roman"/>
          <w:i/>
          <w:sz w:val="24"/>
          <w:szCs w:val="24"/>
        </w:rPr>
        <w:t>:</w:t>
      </w:r>
    </w:p>
    <w:p w14:paraId="7B7DBDDD" w14:textId="45C212D4" w:rsidR="00BC3F96" w:rsidRPr="00355C08" w:rsidRDefault="00BC3F96" w:rsidP="00035BD3">
      <w:pPr>
        <w:pStyle w:val="Sraopastraipa"/>
        <w:spacing w:line="360" w:lineRule="auto"/>
        <w:ind w:left="0" w:right="57" w:firstLine="851"/>
        <w:jc w:val="both"/>
        <w:rPr>
          <w:rFonts w:ascii="Times New Roman" w:hAnsi="Times New Roman" w:cs="Times New Roman"/>
          <w:sz w:val="24"/>
          <w:szCs w:val="24"/>
        </w:rPr>
      </w:pPr>
      <w:r w:rsidRPr="00355C08">
        <w:rPr>
          <w:rFonts w:ascii="Times New Roman" w:hAnsi="Times New Roman" w:cs="Times New Roman"/>
          <w:sz w:val="24"/>
          <w:szCs w:val="24"/>
        </w:rPr>
        <w:t xml:space="preserve">LR susisiekimo ministerijai: </w:t>
      </w:r>
    </w:p>
    <w:p w14:paraId="2020FD89" w14:textId="02E1D6BD" w:rsidR="00BC3F96" w:rsidRPr="00035BD3" w:rsidRDefault="007005B2" w:rsidP="00035BD3">
      <w:pPr>
        <w:pStyle w:val="Sraopastraipa"/>
        <w:numPr>
          <w:ilvl w:val="0"/>
          <w:numId w:val="28"/>
        </w:numPr>
        <w:spacing w:line="360" w:lineRule="auto"/>
        <w:ind w:left="0" w:right="57" w:firstLine="851"/>
        <w:jc w:val="both"/>
        <w:rPr>
          <w:rFonts w:ascii="Times New Roman" w:hAnsi="Times New Roman" w:cs="Times New Roman"/>
          <w:sz w:val="24"/>
          <w:szCs w:val="24"/>
        </w:rPr>
      </w:pPr>
      <w:r w:rsidRPr="00035BD3">
        <w:rPr>
          <w:rFonts w:ascii="Times New Roman" w:hAnsi="Times New Roman" w:cs="Times New Roman"/>
          <w:sz w:val="24"/>
          <w:szCs w:val="24"/>
        </w:rPr>
        <w:t xml:space="preserve">Teisiniame reglamentavime </w:t>
      </w:r>
      <w:r w:rsidR="00BC3F96" w:rsidRPr="00035BD3">
        <w:rPr>
          <w:rFonts w:ascii="Times New Roman" w:hAnsi="Times New Roman" w:cs="Times New Roman"/>
          <w:sz w:val="24"/>
          <w:szCs w:val="24"/>
        </w:rPr>
        <w:t xml:space="preserve">įtvirtinti aiškias nuostatas </w:t>
      </w:r>
      <w:r w:rsidR="00505606" w:rsidRPr="00035BD3">
        <w:rPr>
          <w:rFonts w:ascii="Times New Roman" w:hAnsi="Times New Roman" w:cs="Times New Roman"/>
          <w:sz w:val="24"/>
          <w:szCs w:val="24"/>
        </w:rPr>
        <w:t>kokiais kriterijais</w:t>
      </w:r>
      <w:r w:rsidRPr="00035BD3">
        <w:rPr>
          <w:rFonts w:ascii="Times New Roman" w:hAnsi="Times New Roman" w:cs="Times New Roman"/>
          <w:sz w:val="24"/>
          <w:szCs w:val="24"/>
        </w:rPr>
        <w:t xml:space="preserve"> (techniniais, objektyviai pagrįstais parametrais, rodikliais)</w:t>
      </w:r>
      <w:r w:rsidR="00505606" w:rsidRPr="00035BD3">
        <w:rPr>
          <w:rFonts w:ascii="Times New Roman" w:hAnsi="Times New Roman" w:cs="Times New Roman"/>
          <w:sz w:val="24"/>
          <w:szCs w:val="24"/>
        </w:rPr>
        <w:t xml:space="preserve"> remiantis</w:t>
      </w:r>
      <w:r w:rsidR="00BC3F96" w:rsidRPr="00035BD3">
        <w:rPr>
          <w:rFonts w:ascii="Times New Roman" w:hAnsi="Times New Roman" w:cs="Times New Roman"/>
          <w:sz w:val="24"/>
          <w:szCs w:val="24"/>
        </w:rPr>
        <w:t xml:space="preserve"> turi būti </w:t>
      </w:r>
      <w:r w:rsidRPr="00035BD3">
        <w:rPr>
          <w:rFonts w:ascii="Times New Roman" w:hAnsi="Times New Roman" w:cs="Times New Roman"/>
          <w:sz w:val="24"/>
          <w:szCs w:val="24"/>
        </w:rPr>
        <w:t>nustatom</w:t>
      </w:r>
      <w:r w:rsidR="000E6F87" w:rsidRPr="00035BD3">
        <w:rPr>
          <w:rFonts w:ascii="Times New Roman" w:hAnsi="Times New Roman" w:cs="Times New Roman"/>
          <w:sz w:val="24"/>
          <w:szCs w:val="24"/>
        </w:rPr>
        <w:t>a</w:t>
      </w:r>
      <w:r w:rsidRPr="00035BD3">
        <w:rPr>
          <w:rFonts w:ascii="Times New Roman" w:hAnsi="Times New Roman" w:cs="Times New Roman"/>
          <w:sz w:val="24"/>
          <w:szCs w:val="24"/>
        </w:rPr>
        <w:t>s objekto prioritetas</w:t>
      </w:r>
      <w:r w:rsidR="00BC3F96" w:rsidRPr="00035BD3">
        <w:rPr>
          <w:rFonts w:ascii="Times New Roman" w:hAnsi="Times New Roman" w:cs="Times New Roman"/>
          <w:sz w:val="24"/>
          <w:szCs w:val="24"/>
        </w:rPr>
        <w:t>;</w:t>
      </w:r>
    </w:p>
    <w:p w14:paraId="60C70EBC" w14:textId="77EF7A5D" w:rsidR="00BC3F96" w:rsidRPr="00F0286E" w:rsidRDefault="00B64C3F" w:rsidP="00035BD3">
      <w:pPr>
        <w:pStyle w:val="Sraopastraipa"/>
        <w:numPr>
          <w:ilvl w:val="0"/>
          <w:numId w:val="28"/>
        </w:numPr>
        <w:spacing w:line="360" w:lineRule="auto"/>
        <w:ind w:left="0" w:right="57" w:firstLine="851"/>
        <w:jc w:val="both"/>
        <w:rPr>
          <w:rFonts w:ascii="Times New Roman" w:hAnsi="Times New Roman" w:cs="Times New Roman"/>
          <w:sz w:val="24"/>
          <w:szCs w:val="24"/>
        </w:rPr>
      </w:pPr>
      <w:r>
        <w:rPr>
          <w:rFonts w:ascii="Times New Roman" w:hAnsi="Times New Roman" w:cs="Times New Roman"/>
          <w:sz w:val="24"/>
          <w:szCs w:val="24"/>
        </w:rPr>
        <w:t>Į</w:t>
      </w:r>
      <w:r w:rsidR="00BC3F96" w:rsidRPr="00F0286E">
        <w:rPr>
          <w:rFonts w:ascii="Times New Roman" w:hAnsi="Times New Roman" w:cs="Times New Roman"/>
          <w:sz w:val="24"/>
          <w:szCs w:val="24"/>
        </w:rPr>
        <w:t>tvirtinti pareigą savivaldybėms</w:t>
      </w:r>
      <w:r w:rsidR="00B46CE8" w:rsidRPr="00F0286E">
        <w:rPr>
          <w:rFonts w:ascii="Times New Roman" w:hAnsi="Times New Roman" w:cs="Times New Roman"/>
          <w:sz w:val="24"/>
          <w:szCs w:val="24"/>
        </w:rPr>
        <w:t>,</w:t>
      </w:r>
      <w:r w:rsidR="00BC3F96" w:rsidRPr="00F0286E">
        <w:rPr>
          <w:rFonts w:ascii="Times New Roman" w:hAnsi="Times New Roman" w:cs="Times New Roman"/>
          <w:sz w:val="24"/>
          <w:szCs w:val="24"/>
        </w:rPr>
        <w:t xml:space="preserve"> nustatant KPPP lėšų paskirstymo prioritetą</w:t>
      </w:r>
      <w:r w:rsidR="00B46CE8" w:rsidRPr="00F0286E">
        <w:rPr>
          <w:rFonts w:ascii="Times New Roman" w:hAnsi="Times New Roman" w:cs="Times New Roman"/>
          <w:sz w:val="24"/>
          <w:szCs w:val="24"/>
        </w:rPr>
        <w:t>,</w:t>
      </w:r>
      <w:r w:rsidR="00BC3F96" w:rsidRPr="00F0286E">
        <w:rPr>
          <w:rFonts w:ascii="Times New Roman" w:hAnsi="Times New Roman" w:cs="Times New Roman"/>
          <w:sz w:val="24"/>
          <w:szCs w:val="24"/>
        </w:rPr>
        <w:t xml:space="preserve"> vertint</w:t>
      </w:r>
      <w:r w:rsidR="000E6F87">
        <w:rPr>
          <w:rFonts w:ascii="Times New Roman" w:hAnsi="Times New Roman" w:cs="Times New Roman"/>
          <w:sz w:val="24"/>
          <w:szCs w:val="24"/>
        </w:rPr>
        <w:t>i</w:t>
      </w:r>
      <w:r w:rsidR="00BC3F96" w:rsidRPr="00F0286E">
        <w:rPr>
          <w:rFonts w:ascii="Times New Roman" w:hAnsi="Times New Roman" w:cs="Times New Roman"/>
          <w:sz w:val="24"/>
          <w:szCs w:val="24"/>
        </w:rPr>
        <w:t xml:space="preserve"> nustatytų kriterijų balų sumą, t. y. </w:t>
      </w:r>
      <w:r w:rsidR="000E6F87">
        <w:rPr>
          <w:rFonts w:ascii="Times New Roman" w:hAnsi="Times New Roman" w:cs="Times New Roman"/>
          <w:sz w:val="24"/>
          <w:szCs w:val="24"/>
        </w:rPr>
        <w:t xml:space="preserve">reitinguoti </w:t>
      </w:r>
      <w:r w:rsidR="00BC3F96" w:rsidRPr="00F0286E">
        <w:rPr>
          <w:rFonts w:ascii="Times New Roman" w:hAnsi="Times New Roman" w:cs="Times New Roman"/>
          <w:sz w:val="24"/>
          <w:szCs w:val="24"/>
        </w:rPr>
        <w:t>prioritetų eilę</w:t>
      </w:r>
      <w:r w:rsidR="000E6F87">
        <w:rPr>
          <w:rFonts w:ascii="Times New Roman" w:hAnsi="Times New Roman" w:cs="Times New Roman"/>
          <w:sz w:val="24"/>
          <w:szCs w:val="24"/>
        </w:rPr>
        <w:t xml:space="preserve"> pagal objektyvius, kriterijams prisikirtus balus.</w:t>
      </w:r>
    </w:p>
    <w:p w14:paraId="3E458B21" w14:textId="77777777" w:rsidR="00355C08" w:rsidRDefault="00355C08" w:rsidP="00035BD3">
      <w:pPr>
        <w:pStyle w:val="Sraopastraipa"/>
        <w:spacing w:line="360" w:lineRule="auto"/>
        <w:ind w:left="0" w:right="57" w:firstLine="851"/>
        <w:jc w:val="both"/>
        <w:rPr>
          <w:rFonts w:ascii="Times New Roman" w:hAnsi="Times New Roman" w:cs="Times New Roman"/>
          <w:sz w:val="24"/>
          <w:szCs w:val="24"/>
        </w:rPr>
      </w:pPr>
      <w:r>
        <w:rPr>
          <w:rFonts w:ascii="Times New Roman" w:hAnsi="Times New Roman" w:cs="Times New Roman"/>
          <w:sz w:val="24"/>
          <w:szCs w:val="24"/>
        </w:rPr>
        <w:t xml:space="preserve">Savivaldybėms: </w:t>
      </w:r>
    </w:p>
    <w:p w14:paraId="63CEAC31" w14:textId="7F4744D1" w:rsidR="00F0286E" w:rsidRDefault="001357BF" w:rsidP="00035BD3">
      <w:pPr>
        <w:pStyle w:val="Sraopastraipa"/>
        <w:numPr>
          <w:ilvl w:val="0"/>
          <w:numId w:val="29"/>
        </w:numPr>
        <w:spacing w:line="360" w:lineRule="auto"/>
        <w:ind w:left="0" w:right="57" w:firstLine="851"/>
        <w:jc w:val="both"/>
        <w:rPr>
          <w:rFonts w:ascii="Times New Roman" w:hAnsi="Times New Roman" w:cs="Times New Roman"/>
          <w:sz w:val="24"/>
          <w:szCs w:val="24"/>
        </w:rPr>
      </w:pPr>
      <w:r w:rsidRPr="00F0286E">
        <w:rPr>
          <w:rFonts w:ascii="Times New Roman" w:hAnsi="Times New Roman" w:cs="Times New Roman"/>
          <w:sz w:val="24"/>
          <w:szCs w:val="24"/>
        </w:rPr>
        <w:t>Bir</w:t>
      </w:r>
      <w:r w:rsidR="001E2138">
        <w:rPr>
          <w:rFonts w:ascii="Times New Roman" w:hAnsi="Times New Roman" w:cs="Times New Roman"/>
          <w:sz w:val="24"/>
          <w:szCs w:val="24"/>
        </w:rPr>
        <w:t xml:space="preserve">žų ir  Kelmės </w:t>
      </w:r>
      <w:r w:rsidRPr="00F0286E">
        <w:rPr>
          <w:rFonts w:ascii="Times New Roman" w:hAnsi="Times New Roman" w:cs="Times New Roman"/>
          <w:sz w:val="24"/>
          <w:szCs w:val="24"/>
        </w:rPr>
        <w:t xml:space="preserve"> raj. savivaldybėms </w:t>
      </w:r>
      <w:r w:rsidR="00355C08" w:rsidRPr="00F0286E">
        <w:rPr>
          <w:rFonts w:ascii="Times New Roman" w:hAnsi="Times New Roman" w:cs="Times New Roman"/>
          <w:sz w:val="24"/>
          <w:szCs w:val="24"/>
        </w:rPr>
        <w:t>patikslinti ir aiškiai detalizuoti kriterijus</w:t>
      </w:r>
      <w:r w:rsidR="005557D7">
        <w:rPr>
          <w:rFonts w:ascii="Times New Roman" w:hAnsi="Times New Roman" w:cs="Times New Roman"/>
          <w:sz w:val="24"/>
          <w:szCs w:val="24"/>
        </w:rPr>
        <w:t xml:space="preserve"> apibrėžiant juos objektyviais, pamatuojamais rodikliais</w:t>
      </w:r>
      <w:r w:rsidR="00355C08" w:rsidRPr="00F0286E">
        <w:rPr>
          <w:rFonts w:ascii="Times New Roman" w:hAnsi="Times New Roman" w:cs="Times New Roman"/>
          <w:sz w:val="24"/>
          <w:szCs w:val="24"/>
        </w:rPr>
        <w:t>, kuriais remiantis parenkami prioritetiniai objektai.</w:t>
      </w:r>
    </w:p>
    <w:p w14:paraId="000CCA3D" w14:textId="45FC01B9" w:rsidR="00CF384B" w:rsidRDefault="00CF384B">
      <w:pPr>
        <w:rPr>
          <w:rFonts w:ascii="Times New Roman" w:hAnsi="Times New Roman" w:cs="Times New Roman"/>
          <w:sz w:val="24"/>
          <w:szCs w:val="24"/>
        </w:rPr>
      </w:pPr>
    </w:p>
    <w:p w14:paraId="3F86047C" w14:textId="474A74BE" w:rsidR="002031FC" w:rsidRPr="00CF5F14" w:rsidRDefault="00F36E6C" w:rsidP="00EE5145">
      <w:pPr>
        <w:pStyle w:val="Sraopastraipa"/>
        <w:numPr>
          <w:ilvl w:val="1"/>
          <w:numId w:val="3"/>
        </w:numPr>
        <w:spacing w:line="360" w:lineRule="auto"/>
        <w:ind w:left="0" w:firstLine="851"/>
        <w:jc w:val="both"/>
        <w:rPr>
          <w:rFonts w:ascii="Times New Roman" w:hAnsi="Times New Roman" w:cs="Times New Roman"/>
          <w:b/>
          <w:i/>
          <w:sz w:val="24"/>
          <w:szCs w:val="24"/>
        </w:rPr>
      </w:pPr>
      <w:r>
        <w:rPr>
          <w:rFonts w:ascii="Times New Roman" w:hAnsi="Times New Roman" w:cs="Times New Roman"/>
          <w:b/>
          <w:i/>
          <w:sz w:val="24"/>
          <w:szCs w:val="24"/>
        </w:rPr>
        <w:t>Prioritetinę eilę sudarančių subjektų paskyrimas ir veikla stokoja aiškumo ir skaidrumo</w:t>
      </w:r>
      <w:r w:rsidR="00E35277">
        <w:rPr>
          <w:rFonts w:ascii="Times New Roman" w:hAnsi="Times New Roman" w:cs="Times New Roman"/>
          <w:b/>
          <w:i/>
          <w:sz w:val="24"/>
          <w:szCs w:val="24"/>
        </w:rPr>
        <w:t xml:space="preserve"> </w:t>
      </w:r>
    </w:p>
    <w:p w14:paraId="02091184" w14:textId="236630AF" w:rsidR="00A75CF6" w:rsidRPr="00CF5F14" w:rsidRDefault="002031FC" w:rsidP="00EE5145">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Vertinant Įstatymą ir Vyriausybės Nutarimą Nr. 447 matyti, kad juose nėra reglamentuot</w:t>
      </w:r>
      <w:r w:rsidR="00967781">
        <w:rPr>
          <w:rFonts w:ascii="Times New Roman" w:hAnsi="Times New Roman" w:cs="Times New Roman"/>
          <w:sz w:val="24"/>
          <w:szCs w:val="24"/>
        </w:rPr>
        <w:t>a</w:t>
      </w:r>
      <w:r>
        <w:rPr>
          <w:rFonts w:ascii="Times New Roman" w:hAnsi="Times New Roman" w:cs="Times New Roman"/>
          <w:sz w:val="24"/>
          <w:szCs w:val="24"/>
        </w:rPr>
        <w:t xml:space="preserve"> </w:t>
      </w:r>
      <w:r w:rsidR="00967781">
        <w:rPr>
          <w:rFonts w:ascii="Times New Roman" w:hAnsi="Times New Roman" w:cs="Times New Roman"/>
          <w:sz w:val="24"/>
          <w:szCs w:val="24"/>
        </w:rPr>
        <w:t xml:space="preserve">procedūrinė </w:t>
      </w:r>
      <w:r>
        <w:rPr>
          <w:rFonts w:ascii="Times New Roman" w:hAnsi="Times New Roman" w:cs="Times New Roman"/>
          <w:sz w:val="24"/>
          <w:szCs w:val="24"/>
        </w:rPr>
        <w:t>tvark</w:t>
      </w:r>
      <w:r w:rsidR="00967781">
        <w:rPr>
          <w:rFonts w:ascii="Times New Roman" w:hAnsi="Times New Roman" w:cs="Times New Roman"/>
          <w:sz w:val="24"/>
          <w:szCs w:val="24"/>
        </w:rPr>
        <w:t>a</w:t>
      </w:r>
      <w:r w:rsidR="00175C17">
        <w:rPr>
          <w:rFonts w:ascii="Times New Roman" w:hAnsi="Times New Roman" w:cs="Times New Roman"/>
          <w:sz w:val="24"/>
          <w:szCs w:val="24"/>
        </w:rPr>
        <w:t xml:space="preserve"> ir</w:t>
      </w:r>
      <w:r w:rsidR="00967781">
        <w:rPr>
          <w:rFonts w:ascii="Times New Roman" w:hAnsi="Times New Roman" w:cs="Times New Roman"/>
          <w:sz w:val="24"/>
          <w:szCs w:val="24"/>
        </w:rPr>
        <w:t xml:space="preserve"> jos</w:t>
      </w:r>
      <w:r w:rsidR="00175C17">
        <w:rPr>
          <w:rFonts w:ascii="Times New Roman" w:hAnsi="Times New Roman" w:cs="Times New Roman"/>
          <w:sz w:val="24"/>
          <w:szCs w:val="24"/>
        </w:rPr>
        <w:t xml:space="preserve"> pagrindiniai principai</w:t>
      </w:r>
      <w:r>
        <w:rPr>
          <w:rFonts w:ascii="Times New Roman" w:hAnsi="Times New Roman" w:cs="Times New Roman"/>
          <w:sz w:val="24"/>
          <w:szCs w:val="24"/>
        </w:rPr>
        <w:t>,</w:t>
      </w:r>
      <w:r w:rsidR="00557043">
        <w:rPr>
          <w:rFonts w:ascii="Times New Roman" w:hAnsi="Times New Roman" w:cs="Times New Roman"/>
          <w:sz w:val="24"/>
          <w:szCs w:val="24"/>
        </w:rPr>
        <w:t xml:space="preserve"> pagal</w:t>
      </w:r>
      <w:r>
        <w:rPr>
          <w:rFonts w:ascii="Times New Roman" w:hAnsi="Times New Roman" w:cs="Times New Roman"/>
          <w:sz w:val="24"/>
          <w:szCs w:val="24"/>
        </w:rPr>
        <w:t xml:space="preserve"> kuri</w:t>
      </w:r>
      <w:r w:rsidR="00175C17">
        <w:rPr>
          <w:rFonts w:ascii="Times New Roman" w:hAnsi="Times New Roman" w:cs="Times New Roman"/>
          <w:sz w:val="24"/>
          <w:szCs w:val="24"/>
        </w:rPr>
        <w:t>uos</w:t>
      </w:r>
      <w:r>
        <w:rPr>
          <w:rFonts w:ascii="Times New Roman" w:hAnsi="Times New Roman" w:cs="Times New Roman"/>
          <w:sz w:val="24"/>
          <w:szCs w:val="24"/>
        </w:rPr>
        <w:t xml:space="preserve"> savivaldybės turėtų sudaryti</w:t>
      </w:r>
      <w:r w:rsidR="00C901EA">
        <w:rPr>
          <w:rFonts w:ascii="Times New Roman" w:hAnsi="Times New Roman" w:cs="Times New Roman"/>
          <w:sz w:val="24"/>
          <w:szCs w:val="24"/>
        </w:rPr>
        <w:t xml:space="preserve"> vietinės reikšmės kelių</w:t>
      </w:r>
      <w:r>
        <w:rPr>
          <w:rFonts w:ascii="Times New Roman" w:hAnsi="Times New Roman" w:cs="Times New Roman"/>
          <w:sz w:val="24"/>
          <w:szCs w:val="24"/>
        </w:rPr>
        <w:t xml:space="preserve"> objektų, kuriems skiriamos KPPP lėšos, prioritetines eiles</w:t>
      </w:r>
      <w:r w:rsidR="00C901EA">
        <w:rPr>
          <w:rFonts w:ascii="Times New Roman" w:hAnsi="Times New Roman" w:cs="Times New Roman"/>
          <w:sz w:val="24"/>
          <w:szCs w:val="24"/>
        </w:rPr>
        <w:t xml:space="preserve"> (toliau – kelių prioritetinės eilės)</w:t>
      </w:r>
      <w:r>
        <w:rPr>
          <w:rFonts w:ascii="Times New Roman" w:hAnsi="Times New Roman" w:cs="Times New Roman"/>
          <w:sz w:val="24"/>
          <w:szCs w:val="24"/>
        </w:rPr>
        <w:t>.</w:t>
      </w:r>
      <w:r w:rsidR="00FC1418">
        <w:rPr>
          <w:rFonts w:ascii="Times New Roman" w:hAnsi="Times New Roman" w:cs="Times New Roman"/>
          <w:sz w:val="24"/>
          <w:szCs w:val="24"/>
        </w:rPr>
        <w:t xml:space="preserve"> </w:t>
      </w:r>
      <w:r w:rsidR="00557043">
        <w:rPr>
          <w:rFonts w:ascii="Times New Roman" w:hAnsi="Times New Roman" w:cs="Times New Roman"/>
          <w:sz w:val="24"/>
          <w:szCs w:val="24"/>
        </w:rPr>
        <w:t>Nesant nuostatų</w:t>
      </w:r>
      <w:r w:rsidR="00667006">
        <w:rPr>
          <w:rFonts w:ascii="Times New Roman" w:hAnsi="Times New Roman" w:cs="Times New Roman"/>
          <w:sz w:val="24"/>
          <w:szCs w:val="24"/>
        </w:rPr>
        <w:t xml:space="preserve"> kelių prioritetinių eilių sudarymo procedūrų vykdymui</w:t>
      </w:r>
      <w:r w:rsidR="00557043">
        <w:rPr>
          <w:rFonts w:ascii="Times New Roman" w:hAnsi="Times New Roman" w:cs="Times New Roman"/>
          <w:sz w:val="24"/>
          <w:szCs w:val="24"/>
        </w:rPr>
        <w:t xml:space="preserve">, </w:t>
      </w:r>
      <w:r w:rsidR="00FC1418">
        <w:rPr>
          <w:rFonts w:ascii="Times New Roman" w:hAnsi="Times New Roman" w:cs="Times New Roman"/>
          <w:sz w:val="24"/>
          <w:szCs w:val="24"/>
        </w:rPr>
        <w:t xml:space="preserve">kiekviena savivaldybė </w:t>
      </w:r>
      <w:r w:rsidR="003257B0">
        <w:rPr>
          <w:rFonts w:ascii="Times New Roman" w:hAnsi="Times New Roman" w:cs="Times New Roman"/>
          <w:sz w:val="24"/>
          <w:szCs w:val="24"/>
        </w:rPr>
        <w:t xml:space="preserve">savarankiškai </w:t>
      </w:r>
      <w:r w:rsidR="00FC1418">
        <w:rPr>
          <w:rFonts w:ascii="Times New Roman" w:hAnsi="Times New Roman" w:cs="Times New Roman"/>
          <w:sz w:val="24"/>
          <w:szCs w:val="24"/>
        </w:rPr>
        <w:t xml:space="preserve">nusistato individualias tvarkas, kurios ne visuomet </w:t>
      </w:r>
      <w:r w:rsidR="00175C17">
        <w:rPr>
          <w:rFonts w:ascii="Times New Roman" w:hAnsi="Times New Roman" w:cs="Times New Roman"/>
          <w:sz w:val="24"/>
          <w:szCs w:val="24"/>
        </w:rPr>
        <w:t xml:space="preserve">gali būti </w:t>
      </w:r>
      <w:r w:rsidR="00FC1418">
        <w:rPr>
          <w:rFonts w:ascii="Times New Roman" w:hAnsi="Times New Roman" w:cs="Times New Roman"/>
          <w:sz w:val="24"/>
          <w:szCs w:val="24"/>
        </w:rPr>
        <w:t xml:space="preserve">atsparios korupcijai. </w:t>
      </w:r>
      <w:r w:rsidR="00E8318D">
        <w:rPr>
          <w:rFonts w:ascii="Times New Roman" w:hAnsi="Times New Roman" w:cs="Times New Roman"/>
          <w:sz w:val="24"/>
          <w:szCs w:val="24"/>
        </w:rPr>
        <w:t xml:space="preserve">Visų pirma, verta atkreipti dėmesį </w:t>
      </w:r>
      <w:r w:rsidR="00557043">
        <w:rPr>
          <w:rFonts w:ascii="Times New Roman" w:hAnsi="Times New Roman" w:cs="Times New Roman"/>
          <w:sz w:val="24"/>
          <w:szCs w:val="24"/>
        </w:rPr>
        <w:t xml:space="preserve">į tai, </w:t>
      </w:r>
      <w:r w:rsidR="00E8318D">
        <w:rPr>
          <w:rFonts w:ascii="Times New Roman" w:hAnsi="Times New Roman" w:cs="Times New Roman"/>
          <w:sz w:val="24"/>
          <w:szCs w:val="24"/>
        </w:rPr>
        <w:t>kam</w:t>
      </w:r>
      <w:r w:rsidR="003623FB">
        <w:rPr>
          <w:rFonts w:ascii="Times New Roman" w:hAnsi="Times New Roman" w:cs="Times New Roman"/>
          <w:sz w:val="24"/>
          <w:szCs w:val="24"/>
        </w:rPr>
        <w:t xml:space="preserve"> (specialiai komisijai ar savivaldybės administracijos skyriui)</w:t>
      </w:r>
      <w:r w:rsidR="00E8318D">
        <w:rPr>
          <w:rFonts w:ascii="Times New Roman" w:hAnsi="Times New Roman" w:cs="Times New Roman"/>
          <w:sz w:val="24"/>
          <w:szCs w:val="24"/>
        </w:rPr>
        <w:t xml:space="preserve"> savivaldybėse yra suteikti įgaliojimai sudaryti kelių prioritetines eiles. </w:t>
      </w:r>
      <w:r w:rsidR="00A75CF6">
        <w:rPr>
          <w:rFonts w:ascii="Times New Roman" w:hAnsi="Times New Roman" w:cs="Times New Roman"/>
          <w:sz w:val="24"/>
          <w:szCs w:val="24"/>
        </w:rPr>
        <w:t>Analizuojant Biržų, Kelmės ir Kupiškio raj. savivaldybių aprašus, matyti, kad egzistuoja skirtinga kelių prioritetinių eilių sudarymo tvarka</w:t>
      </w:r>
      <w:r w:rsidR="004F7432">
        <w:rPr>
          <w:rFonts w:ascii="Times New Roman" w:hAnsi="Times New Roman" w:cs="Times New Roman"/>
          <w:sz w:val="24"/>
          <w:szCs w:val="24"/>
        </w:rPr>
        <w:t>:</w:t>
      </w:r>
      <w:r w:rsidR="00F0286E">
        <w:rPr>
          <w:rFonts w:ascii="Times New Roman" w:hAnsi="Times New Roman" w:cs="Times New Roman"/>
          <w:sz w:val="24"/>
          <w:szCs w:val="24"/>
        </w:rPr>
        <w:t xml:space="preserve"> </w:t>
      </w:r>
      <w:r w:rsidR="00CC53FC">
        <w:rPr>
          <w:rFonts w:ascii="Times New Roman" w:hAnsi="Times New Roman" w:cs="Times New Roman"/>
          <w:sz w:val="24"/>
          <w:szCs w:val="24"/>
        </w:rPr>
        <w:t>vertinant</w:t>
      </w:r>
      <w:r w:rsidR="00A75CF6">
        <w:rPr>
          <w:rFonts w:ascii="Times New Roman" w:hAnsi="Times New Roman" w:cs="Times New Roman"/>
          <w:sz w:val="24"/>
          <w:szCs w:val="24"/>
        </w:rPr>
        <w:t xml:space="preserve"> </w:t>
      </w:r>
      <w:r w:rsidR="00E663EA">
        <w:rPr>
          <w:rFonts w:ascii="Times New Roman" w:hAnsi="Times New Roman" w:cs="Times New Roman"/>
          <w:sz w:val="24"/>
          <w:szCs w:val="24"/>
        </w:rPr>
        <w:t xml:space="preserve">iki </w:t>
      </w:r>
      <w:r w:rsidR="00C06204">
        <w:rPr>
          <w:rFonts w:ascii="Times New Roman" w:hAnsi="Times New Roman" w:cs="Times New Roman"/>
          <w:sz w:val="24"/>
          <w:szCs w:val="24"/>
        </w:rPr>
        <w:t xml:space="preserve">analizės atlikimo pradžios </w:t>
      </w:r>
      <w:r w:rsidR="00E663EA" w:rsidRPr="00164CC3">
        <w:rPr>
          <w:rFonts w:ascii="Times New Roman" w:hAnsi="Times New Roman" w:cs="Times New Roman"/>
          <w:sz w:val="24"/>
          <w:szCs w:val="24"/>
        </w:rPr>
        <w:t>galiojus</w:t>
      </w:r>
      <w:r w:rsidR="00C06204" w:rsidRPr="00164CC3">
        <w:rPr>
          <w:rFonts w:ascii="Times New Roman" w:hAnsi="Times New Roman" w:cs="Times New Roman"/>
          <w:sz w:val="24"/>
          <w:szCs w:val="24"/>
        </w:rPr>
        <w:t>ią</w:t>
      </w:r>
      <w:r w:rsidR="00E663EA">
        <w:rPr>
          <w:rFonts w:ascii="Times New Roman" w:hAnsi="Times New Roman" w:cs="Times New Roman"/>
          <w:sz w:val="24"/>
          <w:szCs w:val="24"/>
        </w:rPr>
        <w:t xml:space="preserve"> </w:t>
      </w:r>
      <w:r w:rsidR="00A75CF6">
        <w:rPr>
          <w:rFonts w:ascii="Times New Roman" w:hAnsi="Times New Roman" w:cs="Times New Roman"/>
          <w:sz w:val="24"/>
          <w:szCs w:val="24"/>
        </w:rPr>
        <w:t>Kupiškio raj. savivaldybės apraš</w:t>
      </w:r>
      <w:r w:rsidR="00C06204">
        <w:rPr>
          <w:rFonts w:ascii="Times New Roman" w:hAnsi="Times New Roman" w:cs="Times New Roman"/>
          <w:sz w:val="24"/>
          <w:szCs w:val="24"/>
        </w:rPr>
        <w:t>o</w:t>
      </w:r>
      <w:r w:rsidR="007557E7">
        <w:rPr>
          <w:rStyle w:val="Puslapioinaosnuoroda"/>
          <w:rFonts w:ascii="Times New Roman" w:hAnsi="Times New Roman" w:cs="Times New Roman"/>
          <w:sz w:val="24"/>
          <w:szCs w:val="24"/>
        </w:rPr>
        <w:footnoteReference w:id="26"/>
      </w:r>
      <w:r w:rsidR="00C06204">
        <w:rPr>
          <w:rFonts w:ascii="Times New Roman" w:hAnsi="Times New Roman" w:cs="Times New Roman"/>
          <w:sz w:val="24"/>
          <w:szCs w:val="24"/>
        </w:rPr>
        <w:t xml:space="preserve"> redakciją</w:t>
      </w:r>
      <w:r w:rsidR="00A75CF6">
        <w:rPr>
          <w:rFonts w:ascii="Times New Roman" w:hAnsi="Times New Roman" w:cs="Times New Roman"/>
          <w:sz w:val="24"/>
          <w:szCs w:val="24"/>
        </w:rPr>
        <w:t xml:space="preserve">, </w:t>
      </w:r>
      <w:r w:rsidR="00116E59">
        <w:rPr>
          <w:rFonts w:ascii="Times New Roman" w:hAnsi="Times New Roman" w:cs="Times New Roman"/>
          <w:sz w:val="24"/>
          <w:szCs w:val="24"/>
        </w:rPr>
        <w:t>matyti, kad savivaldybė</w:t>
      </w:r>
      <w:r w:rsidR="007557E7">
        <w:rPr>
          <w:rFonts w:ascii="Times New Roman" w:hAnsi="Times New Roman" w:cs="Times New Roman"/>
          <w:sz w:val="24"/>
          <w:szCs w:val="24"/>
        </w:rPr>
        <w:t>je</w:t>
      </w:r>
      <w:r w:rsidR="00116E59">
        <w:rPr>
          <w:rFonts w:ascii="Times New Roman" w:hAnsi="Times New Roman" w:cs="Times New Roman"/>
          <w:sz w:val="24"/>
          <w:szCs w:val="24"/>
        </w:rPr>
        <w:t xml:space="preserve"> </w:t>
      </w:r>
      <w:r w:rsidR="00116E59" w:rsidRPr="00164CC3">
        <w:rPr>
          <w:rFonts w:ascii="Times New Roman" w:hAnsi="Times New Roman" w:cs="Times New Roman"/>
          <w:sz w:val="24"/>
          <w:szCs w:val="24"/>
        </w:rPr>
        <w:t>n</w:t>
      </w:r>
      <w:r w:rsidR="00C06204" w:rsidRPr="00164CC3">
        <w:rPr>
          <w:rFonts w:ascii="Times New Roman" w:hAnsi="Times New Roman" w:cs="Times New Roman"/>
          <w:sz w:val="24"/>
          <w:szCs w:val="24"/>
        </w:rPr>
        <w:t>ebuvo</w:t>
      </w:r>
      <w:r w:rsidR="00116E59">
        <w:rPr>
          <w:rFonts w:ascii="Times New Roman" w:hAnsi="Times New Roman" w:cs="Times New Roman"/>
          <w:sz w:val="24"/>
          <w:szCs w:val="24"/>
        </w:rPr>
        <w:t xml:space="preserve"> jokios, už vietinės reikšmės kelių objektų prioritetinės eilės sudarymą atsakingos s</w:t>
      </w:r>
      <w:r w:rsidR="006B231C">
        <w:rPr>
          <w:rFonts w:ascii="Times New Roman" w:hAnsi="Times New Roman" w:cs="Times New Roman"/>
          <w:sz w:val="24"/>
          <w:szCs w:val="24"/>
        </w:rPr>
        <w:t>pecialios komisijos. Apraše nebuvo pateikta</w:t>
      </w:r>
      <w:r w:rsidR="00116E59">
        <w:rPr>
          <w:rFonts w:ascii="Times New Roman" w:hAnsi="Times New Roman" w:cs="Times New Roman"/>
          <w:sz w:val="24"/>
          <w:szCs w:val="24"/>
        </w:rPr>
        <w:t xml:space="preserve"> jokios detalesnės informacijos apie </w:t>
      </w:r>
      <w:r w:rsidR="00E663EA">
        <w:rPr>
          <w:rFonts w:ascii="Times New Roman" w:hAnsi="Times New Roman" w:cs="Times New Roman"/>
          <w:sz w:val="24"/>
          <w:szCs w:val="24"/>
        </w:rPr>
        <w:t xml:space="preserve">prioritetinės </w:t>
      </w:r>
      <w:r w:rsidR="00116E59">
        <w:rPr>
          <w:rFonts w:ascii="Times New Roman" w:hAnsi="Times New Roman" w:cs="Times New Roman"/>
          <w:sz w:val="24"/>
          <w:szCs w:val="24"/>
        </w:rPr>
        <w:t xml:space="preserve">eilės sudarymo procedūrą, minima tik bendrinė informacija: prioritetinė eilė </w:t>
      </w:r>
      <w:r w:rsidR="00175C17">
        <w:rPr>
          <w:rFonts w:ascii="Times New Roman" w:hAnsi="Times New Roman" w:cs="Times New Roman"/>
          <w:sz w:val="24"/>
          <w:szCs w:val="24"/>
        </w:rPr>
        <w:t xml:space="preserve">buvo </w:t>
      </w:r>
      <w:r w:rsidR="00116E59">
        <w:rPr>
          <w:rFonts w:ascii="Times New Roman" w:hAnsi="Times New Roman" w:cs="Times New Roman"/>
          <w:sz w:val="24"/>
          <w:szCs w:val="24"/>
        </w:rPr>
        <w:t xml:space="preserve">tvirtinama Savivaldybės tarybos, sudaroma ne trumpesniam kaip </w:t>
      </w:r>
      <w:r w:rsidR="00116E59">
        <w:rPr>
          <w:rFonts w:ascii="Times New Roman" w:hAnsi="Times New Roman" w:cs="Times New Roman"/>
          <w:sz w:val="24"/>
          <w:szCs w:val="24"/>
        </w:rPr>
        <w:lastRenderedPageBreak/>
        <w:t>trejų metų laikotarpiui ir skelbiama interneto svetainėje.</w:t>
      </w:r>
      <w:r w:rsidR="00054DD2">
        <w:rPr>
          <w:rFonts w:ascii="Times New Roman" w:hAnsi="Times New Roman" w:cs="Times New Roman"/>
          <w:sz w:val="24"/>
          <w:szCs w:val="24"/>
        </w:rPr>
        <w:t xml:space="preserve"> Savivaldybės Infrastruktūros skyrius vadovaudamasis savivaldybės tarybos patvirtinta prioritetine eile ir strateginiu planu</w:t>
      </w:r>
      <w:r w:rsidR="009D1D47">
        <w:rPr>
          <w:rFonts w:ascii="Times New Roman" w:hAnsi="Times New Roman" w:cs="Times New Roman"/>
          <w:sz w:val="24"/>
          <w:szCs w:val="24"/>
        </w:rPr>
        <w:t xml:space="preserve"> </w:t>
      </w:r>
      <w:r w:rsidR="00175C17">
        <w:rPr>
          <w:rFonts w:ascii="Times New Roman" w:hAnsi="Times New Roman" w:cs="Times New Roman"/>
          <w:sz w:val="24"/>
          <w:szCs w:val="24"/>
        </w:rPr>
        <w:t xml:space="preserve">parengdavo </w:t>
      </w:r>
      <w:r w:rsidR="009D1D47">
        <w:rPr>
          <w:rFonts w:ascii="Times New Roman" w:hAnsi="Times New Roman" w:cs="Times New Roman"/>
          <w:sz w:val="24"/>
          <w:szCs w:val="24"/>
        </w:rPr>
        <w:t>vietinės reikšmės keliams ir gatvė</w:t>
      </w:r>
      <w:r w:rsidR="00AA7295">
        <w:rPr>
          <w:rFonts w:ascii="Times New Roman" w:hAnsi="Times New Roman" w:cs="Times New Roman"/>
          <w:sz w:val="24"/>
          <w:szCs w:val="24"/>
        </w:rPr>
        <w:t>m</w:t>
      </w:r>
      <w:r w:rsidR="009D1D47">
        <w:rPr>
          <w:rFonts w:ascii="Times New Roman" w:hAnsi="Times New Roman" w:cs="Times New Roman"/>
          <w:sz w:val="24"/>
          <w:szCs w:val="24"/>
        </w:rPr>
        <w:t xml:space="preserve">s tiesti, taisyti (remontuoti), prižiūrėti ir saugaus eismo sąlygoms užtikrinti objektų sąrašą. </w:t>
      </w:r>
      <w:r w:rsidR="00E663EA" w:rsidRPr="00CF5F14">
        <w:rPr>
          <w:rFonts w:ascii="Times New Roman" w:hAnsi="Times New Roman" w:cs="Times New Roman"/>
          <w:sz w:val="24"/>
          <w:szCs w:val="24"/>
        </w:rPr>
        <w:t>2024-01-25 pakeitus aprašą nustatyta detalesnė tvarka</w:t>
      </w:r>
      <w:r w:rsidR="00AA2F22" w:rsidRPr="00CF5F14">
        <w:rPr>
          <w:rStyle w:val="Puslapioinaosnuoroda"/>
          <w:rFonts w:ascii="Times New Roman" w:hAnsi="Times New Roman" w:cs="Times New Roman"/>
          <w:sz w:val="24"/>
          <w:szCs w:val="24"/>
        </w:rPr>
        <w:footnoteReference w:id="27"/>
      </w:r>
      <w:r w:rsidR="006B231C">
        <w:rPr>
          <w:rFonts w:ascii="Times New Roman" w:hAnsi="Times New Roman" w:cs="Times New Roman"/>
          <w:sz w:val="24"/>
          <w:szCs w:val="24"/>
        </w:rPr>
        <w:t>. Savivaldybės atstovas nurodė, kad pagal šiuo metu galiojančią tvarką</w:t>
      </w:r>
      <w:r w:rsidR="006B231C">
        <w:rPr>
          <w:rStyle w:val="Puslapioinaosnuoroda"/>
          <w:rFonts w:ascii="Times New Roman" w:hAnsi="Times New Roman" w:cs="Times New Roman"/>
          <w:sz w:val="24"/>
          <w:szCs w:val="24"/>
        </w:rPr>
        <w:footnoteReference w:id="28"/>
      </w:r>
      <w:r w:rsidR="006B231C">
        <w:rPr>
          <w:rFonts w:ascii="Times New Roman" w:hAnsi="Times New Roman" w:cs="Times New Roman"/>
          <w:sz w:val="24"/>
          <w:szCs w:val="24"/>
        </w:rPr>
        <w:t xml:space="preserve"> šiuo met</w:t>
      </w:r>
      <w:r w:rsidR="00967781">
        <w:rPr>
          <w:rFonts w:ascii="Times New Roman" w:hAnsi="Times New Roman" w:cs="Times New Roman"/>
          <w:sz w:val="24"/>
          <w:szCs w:val="24"/>
        </w:rPr>
        <w:t>u</w:t>
      </w:r>
      <w:r w:rsidR="006B231C">
        <w:rPr>
          <w:rFonts w:ascii="Times New Roman" w:hAnsi="Times New Roman" w:cs="Times New Roman"/>
          <w:sz w:val="24"/>
          <w:szCs w:val="24"/>
        </w:rPr>
        <w:t xml:space="preserve"> komisiją sudaro 7 nariai: savivaldybės skyrių specialistai, tarybos nariai (tiek esantys valdančioje daugumoje, tiek opozicijoje), bendruomenių atstovai, už korupcijos prevenciją savivaldybėje atsakingas asmuo.</w:t>
      </w:r>
      <w:r w:rsidR="00F50DD9">
        <w:rPr>
          <w:rFonts w:ascii="Times New Roman" w:hAnsi="Times New Roman" w:cs="Times New Roman"/>
          <w:sz w:val="24"/>
          <w:szCs w:val="24"/>
        </w:rPr>
        <w:t xml:space="preserve"> </w:t>
      </w:r>
    </w:p>
    <w:p w14:paraId="1D1534EC" w14:textId="274546A4" w:rsidR="00AA2F22" w:rsidRDefault="004201AD" w:rsidP="00EE5145">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Kelmės raj. savivaldybės aprašo</w:t>
      </w:r>
      <w:r w:rsidR="00E663EA">
        <w:rPr>
          <w:rFonts w:ascii="Times New Roman" w:hAnsi="Times New Roman" w:cs="Times New Roman"/>
          <w:sz w:val="24"/>
          <w:szCs w:val="24"/>
        </w:rPr>
        <w:t xml:space="preserve"> dėl KPPP lėšų, skirtų savivaldybei vietinės reikšmės keliams tiesti, taisyti (remontuoti), rekonstruoti, prižiūrėti ir saugaus eismo sąlygoms užtikrinti, naudojimo ir skirstymo</w:t>
      </w:r>
      <w:r w:rsidR="00E663EA">
        <w:rPr>
          <w:rStyle w:val="Puslapioinaosnuoroda"/>
          <w:rFonts w:ascii="Times New Roman" w:hAnsi="Times New Roman" w:cs="Times New Roman"/>
          <w:sz w:val="24"/>
          <w:szCs w:val="24"/>
        </w:rPr>
        <w:footnoteReference w:id="29"/>
      </w:r>
      <w:r>
        <w:rPr>
          <w:rFonts w:ascii="Times New Roman" w:hAnsi="Times New Roman" w:cs="Times New Roman"/>
          <w:sz w:val="24"/>
          <w:szCs w:val="24"/>
        </w:rPr>
        <w:t xml:space="preserve"> 14 p. numatyta, kad Kelių objektų prioritetinei eilei </w:t>
      </w:r>
      <w:r w:rsidR="00583374">
        <w:rPr>
          <w:rFonts w:ascii="Times New Roman" w:hAnsi="Times New Roman" w:cs="Times New Roman"/>
          <w:sz w:val="24"/>
          <w:szCs w:val="24"/>
        </w:rPr>
        <w:t>parengti</w:t>
      </w:r>
      <w:r>
        <w:rPr>
          <w:rFonts w:ascii="Times New Roman" w:hAnsi="Times New Roman" w:cs="Times New Roman"/>
          <w:sz w:val="24"/>
          <w:szCs w:val="24"/>
        </w:rPr>
        <w:t xml:space="preserve"> yra sudaroma </w:t>
      </w:r>
      <w:r w:rsidRPr="00E8318D">
        <w:rPr>
          <w:rFonts w:ascii="Times New Roman" w:hAnsi="Times New Roman" w:cs="Times New Roman"/>
          <w:i/>
          <w:sz w:val="24"/>
          <w:szCs w:val="24"/>
        </w:rPr>
        <w:t>penkių asmenų komisija</w:t>
      </w:r>
      <w:r>
        <w:rPr>
          <w:rFonts w:ascii="Times New Roman" w:hAnsi="Times New Roman" w:cs="Times New Roman"/>
          <w:sz w:val="24"/>
          <w:szCs w:val="24"/>
        </w:rPr>
        <w:t>, kuri vertina seniūnijų pateiktų objektų atitiktį Kelių atrankos vertinimo kriterijams</w:t>
      </w:r>
      <w:r w:rsidR="00AA2F22">
        <w:rPr>
          <w:rFonts w:ascii="Times New Roman" w:hAnsi="Times New Roman" w:cs="Times New Roman"/>
          <w:sz w:val="24"/>
          <w:szCs w:val="24"/>
        </w:rPr>
        <w:t>, kuriuos nustatė pati savivaldybės taryba</w:t>
      </w:r>
      <w:r>
        <w:rPr>
          <w:rFonts w:ascii="Times New Roman" w:hAnsi="Times New Roman" w:cs="Times New Roman"/>
          <w:sz w:val="24"/>
          <w:szCs w:val="24"/>
        </w:rPr>
        <w:t>.</w:t>
      </w:r>
      <w:r w:rsidR="007557E7">
        <w:rPr>
          <w:rFonts w:ascii="Times New Roman" w:hAnsi="Times New Roman" w:cs="Times New Roman"/>
          <w:sz w:val="24"/>
          <w:szCs w:val="24"/>
        </w:rPr>
        <w:t xml:space="preserve"> </w:t>
      </w:r>
      <w:r w:rsidR="003B4DEA">
        <w:rPr>
          <w:rFonts w:ascii="Times New Roman" w:hAnsi="Times New Roman" w:cs="Times New Roman"/>
          <w:sz w:val="24"/>
          <w:szCs w:val="24"/>
        </w:rPr>
        <w:t>Tačiau nuostatų, kuriose būtų nustatyta detali komisijos sudarymo ir komisijos veikimo tvarka, nėra.</w:t>
      </w:r>
      <w:r w:rsidR="00A477C1">
        <w:rPr>
          <w:rFonts w:ascii="Times New Roman" w:hAnsi="Times New Roman" w:cs="Times New Roman"/>
          <w:sz w:val="24"/>
          <w:szCs w:val="24"/>
        </w:rPr>
        <w:t xml:space="preserve"> </w:t>
      </w:r>
      <w:r w:rsidR="00F20D42" w:rsidRPr="00CF5F14">
        <w:rPr>
          <w:rStyle w:val="Komentaronuoroda"/>
          <w:rFonts w:ascii="Times New Roman" w:hAnsi="Times New Roman" w:cs="Times New Roman"/>
          <w:sz w:val="24"/>
          <w:szCs w:val="24"/>
        </w:rPr>
        <w:t>Tuo tarpu</w:t>
      </w:r>
      <w:r w:rsidR="00F20D42">
        <w:rPr>
          <w:rStyle w:val="Komentaronuoroda"/>
        </w:rPr>
        <w:t xml:space="preserve"> </w:t>
      </w:r>
      <w:r w:rsidR="00A15E0F">
        <w:rPr>
          <w:rFonts w:ascii="Times New Roman" w:hAnsi="Times New Roman" w:cs="Times New Roman"/>
          <w:sz w:val="24"/>
          <w:szCs w:val="24"/>
        </w:rPr>
        <w:t xml:space="preserve"> LR vietos savivaldos įstatymo 22 str. yra reglamentuota savivaldybių tarybų komisijų sudarymo ir veiklos tvarka, kuri numato, kad komisijų nuostatus tvirtina savivaldybių taryba. </w:t>
      </w:r>
      <w:r w:rsidR="00FF37E9">
        <w:rPr>
          <w:rFonts w:ascii="Times New Roman" w:hAnsi="Times New Roman" w:cs="Times New Roman"/>
          <w:sz w:val="24"/>
          <w:szCs w:val="24"/>
        </w:rPr>
        <w:t>Kelmės raj. s</w:t>
      </w:r>
      <w:r w:rsidR="003B4DEA">
        <w:rPr>
          <w:rFonts w:ascii="Times New Roman" w:hAnsi="Times New Roman" w:cs="Times New Roman"/>
          <w:sz w:val="24"/>
          <w:szCs w:val="24"/>
        </w:rPr>
        <w:t xml:space="preserve">avivaldybės </w:t>
      </w:r>
      <w:r w:rsidR="00FF37E9">
        <w:rPr>
          <w:rFonts w:ascii="Times New Roman" w:hAnsi="Times New Roman" w:cs="Times New Roman"/>
          <w:sz w:val="24"/>
          <w:szCs w:val="24"/>
        </w:rPr>
        <w:t>atstovas</w:t>
      </w:r>
      <w:r w:rsidR="003B4DEA">
        <w:rPr>
          <w:rFonts w:ascii="Times New Roman" w:hAnsi="Times New Roman" w:cs="Times New Roman"/>
          <w:sz w:val="24"/>
          <w:szCs w:val="24"/>
        </w:rPr>
        <w:t xml:space="preserve"> </w:t>
      </w:r>
      <w:r w:rsidR="00FF37E9">
        <w:rPr>
          <w:rFonts w:ascii="Times New Roman" w:hAnsi="Times New Roman" w:cs="Times New Roman"/>
          <w:sz w:val="24"/>
          <w:szCs w:val="24"/>
        </w:rPr>
        <w:t>nurodė</w:t>
      </w:r>
      <w:r w:rsidR="00A45FFB">
        <w:rPr>
          <w:rFonts w:ascii="Times New Roman" w:hAnsi="Times New Roman" w:cs="Times New Roman"/>
          <w:sz w:val="24"/>
          <w:szCs w:val="24"/>
        </w:rPr>
        <w:t>, kad nėra</w:t>
      </w:r>
      <w:r w:rsidR="003B4DEA">
        <w:rPr>
          <w:rFonts w:ascii="Times New Roman" w:hAnsi="Times New Roman" w:cs="Times New Roman"/>
          <w:sz w:val="24"/>
          <w:szCs w:val="24"/>
        </w:rPr>
        <w:t xml:space="preserve"> būtinybės </w:t>
      </w:r>
      <w:r w:rsidR="00FF37E9">
        <w:rPr>
          <w:rFonts w:ascii="Times New Roman" w:hAnsi="Times New Roman" w:cs="Times New Roman"/>
          <w:sz w:val="24"/>
          <w:szCs w:val="24"/>
        </w:rPr>
        <w:t xml:space="preserve">tokių </w:t>
      </w:r>
      <w:r w:rsidR="003B4DEA">
        <w:rPr>
          <w:rFonts w:ascii="Times New Roman" w:hAnsi="Times New Roman" w:cs="Times New Roman"/>
          <w:sz w:val="24"/>
          <w:szCs w:val="24"/>
        </w:rPr>
        <w:t xml:space="preserve">nuostatų parengimui, nes minėta komisija nepriima jokių sprendimų, o tik patikrina dokumentus ir pagal </w:t>
      </w:r>
      <w:r w:rsidR="0047094A">
        <w:rPr>
          <w:rFonts w:ascii="Times New Roman" w:hAnsi="Times New Roman" w:cs="Times New Roman"/>
          <w:sz w:val="24"/>
          <w:szCs w:val="24"/>
        </w:rPr>
        <w:t>balus</w:t>
      </w:r>
      <w:r w:rsidR="003B4DEA">
        <w:rPr>
          <w:rFonts w:ascii="Times New Roman" w:hAnsi="Times New Roman" w:cs="Times New Roman"/>
          <w:sz w:val="24"/>
          <w:szCs w:val="24"/>
        </w:rPr>
        <w:t xml:space="preserve"> sudėlioja</w:t>
      </w:r>
      <w:r w:rsidR="00AA7295">
        <w:rPr>
          <w:rFonts w:ascii="Times New Roman" w:hAnsi="Times New Roman" w:cs="Times New Roman"/>
          <w:sz w:val="24"/>
          <w:szCs w:val="24"/>
        </w:rPr>
        <w:t xml:space="preserve"> objektų</w:t>
      </w:r>
      <w:r w:rsidR="003B4DEA">
        <w:rPr>
          <w:rFonts w:ascii="Times New Roman" w:hAnsi="Times New Roman" w:cs="Times New Roman"/>
          <w:sz w:val="24"/>
          <w:szCs w:val="24"/>
        </w:rPr>
        <w:t xml:space="preserve"> </w:t>
      </w:r>
      <w:r w:rsidR="0047094A" w:rsidRPr="00A477C1">
        <w:rPr>
          <w:rFonts w:ascii="Times New Roman" w:hAnsi="Times New Roman" w:cs="Times New Roman"/>
          <w:sz w:val="24"/>
          <w:szCs w:val="24"/>
        </w:rPr>
        <w:t>eilę.</w:t>
      </w:r>
      <w:r w:rsidR="003B4DEA" w:rsidRPr="00A477C1">
        <w:rPr>
          <w:rFonts w:ascii="Times New Roman" w:hAnsi="Times New Roman" w:cs="Times New Roman"/>
          <w:sz w:val="24"/>
          <w:szCs w:val="24"/>
        </w:rPr>
        <w:t xml:space="preserve"> </w:t>
      </w:r>
      <w:r w:rsidR="003B4DEA">
        <w:rPr>
          <w:rFonts w:ascii="Times New Roman" w:hAnsi="Times New Roman" w:cs="Times New Roman"/>
          <w:sz w:val="24"/>
          <w:szCs w:val="24"/>
        </w:rPr>
        <w:t>Tačiau iš esmės</w:t>
      </w:r>
      <w:r w:rsidR="00A45FFB">
        <w:rPr>
          <w:rFonts w:ascii="Times New Roman" w:hAnsi="Times New Roman" w:cs="Times New Roman"/>
          <w:sz w:val="24"/>
          <w:szCs w:val="24"/>
        </w:rPr>
        <w:t xml:space="preserve"> tiek dokumentų tikrinimas, tiek</w:t>
      </w:r>
      <w:r w:rsidR="003B4DEA">
        <w:rPr>
          <w:rFonts w:ascii="Times New Roman" w:hAnsi="Times New Roman" w:cs="Times New Roman"/>
          <w:sz w:val="24"/>
          <w:szCs w:val="24"/>
        </w:rPr>
        <w:t xml:space="preserve"> p</w:t>
      </w:r>
      <w:r w:rsidR="00A45FFB">
        <w:rPr>
          <w:rFonts w:ascii="Times New Roman" w:hAnsi="Times New Roman" w:cs="Times New Roman"/>
          <w:sz w:val="24"/>
          <w:szCs w:val="24"/>
        </w:rPr>
        <w:t xml:space="preserve">ats balų skyrimas yra </w:t>
      </w:r>
      <w:r w:rsidR="003C21E7">
        <w:rPr>
          <w:rFonts w:ascii="Times New Roman" w:hAnsi="Times New Roman" w:cs="Times New Roman"/>
          <w:sz w:val="24"/>
          <w:szCs w:val="24"/>
        </w:rPr>
        <w:t xml:space="preserve">procedūros, kurių metu priimami </w:t>
      </w:r>
      <w:r w:rsidR="00A45FFB">
        <w:rPr>
          <w:rFonts w:ascii="Times New Roman" w:hAnsi="Times New Roman" w:cs="Times New Roman"/>
          <w:sz w:val="24"/>
          <w:szCs w:val="24"/>
        </w:rPr>
        <w:t>sprendimai</w:t>
      </w:r>
      <w:r w:rsidR="003C21E7">
        <w:rPr>
          <w:rFonts w:ascii="Times New Roman" w:hAnsi="Times New Roman" w:cs="Times New Roman"/>
          <w:sz w:val="24"/>
          <w:szCs w:val="24"/>
        </w:rPr>
        <w:t xml:space="preserve">, </w:t>
      </w:r>
      <w:r w:rsidR="003B4DEA">
        <w:rPr>
          <w:rFonts w:ascii="Times New Roman" w:hAnsi="Times New Roman" w:cs="Times New Roman"/>
          <w:sz w:val="24"/>
          <w:szCs w:val="24"/>
        </w:rPr>
        <w:t>tokiu būdu yra nustatoma objekto vieta eilėje</w:t>
      </w:r>
      <w:r w:rsidR="00AA2F22">
        <w:rPr>
          <w:rFonts w:ascii="Times New Roman" w:hAnsi="Times New Roman" w:cs="Times New Roman"/>
          <w:sz w:val="24"/>
          <w:szCs w:val="24"/>
        </w:rPr>
        <w:t>, todėl tokia praktika, kai komisija veikia nesant jokių jos veiklą reglamentuojančių teisės aktų, antikorupcine prasme yra itin ydinga</w:t>
      </w:r>
      <w:r w:rsidR="003B4DEA">
        <w:rPr>
          <w:rFonts w:ascii="Times New Roman" w:hAnsi="Times New Roman" w:cs="Times New Roman"/>
          <w:sz w:val="24"/>
          <w:szCs w:val="24"/>
        </w:rPr>
        <w:t>.</w:t>
      </w:r>
    </w:p>
    <w:p w14:paraId="5BF47551" w14:textId="77777777" w:rsidR="00192E93" w:rsidRDefault="007557E7" w:rsidP="00CC6150">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 xml:space="preserve">Pagal iš Kelmės raj. savivaldybės administracijos gautus posėdžių protokolus matyti, kad 2023 m. </w:t>
      </w:r>
      <w:r w:rsidR="00E8318D">
        <w:rPr>
          <w:rFonts w:ascii="Times New Roman" w:hAnsi="Times New Roman" w:cs="Times New Roman"/>
          <w:sz w:val="24"/>
          <w:szCs w:val="24"/>
        </w:rPr>
        <w:t xml:space="preserve">minėtą </w:t>
      </w:r>
      <w:r>
        <w:rPr>
          <w:rFonts w:ascii="Times New Roman" w:hAnsi="Times New Roman" w:cs="Times New Roman"/>
          <w:sz w:val="24"/>
          <w:szCs w:val="24"/>
        </w:rPr>
        <w:t>komisiją sudarė</w:t>
      </w:r>
      <w:r w:rsidR="00E8318D">
        <w:rPr>
          <w:rFonts w:ascii="Times New Roman" w:hAnsi="Times New Roman" w:cs="Times New Roman"/>
          <w:sz w:val="24"/>
          <w:szCs w:val="24"/>
        </w:rPr>
        <w:t xml:space="preserve"> Statybos ir infrastruktūros skyriaus vedėjas (komisijos pirmininkas), to paties skyriaus vyr. specialistas, </w:t>
      </w:r>
      <w:r>
        <w:rPr>
          <w:rFonts w:ascii="Times New Roman" w:hAnsi="Times New Roman" w:cs="Times New Roman"/>
          <w:sz w:val="24"/>
          <w:szCs w:val="24"/>
        </w:rPr>
        <w:t>Strateginio planavimo ir investicijų skyriaus vedėjas, Viešųjų pirkimų skyriaus vyriausioji specialistė ir Žemės ūkio ir kaimo plėtros skyriaus vyr. specialistas.</w:t>
      </w:r>
      <w:r w:rsidR="000C0C60">
        <w:rPr>
          <w:rFonts w:ascii="Times New Roman" w:hAnsi="Times New Roman" w:cs="Times New Roman"/>
          <w:sz w:val="24"/>
          <w:szCs w:val="24"/>
        </w:rPr>
        <w:t xml:space="preserve"> Situacija, kai vienas iš komisijos narių yra pavaldus komisijos pirmininkui, antikorupciniu požiūriu ydinga, gali lemti piktnaudžiavimo</w:t>
      </w:r>
      <w:r w:rsidR="00C96ED9">
        <w:rPr>
          <w:rFonts w:ascii="Times New Roman" w:hAnsi="Times New Roman" w:cs="Times New Roman"/>
          <w:sz w:val="24"/>
          <w:szCs w:val="24"/>
        </w:rPr>
        <w:t xml:space="preserve"> ir neobjektyvių sprendimų</w:t>
      </w:r>
      <w:r w:rsidR="000C0C60">
        <w:rPr>
          <w:rFonts w:ascii="Times New Roman" w:hAnsi="Times New Roman" w:cs="Times New Roman"/>
          <w:sz w:val="24"/>
          <w:szCs w:val="24"/>
        </w:rPr>
        <w:t xml:space="preserve"> rizikų atsiradimą. </w:t>
      </w:r>
      <w:r w:rsidR="00C901EA">
        <w:rPr>
          <w:rFonts w:ascii="Times New Roman" w:hAnsi="Times New Roman" w:cs="Times New Roman"/>
          <w:sz w:val="24"/>
          <w:szCs w:val="24"/>
        </w:rPr>
        <w:t xml:space="preserve">Taip pat pastebėta, kad Kelmės raj. savivaldybės interneto svetainėje, skiltyje </w:t>
      </w:r>
      <w:r w:rsidR="00C901EA" w:rsidRPr="00C901EA">
        <w:rPr>
          <w:rFonts w:ascii="Times New Roman" w:hAnsi="Times New Roman" w:cs="Times New Roman"/>
          <w:i/>
          <w:sz w:val="24"/>
          <w:szCs w:val="24"/>
        </w:rPr>
        <w:t>,,Savivaldybės administracijos sudarytos komisijos“</w:t>
      </w:r>
      <w:r w:rsidR="00C901EA">
        <w:rPr>
          <w:rStyle w:val="Puslapioinaosnuoroda"/>
          <w:rFonts w:ascii="Times New Roman" w:hAnsi="Times New Roman" w:cs="Times New Roman"/>
          <w:i/>
          <w:sz w:val="24"/>
          <w:szCs w:val="24"/>
        </w:rPr>
        <w:footnoteReference w:id="30"/>
      </w:r>
      <w:r w:rsidR="00C901EA">
        <w:rPr>
          <w:rFonts w:ascii="Times New Roman" w:hAnsi="Times New Roman" w:cs="Times New Roman"/>
          <w:sz w:val="24"/>
          <w:szCs w:val="24"/>
        </w:rPr>
        <w:t xml:space="preserve"> yra išvardintos visos komisijos, pateikti pirmininkų kontaktiniai duomenys bei </w:t>
      </w:r>
      <w:r w:rsidR="00C901EA">
        <w:rPr>
          <w:rFonts w:ascii="Times New Roman" w:hAnsi="Times New Roman" w:cs="Times New Roman"/>
          <w:sz w:val="24"/>
          <w:szCs w:val="24"/>
        </w:rPr>
        <w:lastRenderedPageBreak/>
        <w:t xml:space="preserve">išvardinti komisijų nariai, tačiau apie Vietinės reikšmės kelių objektų prioritetinės eilės sudarymo komisiją nėra pateikta jokios informacijos. </w:t>
      </w:r>
      <w:r w:rsidR="004201AD">
        <w:rPr>
          <w:rFonts w:ascii="Times New Roman" w:hAnsi="Times New Roman" w:cs="Times New Roman"/>
          <w:sz w:val="24"/>
          <w:szCs w:val="24"/>
        </w:rPr>
        <w:t xml:space="preserve"> </w:t>
      </w:r>
    </w:p>
    <w:p w14:paraId="469AA738" w14:textId="096E2DFC" w:rsidR="00E35277" w:rsidRDefault="00EB3F40" w:rsidP="00CC6150">
      <w:pPr>
        <w:spacing w:line="360" w:lineRule="auto"/>
        <w:ind w:right="57" w:firstLine="851"/>
        <w:jc w:val="both"/>
        <w:rPr>
          <w:rFonts w:ascii="Times New Roman" w:hAnsi="Times New Roman" w:cs="Times New Roman"/>
          <w:sz w:val="24"/>
          <w:szCs w:val="24"/>
        </w:rPr>
      </w:pPr>
      <w:r>
        <w:rPr>
          <w:rFonts w:ascii="Times New Roman" w:hAnsi="Times New Roman" w:cs="Times New Roman"/>
          <w:sz w:val="24"/>
          <w:szCs w:val="24"/>
        </w:rPr>
        <w:t>Analizuojant</w:t>
      </w:r>
      <w:r w:rsidR="004F7432" w:rsidRPr="004F7432">
        <w:rPr>
          <w:rFonts w:ascii="Times New Roman" w:hAnsi="Times New Roman" w:cs="Times New Roman"/>
          <w:sz w:val="24"/>
          <w:szCs w:val="24"/>
        </w:rPr>
        <w:t xml:space="preserve"> Biržų raj. savivaldybės apraš</w:t>
      </w:r>
      <w:r>
        <w:rPr>
          <w:rFonts w:ascii="Times New Roman" w:hAnsi="Times New Roman" w:cs="Times New Roman"/>
          <w:sz w:val="24"/>
          <w:szCs w:val="24"/>
        </w:rPr>
        <w:t>ą</w:t>
      </w:r>
      <w:r w:rsidR="004F7432" w:rsidRPr="004F7432">
        <w:rPr>
          <w:rStyle w:val="Puslapioinaosnuoroda"/>
          <w:rFonts w:ascii="Times New Roman" w:hAnsi="Times New Roman" w:cs="Times New Roman"/>
          <w:sz w:val="24"/>
          <w:szCs w:val="24"/>
        </w:rPr>
        <w:footnoteReference w:id="31"/>
      </w:r>
      <w:r w:rsidR="004F7432" w:rsidRPr="004F7432">
        <w:rPr>
          <w:rFonts w:ascii="Times New Roman" w:hAnsi="Times New Roman" w:cs="Times New Roman"/>
          <w:sz w:val="24"/>
          <w:szCs w:val="24"/>
        </w:rPr>
        <w:t xml:space="preserve"> </w:t>
      </w:r>
      <w:r>
        <w:rPr>
          <w:rFonts w:ascii="Times New Roman" w:hAnsi="Times New Roman" w:cs="Times New Roman"/>
          <w:sz w:val="24"/>
          <w:szCs w:val="24"/>
        </w:rPr>
        <w:t>matyti</w:t>
      </w:r>
      <w:r w:rsidR="004F7432" w:rsidRPr="004F7432">
        <w:rPr>
          <w:rFonts w:ascii="Times New Roman" w:hAnsi="Times New Roman" w:cs="Times New Roman"/>
          <w:sz w:val="24"/>
          <w:szCs w:val="24"/>
        </w:rPr>
        <w:t xml:space="preserve">, kad </w:t>
      </w:r>
      <w:r w:rsidR="004C2F82">
        <w:rPr>
          <w:rFonts w:ascii="Times New Roman" w:hAnsi="Times New Roman" w:cs="Times New Roman"/>
          <w:sz w:val="24"/>
          <w:szCs w:val="24"/>
        </w:rPr>
        <w:t>v</w:t>
      </w:r>
      <w:r w:rsidR="004F7432" w:rsidRPr="004F7432">
        <w:rPr>
          <w:rFonts w:ascii="Times New Roman" w:hAnsi="Times New Roman" w:cs="Times New Roman"/>
          <w:sz w:val="24"/>
          <w:szCs w:val="24"/>
        </w:rPr>
        <w:t>ietinės reikšmės kelių objektų prioritetinę eilę parengia</w:t>
      </w:r>
      <w:r w:rsidR="004F7432" w:rsidRPr="00C901EA">
        <w:rPr>
          <w:rFonts w:ascii="Times New Roman" w:hAnsi="Times New Roman" w:cs="Times New Roman"/>
          <w:sz w:val="24"/>
          <w:szCs w:val="24"/>
        </w:rPr>
        <w:t xml:space="preserve"> savivaldybės Statybos ir infrastruktūros skyrius, kurią tvirtina Savivaldybės taryba.</w:t>
      </w:r>
      <w:r w:rsidR="004A0121" w:rsidRPr="004A0121">
        <w:t xml:space="preserve"> </w:t>
      </w:r>
      <w:r w:rsidR="004A0121" w:rsidRPr="004A0121">
        <w:rPr>
          <w:rFonts w:ascii="Times New Roman" w:hAnsi="Times New Roman" w:cs="Times New Roman"/>
          <w:sz w:val="24"/>
          <w:szCs w:val="24"/>
        </w:rPr>
        <w:t>Savivaldybėje 2021-2023 m. nebuvo sudarytos komisijos (darbo grupės), atsakingos už Kelių priežiūros ir plėtros programos finansavimo lėšų, skirtų savivaldybės vietinės reikšmės keliams ir gatvėms tiesti, rekonstruoti, taisyti (remontuoti), prižiūrėti ir saugaus eismo sąlygoms užtikrinti, paskirstymą.</w:t>
      </w:r>
      <w:r w:rsidR="006F749C">
        <w:rPr>
          <w:rFonts w:ascii="Times New Roman" w:hAnsi="Times New Roman" w:cs="Times New Roman"/>
          <w:sz w:val="24"/>
          <w:szCs w:val="24"/>
        </w:rPr>
        <w:t xml:space="preserve"> S</w:t>
      </w:r>
      <w:r w:rsidR="001F7E46">
        <w:rPr>
          <w:rFonts w:ascii="Times New Roman" w:hAnsi="Times New Roman" w:cs="Times New Roman"/>
          <w:sz w:val="24"/>
          <w:szCs w:val="24"/>
        </w:rPr>
        <w:t>tatybos ir infrastruktūros s</w:t>
      </w:r>
      <w:r w:rsidR="006F749C">
        <w:rPr>
          <w:rFonts w:ascii="Times New Roman" w:hAnsi="Times New Roman" w:cs="Times New Roman"/>
          <w:sz w:val="24"/>
          <w:szCs w:val="24"/>
        </w:rPr>
        <w:t>kyriaus nuostatuose</w:t>
      </w:r>
      <w:r w:rsidR="006F749C">
        <w:rPr>
          <w:rStyle w:val="Puslapioinaosnuoroda"/>
          <w:rFonts w:ascii="Times New Roman" w:hAnsi="Times New Roman" w:cs="Times New Roman"/>
          <w:sz w:val="24"/>
          <w:szCs w:val="24"/>
        </w:rPr>
        <w:footnoteReference w:id="32"/>
      </w:r>
      <w:r w:rsidR="004F7432" w:rsidRPr="00C901EA">
        <w:rPr>
          <w:rFonts w:ascii="Times New Roman" w:hAnsi="Times New Roman" w:cs="Times New Roman"/>
          <w:sz w:val="24"/>
          <w:szCs w:val="24"/>
        </w:rPr>
        <w:t xml:space="preserve"> </w:t>
      </w:r>
      <w:r w:rsidR="006F749C">
        <w:rPr>
          <w:rFonts w:ascii="Times New Roman" w:hAnsi="Times New Roman" w:cs="Times New Roman"/>
          <w:sz w:val="24"/>
          <w:szCs w:val="24"/>
        </w:rPr>
        <w:t xml:space="preserve">numatytas vienas iš uždavinių </w:t>
      </w:r>
      <w:r w:rsidR="00367AA5">
        <w:rPr>
          <w:rFonts w:ascii="Times New Roman" w:hAnsi="Times New Roman" w:cs="Times New Roman"/>
          <w:sz w:val="24"/>
          <w:szCs w:val="24"/>
        </w:rPr>
        <w:t>–</w:t>
      </w:r>
      <w:r w:rsidR="006F749C">
        <w:rPr>
          <w:rFonts w:ascii="Times New Roman" w:hAnsi="Times New Roman" w:cs="Times New Roman"/>
          <w:sz w:val="24"/>
          <w:szCs w:val="24"/>
        </w:rPr>
        <w:t xml:space="preserve"> vietinės reikšmės kelių ir gatvių priežiūra, viena iš pagal kompetenciją skyriui pateiktų funkcijų – KPPP lėšų naudojimas, sutarčių sąlygų kontrolės vykdymas. </w:t>
      </w:r>
    </w:p>
    <w:p w14:paraId="67084467" w14:textId="2E47FC24" w:rsidR="00E35277" w:rsidRDefault="00E35277" w:rsidP="00EE5145">
      <w:pPr>
        <w:spacing w:line="360" w:lineRule="auto"/>
        <w:ind w:right="57" w:firstLine="851"/>
        <w:jc w:val="both"/>
        <w:rPr>
          <w:rFonts w:ascii="Times New Roman" w:hAnsi="Times New Roman" w:cs="Times New Roman"/>
          <w:sz w:val="24"/>
          <w:szCs w:val="24"/>
        </w:rPr>
      </w:pPr>
      <w:r w:rsidRPr="00865860">
        <w:rPr>
          <w:rFonts w:ascii="Times New Roman" w:hAnsi="Times New Roman" w:cs="Times New Roman"/>
          <w:i/>
          <w:sz w:val="24"/>
          <w:szCs w:val="24"/>
        </w:rPr>
        <w:t>Išvada</w:t>
      </w:r>
      <w:r w:rsidR="00F20D4C">
        <w:rPr>
          <w:rFonts w:ascii="Times New Roman" w:hAnsi="Times New Roman" w:cs="Times New Roman"/>
          <w:sz w:val="24"/>
          <w:szCs w:val="24"/>
        </w:rPr>
        <w:t xml:space="preserve">: </w:t>
      </w:r>
      <w:r w:rsidR="00A2398F">
        <w:rPr>
          <w:rFonts w:ascii="Times New Roman" w:hAnsi="Times New Roman" w:cs="Times New Roman"/>
          <w:sz w:val="24"/>
          <w:szCs w:val="24"/>
        </w:rPr>
        <w:t>teisiniame reglamentavime nėra</w:t>
      </w:r>
      <w:r w:rsidR="00FE3E1D">
        <w:rPr>
          <w:rFonts w:ascii="Times New Roman" w:hAnsi="Times New Roman" w:cs="Times New Roman"/>
          <w:sz w:val="24"/>
          <w:szCs w:val="24"/>
        </w:rPr>
        <w:t xml:space="preserve"> aiškiai</w:t>
      </w:r>
      <w:r w:rsidR="00A2398F">
        <w:rPr>
          <w:rFonts w:ascii="Times New Roman" w:hAnsi="Times New Roman" w:cs="Times New Roman"/>
          <w:sz w:val="24"/>
          <w:szCs w:val="24"/>
        </w:rPr>
        <w:t xml:space="preserve"> numatyta kam savivaldybėse </w:t>
      </w:r>
      <w:r w:rsidR="00F22669">
        <w:rPr>
          <w:rFonts w:ascii="Times New Roman" w:hAnsi="Times New Roman" w:cs="Times New Roman"/>
          <w:sz w:val="24"/>
          <w:szCs w:val="24"/>
        </w:rPr>
        <w:t xml:space="preserve">turėtų būti </w:t>
      </w:r>
      <w:r w:rsidR="00D13A4E">
        <w:rPr>
          <w:rFonts w:ascii="Times New Roman" w:hAnsi="Times New Roman" w:cs="Times New Roman"/>
          <w:sz w:val="24"/>
          <w:szCs w:val="24"/>
        </w:rPr>
        <w:t>priskiriama</w:t>
      </w:r>
      <w:r w:rsidR="00F22669">
        <w:rPr>
          <w:rFonts w:ascii="Times New Roman" w:hAnsi="Times New Roman" w:cs="Times New Roman"/>
          <w:sz w:val="24"/>
          <w:szCs w:val="24"/>
        </w:rPr>
        <w:t xml:space="preserve"> funkcija</w:t>
      </w:r>
      <w:r w:rsidR="00A2398F">
        <w:rPr>
          <w:rFonts w:ascii="Times New Roman" w:hAnsi="Times New Roman" w:cs="Times New Roman"/>
          <w:sz w:val="24"/>
          <w:szCs w:val="24"/>
        </w:rPr>
        <w:t xml:space="preserve"> parengti kelių objektų prioritetines eiles, todėl analizuojamos savivaldybės šią funkciją paskiria sukurtoms komisijoms ar savivaldybės struktūriniams padaliniams. </w:t>
      </w:r>
      <w:r w:rsidR="00F22669">
        <w:rPr>
          <w:rFonts w:ascii="Times New Roman" w:hAnsi="Times New Roman" w:cs="Times New Roman"/>
          <w:sz w:val="24"/>
          <w:szCs w:val="24"/>
        </w:rPr>
        <w:t>Komisijos veikla, nesant k</w:t>
      </w:r>
      <w:r w:rsidR="00A2398F">
        <w:rPr>
          <w:rFonts w:ascii="Times New Roman" w:hAnsi="Times New Roman" w:cs="Times New Roman"/>
          <w:sz w:val="24"/>
          <w:szCs w:val="24"/>
        </w:rPr>
        <w:t xml:space="preserve">omisijos </w:t>
      </w:r>
      <w:r w:rsidR="00F22669">
        <w:rPr>
          <w:rFonts w:ascii="Times New Roman" w:hAnsi="Times New Roman" w:cs="Times New Roman"/>
          <w:sz w:val="24"/>
          <w:szCs w:val="24"/>
        </w:rPr>
        <w:t>nuostatų</w:t>
      </w:r>
      <w:r w:rsidR="00540CAF">
        <w:rPr>
          <w:rFonts w:ascii="Times New Roman" w:hAnsi="Times New Roman" w:cs="Times New Roman"/>
          <w:sz w:val="24"/>
          <w:szCs w:val="24"/>
        </w:rPr>
        <w:t xml:space="preserve">, gali neužtikrinti </w:t>
      </w:r>
      <w:r w:rsidR="00D13A4E">
        <w:rPr>
          <w:rFonts w:ascii="Times New Roman" w:hAnsi="Times New Roman" w:cs="Times New Roman"/>
          <w:sz w:val="24"/>
          <w:szCs w:val="24"/>
        </w:rPr>
        <w:t>skaidr</w:t>
      </w:r>
      <w:r w:rsidR="00540CAF">
        <w:rPr>
          <w:rFonts w:ascii="Times New Roman" w:hAnsi="Times New Roman" w:cs="Times New Roman"/>
          <w:sz w:val="24"/>
          <w:szCs w:val="24"/>
        </w:rPr>
        <w:t>a</w:t>
      </w:r>
      <w:r w:rsidR="00D13A4E">
        <w:rPr>
          <w:rFonts w:ascii="Times New Roman" w:hAnsi="Times New Roman" w:cs="Times New Roman"/>
          <w:sz w:val="24"/>
          <w:szCs w:val="24"/>
        </w:rPr>
        <w:t>us prioritetinės eilės sudarymo proces</w:t>
      </w:r>
      <w:r w:rsidR="00540CAF">
        <w:rPr>
          <w:rFonts w:ascii="Times New Roman" w:hAnsi="Times New Roman" w:cs="Times New Roman"/>
          <w:sz w:val="24"/>
          <w:szCs w:val="24"/>
        </w:rPr>
        <w:t>o</w:t>
      </w:r>
      <w:r w:rsidR="00D13A4E">
        <w:rPr>
          <w:rFonts w:ascii="Times New Roman" w:hAnsi="Times New Roman" w:cs="Times New Roman"/>
          <w:sz w:val="24"/>
          <w:szCs w:val="24"/>
        </w:rPr>
        <w:t>.</w:t>
      </w:r>
    </w:p>
    <w:p w14:paraId="50A2441B" w14:textId="48217BE1" w:rsidR="00E35277" w:rsidRDefault="00E35277" w:rsidP="00EE5145">
      <w:pPr>
        <w:spacing w:line="360" w:lineRule="auto"/>
        <w:ind w:right="57" w:firstLine="851"/>
        <w:jc w:val="both"/>
        <w:rPr>
          <w:rFonts w:ascii="Times New Roman" w:hAnsi="Times New Roman" w:cs="Times New Roman"/>
          <w:sz w:val="24"/>
          <w:szCs w:val="24"/>
        </w:rPr>
      </w:pPr>
      <w:r w:rsidRPr="00865860">
        <w:rPr>
          <w:rFonts w:ascii="Times New Roman" w:hAnsi="Times New Roman" w:cs="Times New Roman"/>
          <w:i/>
          <w:sz w:val="24"/>
          <w:szCs w:val="24"/>
        </w:rPr>
        <w:t>Pasiūlymai</w:t>
      </w:r>
      <w:r>
        <w:rPr>
          <w:rFonts w:ascii="Times New Roman" w:hAnsi="Times New Roman" w:cs="Times New Roman"/>
          <w:sz w:val="24"/>
          <w:szCs w:val="24"/>
        </w:rPr>
        <w:t>:</w:t>
      </w:r>
    </w:p>
    <w:p w14:paraId="4CE20A54" w14:textId="77777777" w:rsidR="00FE3E1D" w:rsidRPr="00355C08" w:rsidRDefault="00FE3E1D" w:rsidP="00FE3E1D">
      <w:pPr>
        <w:pStyle w:val="Sraopastraipa"/>
        <w:spacing w:line="360" w:lineRule="auto"/>
        <w:ind w:left="0" w:right="57" w:firstLine="851"/>
        <w:jc w:val="both"/>
        <w:rPr>
          <w:rFonts w:ascii="Times New Roman" w:hAnsi="Times New Roman" w:cs="Times New Roman"/>
          <w:sz w:val="24"/>
          <w:szCs w:val="24"/>
        </w:rPr>
      </w:pPr>
      <w:r w:rsidRPr="00355C08">
        <w:rPr>
          <w:rFonts w:ascii="Times New Roman" w:hAnsi="Times New Roman" w:cs="Times New Roman"/>
          <w:sz w:val="24"/>
          <w:szCs w:val="24"/>
        </w:rPr>
        <w:t xml:space="preserve">LR susisiekimo ministerijai: </w:t>
      </w:r>
    </w:p>
    <w:p w14:paraId="2E5538D8" w14:textId="60C51BF2" w:rsidR="00FE3E1D" w:rsidRDefault="00FE3E1D" w:rsidP="00FE3E1D">
      <w:pPr>
        <w:pStyle w:val="Sraopastraipa"/>
        <w:numPr>
          <w:ilvl w:val="0"/>
          <w:numId w:val="30"/>
        </w:numPr>
        <w:spacing w:line="360" w:lineRule="auto"/>
        <w:ind w:left="0" w:right="57" w:firstLine="851"/>
        <w:jc w:val="both"/>
        <w:rPr>
          <w:rFonts w:ascii="Times New Roman" w:hAnsi="Times New Roman" w:cs="Times New Roman"/>
          <w:sz w:val="24"/>
          <w:szCs w:val="24"/>
        </w:rPr>
      </w:pPr>
      <w:r>
        <w:rPr>
          <w:rFonts w:ascii="Times New Roman" w:hAnsi="Times New Roman" w:cs="Times New Roman"/>
          <w:sz w:val="24"/>
          <w:szCs w:val="24"/>
        </w:rPr>
        <w:t xml:space="preserve">Tobulinti teisinį reglamentavimą, kuris užtikrintų objektyvumą </w:t>
      </w:r>
      <w:r w:rsidRPr="00266A4A">
        <w:rPr>
          <w:rFonts w:ascii="Times New Roman" w:hAnsi="Times New Roman" w:cs="Times New Roman"/>
          <w:sz w:val="24"/>
          <w:szCs w:val="24"/>
        </w:rPr>
        <w:t xml:space="preserve">prioritetinės </w:t>
      </w:r>
      <w:r>
        <w:rPr>
          <w:rFonts w:ascii="Times New Roman" w:hAnsi="Times New Roman" w:cs="Times New Roman"/>
          <w:sz w:val="24"/>
          <w:szCs w:val="24"/>
        </w:rPr>
        <w:t>eilės sudarymo/keitimo procedūrų metu</w:t>
      </w:r>
      <w:r w:rsidRPr="00FE3E1D">
        <w:rPr>
          <w:rFonts w:ascii="Times New Roman" w:hAnsi="Times New Roman" w:cs="Times New Roman"/>
          <w:sz w:val="24"/>
          <w:szCs w:val="24"/>
        </w:rPr>
        <w:t>;</w:t>
      </w:r>
    </w:p>
    <w:p w14:paraId="04CDF7C5" w14:textId="1BB0B297" w:rsidR="00FE3E1D" w:rsidRPr="00FE3E1D" w:rsidRDefault="00FE3E1D" w:rsidP="00FE3E1D">
      <w:pPr>
        <w:pStyle w:val="Sraopastraipa"/>
        <w:spacing w:line="360" w:lineRule="auto"/>
        <w:ind w:left="0" w:right="57" w:firstLine="851"/>
        <w:jc w:val="both"/>
        <w:rPr>
          <w:rFonts w:ascii="Times New Roman" w:hAnsi="Times New Roman" w:cs="Times New Roman"/>
          <w:sz w:val="24"/>
          <w:szCs w:val="24"/>
        </w:rPr>
      </w:pPr>
      <w:r>
        <w:rPr>
          <w:rFonts w:ascii="Times New Roman" w:hAnsi="Times New Roman" w:cs="Times New Roman"/>
          <w:sz w:val="24"/>
          <w:szCs w:val="24"/>
        </w:rPr>
        <w:t>Savivaldybėms:</w:t>
      </w:r>
    </w:p>
    <w:p w14:paraId="0FD881A1" w14:textId="516DEE9B" w:rsidR="00834BAC" w:rsidRPr="00FE3E1D" w:rsidRDefault="00877C65" w:rsidP="00FE3E1D">
      <w:pPr>
        <w:pStyle w:val="Sraopastraipa"/>
        <w:numPr>
          <w:ilvl w:val="0"/>
          <w:numId w:val="31"/>
        </w:numPr>
        <w:spacing w:line="360" w:lineRule="auto"/>
        <w:ind w:left="0" w:right="57" w:firstLine="851"/>
        <w:jc w:val="both"/>
        <w:rPr>
          <w:rFonts w:ascii="Times New Roman" w:hAnsi="Times New Roman" w:cs="Times New Roman"/>
          <w:sz w:val="24"/>
          <w:szCs w:val="24"/>
        </w:rPr>
      </w:pPr>
      <w:r w:rsidRPr="00FE3E1D">
        <w:rPr>
          <w:rFonts w:ascii="Times New Roman" w:hAnsi="Times New Roman" w:cs="Times New Roman"/>
          <w:sz w:val="24"/>
          <w:szCs w:val="24"/>
        </w:rPr>
        <w:t xml:space="preserve">Kelmės raj. savivaldybei detaliau reglamentuoti prioritetinės eilės sudarymo/keitimo procedūrą </w:t>
      </w:r>
      <w:r w:rsidR="00367AA5" w:rsidRPr="00FE3E1D">
        <w:rPr>
          <w:rFonts w:ascii="Times New Roman" w:hAnsi="Times New Roman" w:cs="Times New Roman"/>
          <w:sz w:val="24"/>
          <w:szCs w:val="24"/>
        </w:rPr>
        <w:t>–</w:t>
      </w:r>
      <w:r w:rsidRPr="00FE3E1D">
        <w:rPr>
          <w:rFonts w:ascii="Times New Roman" w:hAnsi="Times New Roman" w:cs="Times New Roman"/>
          <w:sz w:val="24"/>
          <w:szCs w:val="24"/>
        </w:rPr>
        <w:t xml:space="preserve"> parengti komisijos, atsakingos už kelių prioritetinės eilės sudarymą, nuostatus, kuriuose būtų nustatyta komisijos formavimo tvarka, t. y. narių skaičius, narių kompetencijos, sprendimų priėmimo tvarka pvz., kiek turi dalyvauti narių, numatyti procedūrą jei nedalyvauja pusė komisijos narių ir kt. Pakeisti komisijos, atsakingos už kelių prioritetinės eilės sudarymą, sudėtį, kad tarp komisijos primininko ir komisijos narių nebūtų pavaldumo, kas gali kelti abejonių dėl komisijos narių priimt</w:t>
      </w:r>
      <w:r w:rsidR="00FE3E1D">
        <w:rPr>
          <w:rFonts w:ascii="Times New Roman" w:hAnsi="Times New Roman" w:cs="Times New Roman"/>
          <w:sz w:val="24"/>
          <w:szCs w:val="24"/>
        </w:rPr>
        <w:t>ų</w:t>
      </w:r>
      <w:r w:rsidRPr="00FE3E1D">
        <w:rPr>
          <w:rFonts w:ascii="Times New Roman" w:hAnsi="Times New Roman" w:cs="Times New Roman"/>
          <w:sz w:val="24"/>
          <w:szCs w:val="24"/>
        </w:rPr>
        <w:t xml:space="preserve"> sprendim</w:t>
      </w:r>
      <w:r w:rsidR="00FE3E1D">
        <w:rPr>
          <w:rFonts w:ascii="Times New Roman" w:hAnsi="Times New Roman" w:cs="Times New Roman"/>
          <w:sz w:val="24"/>
          <w:szCs w:val="24"/>
        </w:rPr>
        <w:t>ų skaidrumo</w:t>
      </w:r>
      <w:r w:rsidR="00FE3E1D" w:rsidRPr="00FE3E1D">
        <w:rPr>
          <w:rFonts w:ascii="Times New Roman" w:hAnsi="Times New Roman" w:cs="Times New Roman"/>
          <w:sz w:val="24"/>
          <w:szCs w:val="24"/>
        </w:rPr>
        <w:t>.</w:t>
      </w:r>
    </w:p>
    <w:p w14:paraId="0F29DED4" w14:textId="7EEA5170" w:rsidR="00024C58" w:rsidRDefault="00024C58">
      <w:pPr>
        <w:rPr>
          <w:rFonts w:ascii="Times New Roman" w:hAnsi="Times New Roman" w:cs="Times New Roman"/>
          <w:sz w:val="24"/>
          <w:szCs w:val="24"/>
        </w:rPr>
      </w:pPr>
      <w:r>
        <w:rPr>
          <w:rFonts w:ascii="Times New Roman" w:hAnsi="Times New Roman" w:cs="Times New Roman"/>
          <w:sz w:val="24"/>
          <w:szCs w:val="24"/>
        </w:rPr>
        <w:br w:type="page"/>
      </w:r>
    </w:p>
    <w:p w14:paraId="5BF4B5B7" w14:textId="79E5CA7E" w:rsidR="00E35277" w:rsidRPr="00E436E2" w:rsidRDefault="00E35277" w:rsidP="00E436E2">
      <w:pPr>
        <w:pStyle w:val="Sraopastraipa"/>
        <w:numPr>
          <w:ilvl w:val="1"/>
          <w:numId w:val="3"/>
        </w:numPr>
        <w:spacing w:line="360" w:lineRule="auto"/>
        <w:ind w:left="1276" w:right="57" w:hanging="425"/>
        <w:jc w:val="both"/>
        <w:rPr>
          <w:rFonts w:ascii="Times New Roman" w:hAnsi="Times New Roman" w:cs="Times New Roman"/>
          <w:sz w:val="24"/>
          <w:szCs w:val="24"/>
        </w:rPr>
      </w:pPr>
      <w:r w:rsidRPr="00E436E2">
        <w:rPr>
          <w:rFonts w:ascii="Times New Roman" w:hAnsi="Times New Roman" w:cs="Times New Roman"/>
          <w:b/>
          <w:i/>
          <w:sz w:val="24"/>
          <w:szCs w:val="24"/>
        </w:rPr>
        <w:lastRenderedPageBreak/>
        <w:t xml:space="preserve">Galimybė keisti planus be </w:t>
      </w:r>
      <w:r w:rsidR="005557D7">
        <w:rPr>
          <w:rFonts w:ascii="Times New Roman" w:hAnsi="Times New Roman" w:cs="Times New Roman"/>
          <w:b/>
          <w:i/>
          <w:sz w:val="24"/>
          <w:szCs w:val="24"/>
        </w:rPr>
        <w:t>objektyvių</w:t>
      </w:r>
      <w:r w:rsidR="005557D7" w:rsidRPr="00E436E2">
        <w:rPr>
          <w:rFonts w:ascii="Times New Roman" w:hAnsi="Times New Roman" w:cs="Times New Roman"/>
          <w:b/>
          <w:i/>
          <w:sz w:val="24"/>
          <w:szCs w:val="24"/>
        </w:rPr>
        <w:t xml:space="preserve"> </w:t>
      </w:r>
      <w:r w:rsidRPr="00E436E2">
        <w:rPr>
          <w:rFonts w:ascii="Times New Roman" w:hAnsi="Times New Roman" w:cs="Times New Roman"/>
          <w:b/>
          <w:i/>
          <w:sz w:val="24"/>
          <w:szCs w:val="24"/>
        </w:rPr>
        <w:t>argumentų ar motyvų kelia korupcijos riziką</w:t>
      </w:r>
    </w:p>
    <w:p w14:paraId="491DDCB9" w14:textId="56F6DE4E" w:rsidR="00F36E6C" w:rsidRDefault="00E35277" w:rsidP="00EE5145">
      <w:pPr>
        <w:spacing w:line="360" w:lineRule="auto"/>
        <w:ind w:right="57" w:firstLine="851"/>
        <w:jc w:val="both"/>
        <w:rPr>
          <w:rFonts w:ascii="Times New Roman" w:hAnsi="Times New Roman" w:cs="Times New Roman"/>
          <w:color w:val="000000"/>
          <w:sz w:val="24"/>
          <w:szCs w:val="24"/>
        </w:rPr>
      </w:pPr>
      <w:r>
        <w:rPr>
          <w:rFonts w:ascii="Times New Roman" w:hAnsi="Times New Roman" w:cs="Times New Roman"/>
          <w:sz w:val="24"/>
          <w:szCs w:val="24"/>
        </w:rPr>
        <w:t xml:space="preserve">Biržų raj. </w:t>
      </w:r>
      <w:r w:rsidR="00D62CB6">
        <w:rPr>
          <w:rFonts w:ascii="Times New Roman" w:hAnsi="Times New Roman" w:cs="Times New Roman"/>
          <w:sz w:val="24"/>
          <w:szCs w:val="24"/>
        </w:rPr>
        <w:t>Savivaldybės a</w:t>
      </w:r>
      <w:r w:rsidR="004F7432" w:rsidRPr="00C901EA">
        <w:rPr>
          <w:rFonts w:ascii="Times New Roman" w:hAnsi="Times New Roman" w:cs="Times New Roman"/>
          <w:sz w:val="24"/>
          <w:szCs w:val="24"/>
        </w:rPr>
        <w:t xml:space="preserve">prašo 8 p. įtvirtinta nuostata: </w:t>
      </w:r>
      <w:r w:rsidR="004F7432" w:rsidRPr="00C901EA">
        <w:rPr>
          <w:rFonts w:ascii="Times New Roman" w:hAnsi="Times New Roman" w:cs="Times New Roman"/>
          <w:i/>
          <w:sz w:val="24"/>
          <w:szCs w:val="24"/>
        </w:rPr>
        <w:t>,,</w:t>
      </w:r>
      <w:r w:rsidR="004F7432" w:rsidRPr="004F7432">
        <w:rPr>
          <w:rFonts w:ascii="Times New Roman" w:hAnsi="Times New Roman" w:cs="Times New Roman"/>
          <w:i/>
          <w:color w:val="000000"/>
          <w:sz w:val="24"/>
          <w:szCs w:val="24"/>
        </w:rPr>
        <w:t>Kelių objektų prioritetinė eilė gali būti tikslinama ar papildoma atsižvelgiant į naujai atsiradusias ir nenumatytas aplinkybes, t. y. gaunamą tikslinį kitų struktūrinių fondų finansavimą, įvykusią stichinę nelaimę“.</w:t>
      </w:r>
      <w:r w:rsidR="004A0121">
        <w:rPr>
          <w:rFonts w:ascii="Times New Roman" w:hAnsi="Times New Roman" w:cs="Times New Roman"/>
          <w:color w:val="000000"/>
          <w:sz w:val="24"/>
          <w:szCs w:val="24"/>
        </w:rPr>
        <w:t xml:space="preserve"> </w:t>
      </w:r>
      <w:r w:rsidR="00EA0387">
        <w:rPr>
          <w:rFonts w:ascii="Times New Roman" w:hAnsi="Times New Roman" w:cs="Times New Roman"/>
          <w:color w:val="000000"/>
          <w:sz w:val="24"/>
          <w:szCs w:val="24"/>
        </w:rPr>
        <w:t xml:space="preserve">Sudarant kelių objektų prioritetinę eilę, remiamasi Biržų raj. tarybos priimtu </w:t>
      </w:r>
      <w:r w:rsidR="00EA0387" w:rsidRPr="00EA0387">
        <w:rPr>
          <w:rFonts w:ascii="Times New Roman" w:hAnsi="Times New Roman" w:cs="Times New Roman"/>
          <w:color w:val="000000"/>
          <w:sz w:val="24"/>
          <w:szCs w:val="24"/>
        </w:rPr>
        <w:t>Biržų rajono kaimiškųjų seniūnijų gatvių remonto prioritetinė</w:t>
      </w:r>
      <w:r w:rsidR="00EA0387">
        <w:rPr>
          <w:rFonts w:ascii="Times New Roman" w:hAnsi="Times New Roman" w:cs="Times New Roman"/>
          <w:color w:val="000000"/>
          <w:sz w:val="24"/>
          <w:szCs w:val="24"/>
        </w:rPr>
        <w:t>s eilės sudarymo tvarkos aprašu</w:t>
      </w:r>
      <w:r w:rsidR="00EA0387">
        <w:rPr>
          <w:rStyle w:val="Puslapioinaosnuoroda"/>
          <w:rFonts w:ascii="Times New Roman" w:hAnsi="Times New Roman" w:cs="Times New Roman"/>
          <w:color w:val="000000"/>
          <w:sz w:val="24"/>
          <w:szCs w:val="24"/>
        </w:rPr>
        <w:footnoteReference w:id="33"/>
      </w:r>
      <w:r w:rsidR="00147D29">
        <w:rPr>
          <w:rFonts w:ascii="Times New Roman" w:hAnsi="Times New Roman" w:cs="Times New Roman"/>
          <w:color w:val="000000"/>
          <w:sz w:val="24"/>
          <w:szCs w:val="24"/>
        </w:rPr>
        <w:t xml:space="preserve"> ir </w:t>
      </w:r>
      <w:r w:rsidR="00147D29" w:rsidRPr="00CF5F14">
        <w:rPr>
          <w:rFonts w:ascii="Times New Roman" w:hAnsi="Times New Roman" w:cs="Times New Roman"/>
          <w:sz w:val="24"/>
          <w:szCs w:val="24"/>
        </w:rPr>
        <w:t>Biržų miesto gatvių su žvyro danga asfaltavimo pri</w:t>
      </w:r>
      <w:r w:rsidR="008B204F" w:rsidRPr="00CF5F14">
        <w:rPr>
          <w:rFonts w:ascii="Times New Roman" w:hAnsi="Times New Roman" w:cs="Times New Roman"/>
          <w:sz w:val="24"/>
          <w:szCs w:val="24"/>
        </w:rPr>
        <w:t>oritetinės eilės sudarymo aprašu</w:t>
      </w:r>
      <w:r w:rsidR="008B204F">
        <w:rPr>
          <w:rStyle w:val="Puslapioinaosnuoroda"/>
          <w:rFonts w:ascii="Times New Roman" w:hAnsi="Times New Roman" w:cs="Times New Roman"/>
          <w:color w:val="000000"/>
          <w:sz w:val="24"/>
          <w:szCs w:val="24"/>
        </w:rPr>
        <w:footnoteReference w:id="34"/>
      </w:r>
      <w:r w:rsidR="00147D29" w:rsidRPr="00147D29">
        <w:rPr>
          <w:rFonts w:ascii="Times New Roman" w:hAnsi="Times New Roman" w:cs="Times New Roman"/>
          <w:color w:val="000000"/>
          <w:sz w:val="24"/>
          <w:szCs w:val="24"/>
        </w:rPr>
        <w:t>. Minėta prioritetinė e</w:t>
      </w:r>
      <w:r w:rsidR="008B204F">
        <w:rPr>
          <w:rFonts w:ascii="Times New Roman" w:hAnsi="Times New Roman" w:cs="Times New Roman"/>
          <w:color w:val="000000"/>
          <w:sz w:val="24"/>
          <w:szCs w:val="24"/>
        </w:rPr>
        <w:t>ilė sudaroma vadovaujantis šiuose</w:t>
      </w:r>
      <w:r w:rsidR="00147D29" w:rsidRPr="00147D29">
        <w:rPr>
          <w:rFonts w:ascii="Times New Roman" w:hAnsi="Times New Roman" w:cs="Times New Roman"/>
          <w:color w:val="000000"/>
          <w:sz w:val="24"/>
          <w:szCs w:val="24"/>
        </w:rPr>
        <w:t xml:space="preserve"> apraš</w:t>
      </w:r>
      <w:r w:rsidR="008B204F">
        <w:rPr>
          <w:rFonts w:ascii="Times New Roman" w:hAnsi="Times New Roman" w:cs="Times New Roman"/>
          <w:color w:val="000000"/>
          <w:sz w:val="24"/>
          <w:szCs w:val="24"/>
        </w:rPr>
        <w:t>uose</w:t>
      </w:r>
      <w:r w:rsidR="00147D29" w:rsidRPr="00147D29">
        <w:rPr>
          <w:rFonts w:ascii="Times New Roman" w:hAnsi="Times New Roman" w:cs="Times New Roman"/>
          <w:color w:val="000000"/>
          <w:sz w:val="24"/>
          <w:szCs w:val="24"/>
        </w:rPr>
        <w:t xml:space="preserve"> nustatytais kriterijais</w:t>
      </w:r>
      <w:r w:rsidR="001D1CB9">
        <w:rPr>
          <w:rFonts w:ascii="Times New Roman" w:hAnsi="Times New Roman" w:cs="Times New Roman"/>
          <w:color w:val="000000"/>
          <w:sz w:val="24"/>
          <w:szCs w:val="24"/>
        </w:rPr>
        <w:t>, kurie vertinami balais lentelėje pagal nustatytą formą</w:t>
      </w:r>
      <w:r w:rsidR="00147D29" w:rsidRPr="00147D29">
        <w:rPr>
          <w:rFonts w:ascii="Times New Roman" w:hAnsi="Times New Roman" w:cs="Times New Roman"/>
          <w:color w:val="000000"/>
          <w:sz w:val="24"/>
          <w:szCs w:val="24"/>
        </w:rPr>
        <w:t>.</w:t>
      </w:r>
      <w:r w:rsidR="007A641F">
        <w:rPr>
          <w:rFonts w:ascii="Times New Roman" w:hAnsi="Times New Roman" w:cs="Times New Roman"/>
          <w:color w:val="000000"/>
          <w:sz w:val="24"/>
          <w:szCs w:val="24"/>
        </w:rPr>
        <w:t xml:space="preserve"> </w:t>
      </w:r>
      <w:r w:rsidR="007A641F" w:rsidRPr="007A641F">
        <w:rPr>
          <w:rFonts w:ascii="Times New Roman" w:hAnsi="Times New Roman" w:cs="Times New Roman"/>
          <w:color w:val="000000"/>
          <w:sz w:val="24"/>
          <w:szCs w:val="24"/>
        </w:rPr>
        <w:t xml:space="preserve">2023 m. kovo 29 d. Biržų raj. savivaldybės tarybos sprendimu Nr. T-89 patvirtinta 2023 – 2025 m. vietinės reikšmės </w:t>
      </w:r>
      <w:r w:rsidR="003C0CD6">
        <w:rPr>
          <w:rFonts w:ascii="Times New Roman" w:hAnsi="Times New Roman" w:cs="Times New Roman"/>
          <w:color w:val="000000"/>
          <w:sz w:val="24"/>
          <w:szCs w:val="24"/>
        </w:rPr>
        <w:t>kelių objektų prioritetinė eilė</w:t>
      </w:r>
      <w:r w:rsidR="007A641F" w:rsidRPr="007A641F">
        <w:rPr>
          <w:rFonts w:ascii="Times New Roman" w:hAnsi="Times New Roman" w:cs="Times New Roman"/>
          <w:color w:val="000000"/>
          <w:sz w:val="24"/>
          <w:szCs w:val="24"/>
        </w:rPr>
        <w:t>. Prioritetinėje eilėje yra 16 objektų, kurie įgyvendinami prioriteto tvarka – darbams įgyvendinti reikali</w:t>
      </w:r>
      <w:r w:rsidR="008B2F49">
        <w:rPr>
          <w:rFonts w:ascii="Times New Roman" w:hAnsi="Times New Roman" w:cs="Times New Roman"/>
          <w:color w:val="000000"/>
          <w:sz w:val="24"/>
          <w:szCs w:val="24"/>
        </w:rPr>
        <w:t>ngos suplanuotos lėšos. Sudarytas antrasis</w:t>
      </w:r>
      <w:r w:rsidR="007A641F" w:rsidRPr="007A641F">
        <w:rPr>
          <w:rFonts w:ascii="Times New Roman" w:hAnsi="Times New Roman" w:cs="Times New Roman"/>
          <w:color w:val="000000"/>
          <w:sz w:val="24"/>
          <w:szCs w:val="24"/>
        </w:rPr>
        <w:t xml:space="preserve"> sąrašas objektų (įvardinti 32 objektai), kurių darbams atlikti per trejų metų laikotarpį lėšų trūksta, tačiau yra numatytos sąlygos: </w:t>
      </w:r>
      <w:r w:rsidR="007A641F" w:rsidRPr="008B2F49">
        <w:rPr>
          <w:rFonts w:ascii="Times New Roman" w:hAnsi="Times New Roman" w:cs="Times New Roman"/>
          <w:i/>
          <w:color w:val="000000"/>
          <w:sz w:val="24"/>
          <w:szCs w:val="24"/>
        </w:rPr>
        <w:t>,,Objektai, kurių projektai parengti, pagal poreikį ir galimybes perkeliami į 1 sąrašą, likusių projektai rengiami pagal galimybes. Atsiradus galimybei, iš 2 sąrašo Objektai perkeliami į 1 sąrašą, pateikiant motyvuotą siūlymą.“</w:t>
      </w:r>
      <w:r w:rsidR="007A641F" w:rsidRPr="007A641F">
        <w:rPr>
          <w:rFonts w:ascii="Times New Roman" w:hAnsi="Times New Roman" w:cs="Times New Roman"/>
          <w:color w:val="000000"/>
          <w:sz w:val="24"/>
          <w:szCs w:val="24"/>
        </w:rPr>
        <w:t xml:space="preserve">. Tokia nuostata </w:t>
      </w:r>
      <w:r w:rsidR="007A641F" w:rsidRPr="00CF5F14">
        <w:rPr>
          <w:rFonts w:ascii="Times New Roman" w:hAnsi="Times New Roman" w:cs="Times New Roman"/>
          <w:i/>
          <w:color w:val="000000"/>
          <w:sz w:val="24"/>
          <w:szCs w:val="24"/>
        </w:rPr>
        <w:t>„pagal poreikį ir galimybes“</w:t>
      </w:r>
      <w:r w:rsidR="007A641F" w:rsidRPr="007A641F">
        <w:rPr>
          <w:rFonts w:ascii="Times New Roman" w:hAnsi="Times New Roman" w:cs="Times New Roman"/>
          <w:color w:val="000000"/>
          <w:sz w:val="24"/>
          <w:szCs w:val="24"/>
        </w:rPr>
        <w:t xml:space="preserve"> nėra aiški, sudaro sąlygas metų eigoje nepagrįstai atlikti objektų vertinimą ir taip iš 2 sąrašo objektą perkelti į 1 sąrašą. </w:t>
      </w:r>
    </w:p>
    <w:p w14:paraId="73A7F0DC" w14:textId="18DEA14E" w:rsidR="00D57F0C" w:rsidRDefault="007A641F" w:rsidP="00EE5145">
      <w:pPr>
        <w:spacing w:line="360" w:lineRule="auto"/>
        <w:ind w:right="57" w:firstLine="851"/>
        <w:jc w:val="both"/>
        <w:rPr>
          <w:rFonts w:ascii="Times New Roman" w:hAnsi="Times New Roman" w:cs="Times New Roman"/>
          <w:color w:val="000000"/>
          <w:sz w:val="24"/>
          <w:szCs w:val="24"/>
        </w:rPr>
      </w:pPr>
      <w:r w:rsidRPr="007A641F">
        <w:rPr>
          <w:rFonts w:ascii="Times New Roman" w:hAnsi="Times New Roman" w:cs="Times New Roman"/>
          <w:color w:val="000000"/>
          <w:sz w:val="24"/>
          <w:szCs w:val="24"/>
        </w:rPr>
        <w:t xml:space="preserve">Nustatyta, kad 2023 m. prioritetinė eilė </w:t>
      </w:r>
      <w:r w:rsidR="000C0897">
        <w:rPr>
          <w:rFonts w:ascii="Times New Roman" w:hAnsi="Times New Roman" w:cs="Times New Roman"/>
          <w:color w:val="000000"/>
          <w:sz w:val="24"/>
          <w:szCs w:val="24"/>
        </w:rPr>
        <w:t xml:space="preserve">Biržų raj. savivaldybėje </w:t>
      </w:r>
      <w:r w:rsidRPr="007A641F">
        <w:rPr>
          <w:rFonts w:ascii="Times New Roman" w:hAnsi="Times New Roman" w:cs="Times New Roman"/>
          <w:color w:val="000000"/>
          <w:sz w:val="24"/>
          <w:szCs w:val="24"/>
        </w:rPr>
        <w:t xml:space="preserve">buvo keičiama du kartus. Pirmas keitimas atliktas 2023 m. birželio 30 d. Biržų raj. savivaldybės tarybos sprendimu Nr. T-213, tačiau peržiūrėjus prioritetinę eilę ir 2 sąrašą, jokių </w:t>
      </w:r>
      <w:r w:rsidR="00F8333B">
        <w:rPr>
          <w:rFonts w:ascii="Times New Roman" w:hAnsi="Times New Roman" w:cs="Times New Roman"/>
          <w:color w:val="000000"/>
          <w:sz w:val="24"/>
          <w:szCs w:val="24"/>
        </w:rPr>
        <w:t>prioritetinės eilės keitimų</w:t>
      </w:r>
      <w:r w:rsidRPr="007A641F">
        <w:rPr>
          <w:rFonts w:ascii="Times New Roman" w:hAnsi="Times New Roman" w:cs="Times New Roman"/>
          <w:color w:val="000000"/>
          <w:sz w:val="24"/>
          <w:szCs w:val="24"/>
        </w:rPr>
        <w:t xml:space="preserve"> nematyti. Sekantis sprendimas priimtas 2023 m. spalio 25 d.</w:t>
      </w:r>
      <w:r w:rsidR="003E0D2C">
        <w:rPr>
          <w:rFonts w:ascii="Times New Roman" w:hAnsi="Times New Roman" w:cs="Times New Roman"/>
          <w:color w:val="000000"/>
          <w:sz w:val="24"/>
          <w:szCs w:val="24"/>
        </w:rPr>
        <w:t>,</w:t>
      </w:r>
      <w:r w:rsidRPr="007A641F">
        <w:rPr>
          <w:rFonts w:ascii="Times New Roman" w:hAnsi="Times New Roman" w:cs="Times New Roman"/>
          <w:color w:val="000000"/>
          <w:sz w:val="24"/>
          <w:szCs w:val="24"/>
        </w:rPr>
        <w:t xml:space="preserve"> Nr. T-313. Į prioritetinę eilę įtraukti du nauji objektai: 9. Biržų m. Vilniaus g. (nuo S. Dagilio g. iki J. Janonio g.) iki Kęstučio g. (nuo Vytauto g. iki Rotušės g.); 10. Biržų m. Kilučių g. nuo Bitės g. iki Skratiškių g. ir nuo Ateities g. iki Respublikos g. Pažymėtina, kad šie objektai nebuvo įtraukti į 2 sąrašą, todėl tampa neaišku kokiu pagrindu ir motyvu šie objektai įtraukti į prioritetinę eilę. Tuo tarpu, kitiems objektams, nenurodant motyvų, nustatomas žemesnis prioritetas, pavyzdžiui iš 10 vietos į 13-tą vietą perkeltas objektas Biržų m. Laužadiškio g.; iš 12-os vietos į 14-tą vietą Biržų m. B. Dauguviečio, Rinkos, S. Dagilio, Pirties ir Žemaitės g.; iš 13-os vietos į 16-tą vietą objektas Biržų m. Plento g. ir Biržų kaimo Rožių g. (II etapas, Rožių g.), iš 14-tos vietos į 15-tą vietą Biržų m. B. Dauguviečio, Rinkos, S. Dagilio, Pirties ir Žemaitės g., iš 15-tos vietos į 17-ą vietą Biržų raj. sav. Parovėjos sen. Liesiškio k. Liešiskio g. ir Lyglaukių k. Lyglaukių g. (II etapas), iš 16-os vietos į 18-tą vietą Biržų raj. sav. Širvėnos sen., vietinės reikšmės kelias </w:t>
      </w:r>
      <w:r w:rsidRPr="007A641F">
        <w:rPr>
          <w:rFonts w:ascii="Times New Roman" w:hAnsi="Times New Roman" w:cs="Times New Roman"/>
          <w:color w:val="000000"/>
          <w:sz w:val="24"/>
          <w:szCs w:val="24"/>
        </w:rPr>
        <w:lastRenderedPageBreak/>
        <w:t xml:space="preserve">Karajimiškis – Kauniai. Siekiant nustatyti kokiais argumentais keičiant prioritetinę eilę vadovavosi Biržų raj. savivaldybės taryba, vertintas tarybos posėdžio, vykusio 2023 m. spalio 25 d. vaizdo ir garso įrašas. Statybos ir infrastruktūros skyriaus vedėjas posėdžio metu paaiškino, kad keitimai vykdomi siekiant iki metų galo panaudoti visas savivaldybei skirtas lėšas, nurodė, kad yra įraukti paprastojo remonto darbai, vietoj tų, kurie nebuvo nupirkti Dagilio g., Latvygalos g., teigė, kad nors darbai tęsiasi, bet jie nebus įgyvendinti. Tačiau posėdžio metu nėra atskirai aptariami konkretūs prioritetinėje eilėje keičiami objektai, nėra viešai paaiškinta kuo remiantis priimtas sprendimas pasirinkti būtent įtrauktus naujus objektus. Posėdžio protokole apie darytus prioritetinės eilės keitimus užsiminta gana abstrakčiai, nėra pateiktų keitimo </w:t>
      </w:r>
      <w:r w:rsidR="00F36E6C">
        <w:rPr>
          <w:rFonts w:ascii="Times New Roman" w:hAnsi="Times New Roman" w:cs="Times New Roman"/>
          <w:color w:val="000000"/>
          <w:sz w:val="24"/>
          <w:szCs w:val="24"/>
        </w:rPr>
        <w:t>motyvų</w:t>
      </w:r>
      <w:r w:rsidRPr="007A641F">
        <w:rPr>
          <w:rFonts w:ascii="Times New Roman" w:hAnsi="Times New Roman" w:cs="Times New Roman"/>
          <w:color w:val="000000"/>
          <w:sz w:val="24"/>
          <w:szCs w:val="24"/>
        </w:rPr>
        <w:t xml:space="preserve">. Pavyzdžiui, posėdžio darbotvarkės antrasis klausimas: dėl Biržų rajono savivaldybės tarybos 2023 m. kovo 29 d. spendimo Nr. T-89 ,,Dėl vietinės reikšmės kelių objektų prioritetinės eilės patvirtinimo“ pakeitimo, sprendimas </w:t>
      </w:r>
      <w:r w:rsidR="008B2F49">
        <w:rPr>
          <w:rFonts w:ascii="Times New Roman" w:hAnsi="Times New Roman" w:cs="Times New Roman"/>
          <w:color w:val="000000"/>
          <w:sz w:val="24"/>
          <w:szCs w:val="24"/>
        </w:rPr>
        <w:t>–</w:t>
      </w:r>
      <w:r w:rsidRPr="007A641F">
        <w:rPr>
          <w:rFonts w:ascii="Times New Roman" w:hAnsi="Times New Roman" w:cs="Times New Roman"/>
          <w:color w:val="000000"/>
          <w:sz w:val="24"/>
          <w:szCs w:val="24"/>
        </w:rPr>
        <w:t xml:space="preserve"> visais balsais pritarti pateiktam sprendimo projektui ir priimti Tarybos sprendimą svarstytu klausimu.</w:t>
      </w:r>
      <w:r>
        <w:rPr>
          <w:rFonts w:ascii="Times New Roman" w:hAnsi="Times New Roman" w:cs="Times New Roman"/>
          <w:color w:val="000000"/>
          <w:sz w:val="24"/>
          <w:szCs w:val="24"/>
        </w:rPr>
        <w:t xml:space="preserve"> </w:t>
      </w:r>
    </w:p>
    <w:p w14:paraId="4BC5258B" w14:textId="77777777" w:rsidR="000C0897" w:rsidRDefault="00366C53" w:rsidP="008B2F49">
      <w:pPr>
        <w:spacing w:line="360" w:lineRule="auto"/>
        <w:ind w:right="57"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Antikorupcine prasme n</w:t>
      </w:r>
      <w:r w:rsidR="00082E15">
        <w:rPr>
          <w:rFonts w:ascii="Times New Roman" w:hAnsi="Times New Roman" w:cs="Times New Roman"/>
          <w:color w:val="000000"/>
          <w:sz w:val="24"/>
          <w:szCs w:val="24"/>
        </w:rPr>
        <w:t xml:space="preserve">eigiamai vertintina </w:t>
      </w:r>
      <w:r w:rsidR="0047539F">
        <w:rPr>
          <w:rFonts w:ascii="Times New Roman" w:hAnsi="Times New Roman" w:cs="Times New Roman"/>
          <w:color w:val="000000"/>
          <w:sz w:val="24"/>
          <w:szCs w:val="24"/>
        </w:rPr>
        <w:t xml:space="preserve">tai, kad </w:t>
      </w:r>
      <w:r w:rsidR="00B61FF9">
        <w:rPr>
          <w:rFonts w:ascii="Times New Roman" w:hAnsi="Times New Roman" w:cs="Times New Roman"/>
          <w:color w:val="000000"/>
          <w:sz w:val="24"/>
          <w:szCs w:val="24"/>
        </w:rPr>
        <w:t>Ku</w:t>
      </w:r>
      <w:r w:rsidR="00182F4B">
        <w:rPr>
          <w:rFonts w:ascii="Times New Roman" w:hAnsi="Times New Roman" w:cs="Times New Roman"/>
          <w:color w:val="000000"/>
          <w:sz w:val="24"/>
          <w:szCs w:val="24"/>
        </w:rPr>
        <w:t>piškio raj. savivaldyb</w:t>
      </w:r>
      <w:r w:rsidR="0004529B">
        <w:rPr>
          <w:rFonts w:ascii="Times New Roman" w:hAnsi="Times New Roman" w:cs="Times New Roman"/>
          <w:color w:val="000000"/>
          <w:sz w:val="24"/>
          <w:szCs w:val="24"/>
        </w:rPr>
        <w:t>ės</w:t>
      </w:r>
      <w:r w:rsidR="00182F4B">
        <w:rPr>
          <w:rFonts w:ascii="Times New Roman" w:hAnsi="Times New Roman" w:cs="Times New Roman"/>
          <w:color w:val="000000"/>
          <w:sz w:val="24"/>
          <w:szCs w:val="24"/>
        </w:rPr>
        <w:t xml:space="preserve"> apraš</w:t>
      </w:r>
      <w:r w:rsidR="0004529B">
        <w:rPr>
          <w:rFonts w:ascii="Times New Roman" w:hAnsi="Times New Roman" w:cs="Times New Roman"/>
          <w:color w:val="000000"/>
          <w:sz w:val="24"/>
          <w:szCs w:val="24"/>
        </w:rPr>
        <w:t>e</w:t>
      </w:r>
      <w:r w:rsidR="00B61FF9">
        <w:rPr>
          <w:rFonts w:ascii="Times New Roman" w:hAnsi="Times New Roman" w:cs="Times New Roman"/>
          <w:color w:val="000000"/>
          <w:sz w:val="24"/>
          <w:szCs w:val="24"/>
        </w:rPr>
        <w:t xml:space="preserve"> </w:t>
      </w:r>
      <w:r w:rsidR="00ED2469">
        <w:rPr>
          <w:rFonts w:ascii="Times New Roman" w:hAnsi="Times New Roman" w:cs="Times New Roman"/>
          <w:color w:val="000000"/>
          <w:sz w:val="24"/>
          <w:szCs w:val="24"/>
        </w:rPr>
        <w:t>nebuvo</w:t>
      </w:r>
      <w:r w:rsidR="00182F4B">
        <w:rPr>
          <w:rFonts w:ascii="Times New Roman" w:hAnsi="Times New Roman" w:cs="Times New Roman"/>
          <w:color w:val="000000"/>
          <w:sz w:val="24"/>
          <w:szCs w:val="24"/>
        </w:rPr>
        <w:t xml:space="preserve"> nustatyta objektų eiliškumo keitimo procedūr</w:t>
      </w:r>
      <w:r w:rsidR="00884D5A">
        <w:rPr>
          <w:rFonts w:ascii="Times New Roman" w:hAnsi="Times New Roman" w:cs="Times New Roman"/>
          <w:color w:val="000000"/>
          <w:sz w:val="24"/>
          <w:szCs w:val="24"/>
        </w:rPr>
        <w:t>os eig</w:t>
      </w:r>
      <w:r w:rsidR="000C0897">
        <w:rPr>
          <w:rFonts w:ascii="Times New Roman" w:hAnsi="Times New Roman" w:cs="Times New Roman"/>
          <w:color w:val="000000"/>
          <w:sz w:val="24"/>
          <w:szCs w:val="24"/>
        </w:rPr>
        <w:t>a</w:t>
      </w:r>
      <w:r w:rsidR="00182F4B">
        <w:rPr>
          <w:rFonts w:ascii="Times New Roman" w:hAnsi="Times New Roman" w:cs="Times New Roman"/>
          <w:color w:val="000000"/>
          <w:sz w:val="24"/>
          <w:szCs w:val="24"/>
        </w:rPr>
        <w:t xml:space="preserve">. Todėl tampa neaišku, kuo remiantis ir kokiais argumentais vadovaujantis </w:t>
      </w:r>
      <w:r w:rsidR="0004529B">
        <w:rPr>
          <w:rFonts w:ascii="Times New Roman" w:hAnsi="Times New Roman" w:cs="Times New Roman"/>
          <w:color w:val="000000"/>
          <w:sz w:val="24"/>
          <w:szCs w:val="24"/>
        </w:rPr>
        <w:t xml:space="preserve">metų bėgyje keletą kartų </w:t>
      </w:r>
      <w:r w:rsidR="00ED2469">
        <w:rPr>
          <w:rFonts w:ascii="Times New Roman" w:hAnsi="Times New Roman" w:cs="Times New Roman"/>
          <w:color w:val="000000"/>
          <w:sz w:val="24"/>
          <w:szCs w:val="24"/>
        </w:rPr>
        <w:t>buvo</w:t>
      </w:r>
      <w:r w:rsidR="00182F4B">
        <w:rPr>
          <w:rFonts w:ascii="Times New Roman" w:hAnsi="Times New Roman" w:cs="Times New Roman"/>
          <w:color w:val="000000"/>
          <w:sz w:val="24"/>
          <w:szCs w:val="24"/>
        </w:rPr>
        <w:t xml:space="preserve"> atliekamos </w:t>
      </w:r>
      <w:r w:rsidR="004A0121">
        <w:rPr>
          <w:rFonts w:ascii="Times New Roman" w:hAnsi="Times New Roman" w:cs="Times New Roman"/>
          <w:color w:val="000000"/>
          <w:sz w:val="24"/>
          <w:szCs w:val="24"/>
        </w:rPr>
        <w:t xml:space="preserve">prioritetinių eilių </w:t>
      </w:r>
      <w:r w:rsidR="00182F4B">
        <w:rPr>
          <w:rFonts w:ascii="Times New Roman" w:hAnsi="Times New Roman" w:cs="Times New Roman"/>
          <w:color w:val="000000"/>
          <w:sz w:val="24"/>
          <w:szCs w:val="24"/>
        </w:rPr>
        <w:t xml:space="preserve">korekcijos ir kaip </w:t>
      </w:r>
      <w:r w:rsidR="00ED2469">
        <w:rPr>
          <w:rFonts w:ascii="Times New Roman" w:hAnsi="Times New Roman" w:cs="Times New Roman"/>
          <w:color w:val="000000"/>
          <w:sz w:val="24"/>
          <w:szCs w:val="24"/>
        </w:rPr>
        <w:t xml:space="preserve">buvo </w:t>
      </w:r>
      <w:r w:rsidR="00182F4B">
        <w:rPr>
          <w:rFonts w:ascii="Times New Roman" w:hAnsi="Times New Roman" w:cs="Times New Roman"/>
          <w:color w:val="000000"/>
          <w:sz w:val="24"/>
          <w:szCs w:val="24"/>
        </w:rPr>
        <w:t>nustatoma</w:t>
      </w:r>
      <w:r w:rsidR="003C1814">
        <w:rPr>
          <w:rFonts w:ascii="Times New Roman" w:hAnsi="Times New Roman" w:cs="Times New Roman"/>
          <w:color w:val="000000"/>
          <w:sz w:val="24"/>
          <w:szCs w:val="24"/>
        </w:rPr>
        <w:t xml:space="preserve"> būtinybė atlikti </w:t>
      </w:r>
      <w:r w:rsidR="00182F4B">
        <w:rPr>
          <w:rFonts w:ascii="Times New Roman" w:hAnsi="Times New Roman" w:cs="Times New Roman"/>
          <w:color w:val="000000"/>
          <w:sz w:val="24"/>
          <w:szCs w:val="24"/>
        </w:rPr>
        <w:t>pakeitim</w:t>
      </w:r>
      <w:r w:rsidR="003C1814">
        <w:rPr>
          <w:rFonts w:ascii="Times New Roman" w:hAnsi="Times New Roman" w:cs="Times New Roman"/>
          <w:color w:val="000000"/>
          <w:sz w:val="24"/>
          <w:szCs w:val="24"/>
        </w:rPr>
        <w:t>us</w:t>
      </w:r>
      <w:r w:rsidR="00182F4B">
        <w:rPr>
          <w:rFonts w:ascii="Times New Roman" w:hAnsi="Times New Roman" w:cs="Times New Roman"/>
          <w:color w:val="000000"/>
          <w:sz w:val="24"/>
          <w:szCs w:val="24"/>
        </w:rPr>
        <w:t>.</w:t>
      </w:r>
      <w:r w:rsidR="00082E15">
        <w:rPr>
          <w:rFonts w:ascii="Times New Roman" w:hAnsi="Times New Roman" w:cs="Times New Roman"/>
          <w:color w:val="000000"/>
          <w:sz w:val="24"/>
          <w:szCs w:val="24"/>
        </w:rPr>
        <w:t xml:space="preserve"> </w:t>
      </w:r>
    </w:p>
    <w:p w14:paraId="0EDA6706" w14:textId="638A4D52" w:rsidR="00F36E6C" w:rsidRDefault="002E1200" w:rsidP="008B2F49">
      <w:pPr>
        <w:spacing w:line="360" w:lineRule="auto"/>
        <w:ind w:right="57" w:firstLine="851"/>
        <w:jc w:val="both"/>
        <w:rPr>
          <w:rFonts w:ascii="Times New Roman" w:hAnsi="Times New Roman" w:cs="Times New Roman"/>
          <w:sz w:val="24"/>
          <w:szCs w:val="24"/>
        </w:rPr>
      </w:pPr>
      <w:r>
        <w:rPr>
          <w:rFonts w:ascii="Times New Roman" w:hAnsi="Times New Roman" w:cs="Times New Roman"/>
          <w:color w:val="000000"/>
          <w:sz w:val="24"/>
          <w:szCs w:val="24"/>
        </w:rPr>
        <w:t xml:space="preserve">Nors LR SM pristatant naująją KPPP įstatymo redakciją akcentavo, kad nauja tvarka savivaldybėms suteiks </w:t>
      </w:r>
      <w:r w:rsidR="0043480C">
        <w:rPr>
          <w:rFonts w:ascii="Times New Roman" w:hAnsi="Times New Roman" w:cs="Times New Roman"/>
          <w:color w:val="000000"/>
          <w:sz w:val="24"/>
          <w:szCs w:val="24"/>
        </w:rPr>
        <w:t>daugiau savarankiškumo ir įpareigos skaidriai priimti sprendimus skirstant lėšas, tačiau analizuojant minėtus procesus, akivaizdžiai matyti, k</w:t>
      </w:r>
      <w:r w:rsidR="001A3834">
        <w:rPr>
          <w:rFonts w:ascii="Times New Roman" w:hAnsi="Times New Roman" w:cs="Times New Roman"/>
          <w:color w:val="000000"/>
          <w:sz w:val="24"/>
          <w:szCs w:val="24"/>
        </w:rPr>
        <w:t>ad</w:t>
      </w:r>
      <w:r w:rsidR="003C1814">
        <w:rPr>
          <w:rFonts w:ascii="Times New Roman" w:hAnsi="Times New Roman" w:cs="Times New Roman"/>
          <w:color w:val="000000"/>
          <w:sz w:val="24"/>
          <w:szCs w:val="24"/>
        </w:rPr>
        <w:t xml:space="preserve"> KPPP lėšų naudojimo ir skirstymo procesuose</w:t>
      </w:r>
      <w:r w:rsidR="001A3834">
        <w:rPr>
          <w:rFonts w:ascii="Times New Roman" w:hAnsi="Times New Roman" w:cs="Times New Roman"/>
          <w:color w:val="000000"/>
          <w:sz w:val="24"/>
          <w:szCs w:val="24"/>
        </w:rPr>
        <w:t xml:space="preserve"> savivaldybėms trūksta kontrolės</w:t>
      </w:r>
      <w:r w:rsidR="0043480C">
        <w:rPr>
          <w:rFonts w:ascii="Times New Roman" w:hAnsi="Times New Roman" w:cs="Times New Roman"/>
          <w:color w:val="000000"/>
          <w:sz w:val="24"/>
          <w:szCs w:val="24"/>
        </w:rPr>
        <w:t xml:space="preserve">. </w:t>
      </w:r>
      <w:r w:rsidR="002D76C6">
        <w:rPr>
          <w:rFonts w:ascii="Times New Roman" w:hAnsi="Times New Roman" w:cs="Times New Roman"/>
          <w:color w:val="000000"/>
          <w:sz w:val="24"/>
          <w:szCs w:val="24"/>
        </w:rPr>
        <w:t>Pavyzdžiui, tai</w:t>
      </w:r>
      <w:r w:rsidR="001A3834">
        <w:rPr>
          <w:rFonts w:ascii="Times New Roman" w:hAnsi="Times New Roman" w:cs="Times New Roman"/>
          <w:color w:val="000000"/>
          <w:sz w:val="24"/>
          <w:szCs w:val="24"/>
        </w:rPr>
        <w:t xml:space="preserve"> iliustruoja analizės atlikimo metu rasta informacija apie Kupiškio raj. savivaldybėje atlikto vidaus audito metu nustatytus pažeidimus. Atlikto audito metu paaiškėjo, kad Kupiškio raj. savivaldybėje buvo pasitaikęs atvejis, kai atlikti kelio remonto darbai, finansuojami KPPP lėšomis, nors gatvė net nebuvo įtraukta į vietinės reikšmės kelių objektų prioritetinę eilę</w:t>
      </w:r>
      <w:r w:rsidR="001A3834">
        <w:rPr>
          <w:rStyle w:val="Puslapioinaosnuoroda"/>
          <w:rFonts w:ascii="Times New Roman" w:hAnsi="Times New Roman" w:cs="Times New Roman"/>
          <w:color w:val="000000"/>
          <w:sz w:val="24"/>
          <w:szCs w:val="24"/>
        </w:rPr>
        <w:footnoteReference w:id="35"/>
      </w:r>
      <w:r w:rsidR="001A3834">
        <w:rPr>
          <w:rFonts w:ascii="Times New Roman" w:hAnsi="Times New Roman" w:cs="Times New Roman"/>
          <w:color w:val="000000"/>
          <w:sz w:val="24"/>
          <w:szCs w:val="24"/>
        </w:rPr>
        <w:t>.</w:t>
      </w:r>
      <w:r w:rsidR="0004529B">
        <w:rPr>
          <w:rFonts w:ascii="Times New Roman" w:hAnsi="Times New Roman" w:cs="Times New Roman"/>
          <w:sz w:val="24"/>
          <w:szCs w:val="24"/>
        </w:rPr>
        <w:t xml:space="preserve"> Tuo tarpu, Biržų ir Kelmės raj. savivaldybėse dėl</w:t>
      </w:r>
      <w:r w:rsidR="003C1814">
        <w:rPr>
          <w:rFonts w:ascii="Times New Roman" w:hAnsi="Times New Roman" w:cs="Times New Roman"/>
          <w:sz w:val="24"/>
          <w:szCs w:val="24"/>
        </w:rPr>
        <w:t xml:space="preserve"> prioritetinių eilių objektų keitimo procedūrų s</w:t>
      </w:r>
      <w:r w:rsidR="00082E15" w:rsidRPr="004C2F82">
        <w:rPr>
          <w:rFonts w:ascii="Times New Roman" w:hAnsi="Times New Roman" w:cs="Times New Roman"/>
          <w:sz w:val="24"/>
          <w:szCs w:val="24"/>
        </w:rPr>
        <w:t>avivaldybių tarybos yra patvirti</w:t>
      </w:r>
      <w:r w:rsidR="006C7F40">
        <w:rPr>
          <w:rFonts w:ascii="Times New Roman" w:hAnsi="Times New Roman" w:cs="Times New Roman"/>
          <w:sz w:val="24"/>
          <w:szCs w:val="24"/>
        </w:rPr>
        <w:t>nusios tik deklaratyvias normas.</w:t>
      </w:r>
      <w:r w:rsidR="00082E15" w:rsidRPr="004C2F82">
        <w:rPr>
          <w:rFonts w:ascii="Times New Roman" w:hAnsi="Times New Roman" w:cs="Times New Roman"/>
          <w:sz w:val="24"/>
          <w:szCs w:val="24"/>
        </w:rPr>
        <w:t xml:space="preserve"> </w:t>
      </w:r>
      <w:r w:rsidR="006C7F40">
        <w:rPr>
          <w:rFonts w:ascii="Times New Roman" w:hAnsi="Times New Roman" w:cs="Times New Roman"/>
          <w:sz w:val="24"/>
          <w:szCs w:val="24"/>
        </w:rPr>
        <w:t>P</w:t>
      </w:r>
      <w:r w:rsidR="00082E15" w:rsidRPr="004C2F82">
        <w:rPr>
          <w:rFonts w:ascii="Times New Roman" w:hAnsi="Times New Roman" w:cs="Times New Roman"/>
          <w:sz w:val="24"/>
          <w:szCs w:val="24"/>
        </w:rPr>
        <w:t>avyzdžiui</w:t>
      </w:r>
      <w:r w:rsidR="004C2F82" w:rsidRPr="004C2F82">
        <w:rPr>
          <w:rFonts w:ascii="Times New Roman" w:hAnsi="Times New Roman" w:cs="Times New Roman"/>
          <w:sz w:val="24"/>
          <w:szCs w:val="24"/>
        </w:rPr>
        <w:t xml:space="preserve">, Kelmės raj. savivaldybės apraše išdėstyta: </w:t>
      </w:r>
      <w:r w:rsidR="004C2F82" w:rsidRPr="004C2F82">
        <w:rPr>
          <w:rFonts w:ascii="Times New Roman" w:hAnsi="Times New Roman" w:cs="Times New Roman"/>
          <w:i/>
          <w:sz w:val="24"/>
          <w:szCs w:val="24"/>
        </w:rPr>
        <w:t>,,Kelių objektų prioritetinė eilė einamaisiais metais gali būti tikslinama atsižvelgus į pasikeitusią situacij</w:t>
      </w:r>
      <w:r w:rsidR="004C2F82">
        <w:rPr>
          <w:rFonts w:ascii="Times New Roman" w:hAnsi="Times New Roman" w:cs="Times New Roman"/>
          <w:i/>
          <w:sz w:val="24"/>
          <w:szCs w:val="24"/>
        </w:rPr>
        <w:t>ą</w:t>
      </w:r>
      <w:r w:rsidR="004C2F82" w:rsidRPr="004C2F82">
        <w:rPr>
          <w:rFonts w:ascii="Times New Roman" w:hAnsi="Times New Roman" w:cs="Times New Roman"/>
          <w:i/>
          <w:sz w:val="24"/>
          <w:szCs w:val="24"/>
        </w:rPr>
        <w:t>“</w:t>
      </w:r>
      <w:r w:rsidR="0013444C" w:rsidRPr="00CF5F14">
        <w:rPr>
          <w:rFonts w:ascii="Times New Roman" w:hAnsi="Times New Roman" w:cs="Times New Roman"/>
          <w:i/>
          <w:sz w:val="24"/>
          <w:szCs w:val="24"/>
        </w:rPr>
        <w:t>.</w:t>
      </w:r>
      <w:r w:rsidR="0013444C">
        <w:rPr>
          <w:rFonts w:ascii="Times New Roman" w:hAnsi="Times New Roman" w:cs="Times New Roman"/>
          <w:i/>
          <w:sz w:val="24"/>
          <w:szCs w:val="24"/>
        </w:rPr>
        <w:t xml:space="preserve"> </w:t>
      </w:r>
      <w:r w:rsidR="0013444C">
        <w:rPr>
          <w:rFonts w:ascii="Times New Roman" w:hAnsi="Times New Roman" w:cs="Times New Roman"/>
          <w:sz w:val="24"/>
          <w:szCs w:val="24"/>
        </w:rPr>
        <w:t xml:space="preserve">Abi nuostatos abstrakčios, </w:t>
      </w:r>
      <w:r w:rsidR="00DB3BC8">
        <w:rPr>
          <w:rFonts w:ascii="Times New Roman" w:hAnsi="Times New Roman" w:cs="Times New Roman"/>
          <w:sz w:val="24"/>
          <w:szCs w:val="24"/>
        </w:rPr>
        <w:t>gali būti skirtingai interpretuojamos</w:t>
      </w:r>
      <w:r w:rsidR="0096417C">
        <w:rPr>
          <w:rFonts w:ascii="Times New Roman" w:hAnsi="Times New Roman" w:cs="Times New Roman"/>
          <w:sz w:val="24"/>
          <w:szCs w:val="24"/>
        </w:rPr>
        <w:t xml:space="preserve"> ir sudaryti sąlygas </w:t>
      </w:r>
      <w:r w:rsidR="00E650AD">
        <w:rPr>
          <w:rFonts w:ascii="Times New Roman" w:hAnsi="Times New Roman" w:cs="Times New Roman"/>
          <w:sz w:val="24"/>
          <w:szCs w:val="24"/>
        </w:rPr>
        <w:t xml:space="preserve">prioritetinę objektų eilę keisti </w:t>
      </w:r>
      <w:r w:rsidR="00E650AD">
        <w:rPr>
          <w:rFonts w:ascii="Times New Roman" w:hAnsi="Times New Roman" w:cs="Times New Roman"/>
          <w:sz w:val="24"/>
          <w:szCs w:val="24"/>
        </w:rPr>
        <w:lastRenderedPageBreak/>
        <w:t>pagal neobjektyvų poreikį, o nesant aiškaus procedūrų reglamentavimo – galimai lengvesne, nei ji buvo sudaryta, tvarka</w:t>
      </w:r>
      <w:r w:rsidR="00DB3BC8">
        <w:rPr>
          <w:rFonts w:ascii="Times New Roman" w:hAnsi="Times New Roman" w:cs="Times New Roman"/>
          <w:sz w:val="24"/>
          <w:szCs w:val="24"/>
        </w:rPr>
        <w:t xml:space="preserve">. </w:t>
      </w:r>
    </w:p>
    <w:p w14:paraId="55DE8D3B" w14:textId="36751D83" w:rsidR="007A641F" w:rsidRDefault="007A641F" w:rsidP="00EE5145">
      <w:pPr>
        <w:spacing w:line="360" w:lineRule="auto"/>
        <w:ind w:right="57" w:firstLine="851"/>
        <w:jc w:val="both"/>
        <w:rPr>
          <w:rFonts w:ascii="Times New Roman" w:hAnsi="Times New Roman" w:cs="Times New Roman"/>
          <w:sz w:val="24"/>
          <w:szCs w:val="24"/>
        </w:rPr>
      </w:pPr>
      <w:r w:rsidRPr="007A641F">
        <w:rPr>
          <w:rFonts w:ascii="Times New Roman" w:hAnsi="Times New Roman" w:cs="Times New Roman"/>
          <w:sz w:val="24"/>
          <w:szCs w:val="24"/>
        </w:rPr>
        <w:t xml:space="preserve">Išanalizavus 2022 m. Kupiškio raj. savivaldybės tarybos 2022 m. kovo 31 d. patvirtintą sprendimą Nr. TS-89, matyti, kad 2022-2024 metams yra patvirtinta 16 prioritetinių objektų, kuriems planuojami darbai – kapitalinis remontas. Prioritetinė eilė sudaryta remiantis Kupiškio raj. savivaldybės 2022-2024 m. strateginiu veiklos planu. Tačiau nepraėjus pilnam mėnesiui, 2022 m. balandžio 28 d. savivaldybės tarybos sprendimu atliktas prioritetinės eilės keitimas (sprendimas Nr. TS-117). Po pakeitimo prioritetinėje eilėje atsirado 3 </w:t>
      </w:r>
      <w:r w:rsidR="00F36E6C">
        <w:rPr>
          <w:rFonts w:ascii="Times New Roman" w:hAnsi="Times New Roman" w:cs="Times New Roman"/>
          <w:sz w:val="24"/>
          <w:szCs w:val="24"/>
        </w:rPr>
        <w:t xml:space="preserve">nauji </w:t>
      </w:r>
      <w:r w:rsidRPr="007A641F">
        <w:rPr>
          <w:rFonts w:ascii="Times New Roman" w:hAnsi="Times New Roman" w:cs="Times New Roman"/>
          <w:sz w:val="24"/>
          <w:szCs w:val="24"/>
        </w:rPr>
        <w:t>objektai: 3. Kupiškio raj</w:t>
      </w:r>
      <w:r w:rsidR="00DE6092">
        <w:rPr>
          <w:rFonts w:ascii="Times New Roman" w:hAnsi="Times New Roman" w:cs="Times New Roman"/>
          <w:sz w:val="24"/>
          <w:szCs w:val="24"/>
        </w:rPr>
        <w:t>ono</w:t>
      </w:r>
      <w:r w:rsidRPr="007A641F">
        <w:rPr>
          <w:rFonts w:ascii="Times New Roman" w:hAnsi="Times New Roman" w:cs="Times New Roman"/>
          <w:sz w:val="24"/>
          <w:szCs w:val="24"/>
        </w:rPr>
        <w:t>, Kreipšių kaimo Vėželių gatvės; 4. Kupiškio miesto P. Matulionio ir Dolomitų gatvės; 9. Kupiškio rajono Juodpėnų kaimo K. Spaičio gatvė. Dėl šių objektų į prioritetinę eilę įtraukimo, pasikeičia kitų objektų eiliškumas, keturiolika objektų pasistūmėjo keliais punktais žemyn, kas reiškia, kad minėtų objektų darbai bus atliekami vėliau nei buvo planuota. Susipažinus su Kupiškio raj. savivaldybės tarybos 2022 m. balandžio 28 d. posėdžio garso ir vaizdo įrašu, kurio metu tuometis Infrastruktūros skyriaus vedėjas pristatė svarstytiną klausimą Nr. 13 ,,Kupiškio rajono savivaldybės tarybos 2022 m. kovo 31 d. sprendimo Nr. TS-89 „Dėl Kupiškio rajono savivaldybės vietinės reikšmės kelių (gatvių) objektų prioritetinės eilės 2022–2024 metams patvirtinimo“ pakeitimas“</w:t>
      </w:r>
      <w:r w:rsidR="00DE6092">
        <w:rPr>
          <w:rFonts w:ascii="Times New Roman" w:hAnsi="Times New Roman" w:cs="Times New Roman"/>
          <w:sz w:val="24"/>
          <w:szCs w:val="24"/>
        </w:rPr>
        <w:t xml:space="preserve"> </w:t>
      </w:r>
      <w:r w:rsidRPr="007A641F">
        <w:rPr>
          <w:rFonts w:ascii="Times New Roman" w:hAnsi="Times New Roman" w:cs="Times New Roman"/>
          <w:sz w:val="24"/>
          <w:szCs w:val="24"/>
        </w:rPr>
        <w:t xml:space="preserve">pastarasis nurodė, </w:t>
      </w:r>
      <w:r w:rsidR="00DE6092">
        <w:rPr>
          <w:rFonts w:ascii="Times New Roman" w:hAnsi="Times New Roman" w:cs="Times New Roman"/>
          <w:sz w:val="24"/>
          <w:szCs w:val="24"/>
        </w:rPr>
        <w:t>jog</w:t>
      </w:r>
      <w:r w:rsidRPr="007A641F">
        <w:rPr>
          <w:rFonts w:ascii="Times New Roman" w:hAnsi="Times New Roman" w:cs="Times New Roman"/>
          <w:sz w:val="24"/>
          <w:szCs w:val="24"/>
        </w:rPr>
        <w:t>: pakeitimai yra susiję su finansavimu iš kelių direkcijos</w:t>
      </w:r>
      <w:r w:rsidR="006C7F40">
        <w:rPr>
          <w:rFonts w:ascii="Times New Roman" w:hAnsi="Times New Roman" w:cs="Times New Roman"/>
          <w:sz w:val="24"/>
          <w:szCs w:val="24"/>
        </w:rPr>
        <w:t xml:space="preserve"> (</w:t>
      </w:r>
      <w:r w:rsidR="000C0897">
        <w:rPr>
          <w:rFonts w:ascii="Times New Roman" w:hAnsi="Times New Roman" w:cs="Times New Roman"/>
          <w:sz w:val="24"/>
          <w:szCs w:val="24"/>
        </w:rPr>
        <w:t xml:space="preserve">tuometinė </w:t>
      </w:r>
      <w:r w:rsidR="006C7F40">
        <w:rPr>
          <w:rFonts w:ascii="Times New Roman" w:hAnsi="Times New Roman" w:cs="Times New Roman"/>
          <w:sz w:val="24"/>
          <w:szCs w:val="24"/>
        </w:rPr>
        <w:t>LAKD</w:t>
      </w:r>
      <w:r w:rsidR="000C0897">
        <w:rPr>
          <w:rFonts w:ascii="Times New Roman" w:hAnsi="Times New Roman" w:cs="Times New Roman"/>
          <w:sz w:val="24"/>
          <w:szCs w:val="24"/>
        </w:rPr>
        <w:t>, dabar – AB „Via Lietuva“</w:t>
      </w:r>
      <w:r w:rsidR="006C7F40">
        <w:rPr>
          <w:rFonts w:ascii="Times New Roman" w:hAnsi="Times New Roman" w:cs="Times New Roman"/>
          <w:sz w:val="24"/>
          <w:szCs w:val="24"/>
        </w:rPr>
        <w:t>)</w:t>
      </w:r>
      <w:r w:rsidRPr="007A641F">
        <w:rPr>
          <w:rFonts w:ascii="Times New Roman" w:hAnsi="Times New Roman" w:cs="Times New Roman"/>
          <w:sz w:val="24"/>
          <w:szCs w:val="24"/>
        </w:rPr>
        <w:t>. Tačiau apie jokius prioritetinės eilės konkrečių objektų eiliškumo pakeitimus nėra užsiminta, tikslių priežasčių, kurios būtų lėmusios finansavimo pakeitimus, nėra įvardinta. Vienas iš tarybos narių užsiminė apie Vilniaus gatvę, kuri net nėra įtraukta į prioritetinę eilę. Likę tarybos nariai jokių klausimų neuždavė, vienbalsiai pritarė prioritetinės eilės pakeitimui.</w:t>
      </w:r>
    </w:p>
    <w:p w14:paraId="7D2D1418" w14:textId="79B9CDDD" w:rsidR="00B61FF9" w:rsidRPr="004C2F82" w:rsidRDefault="007A641F" w:rsidP="00EE5145">
      <w:pPr>
        <w:spacing w:line="360" w:lineRule="auto"/>
        <w:ind w:right="57" w:firstLine="851"/>
        <w:jc w:val="both"/>
        <w:rPr>
          <w:rFonts w:ascii="Times New Roman" w:hAnsi="Times New Roman" w:cs="Times New Roman"/>
          <w:sz w:val="24"/>
          <w:szCs w:val="24"/>
        </w:rPr>
      </w:pPr>
      <w:r w:rsidRPr="007A641F">
        <w:rPr>
          <w:rFonts w:ascii="Times New Roman" w:hAnsi="Times New Roman" w:cs="Times New Roman"/>
          <w:sz w:val="24"/>
          <w:szCs w:val="24"/>
        </w:rPr>
        <w:t>Kelmės raj. savivaldybėje 2022 m. kovo 24 d. savivaldybės tarybos sprendimu Nr. T-110 patvirtinta vietinės reikšmės kelių objektų prioritetinė eilė, kuri yra sudaryta trejų metų (2022 – 2024 m.) laikotarpiui. Kiekvieniems metams atskirai pagal balų mažėjimo tvarką sudaryta numatomų atlikti darbų/paslaugų eilė. 2023 m. kovo 23 d. sprendimu Nr. T-71 prioritetinė eilė pakeista. Sekantis pakeitimas atliktas 2023 m. liepos 27 d. sprendimu Nr. T-225, kuriame pirmuoju 2023 m. eilės objektu tapo Tytuvėnų seniūnijos kelio Ty-07 kapitalinis remontas, surinkęs 85 balus. Tačiau prieš tai patvirtintame sprendime Nr. T-71 šis objektas buvo 33-oje vietoje, o darbų atlikimas numatytas 2024 m. Analizuojant Kelmės raj. savivaldybės pateiktą ir viešai prieinamą informaciją, nerasta jokios informacijos, kuria remiantis būtų galima spręsti apie tokio pakeitimo objektyvius motyvus.</w:t>
      </w:r>
    </w:p>
    <w:p w14:paraId="16032EF5" w14:textId="46DBD50C" w:rsidR="00202F04" w:rsidRPr="00CF5F14" w:rsidRDefault="00F133BD" w:rsidP="00EE5145">
      <w:pPr>
        <w:spacing w:line="360" w:lineRule="auto"/>
        <w:ind w:right="57" w:firstLine="851"/>
        <w:jc w:val="both"/>
        <w:rPr>
          <w:rFonts w:ascii="Times New Roman" w:hAnsi="Times New Roman" w:cs="Times New Roman"/>
          <w:color w:val="FF0000"/>
          <w:sz w:val="24"/>
          <w:szCs w:val="24"/>
        </w:rPr>
      </w:pPr>
      <w:r w:rsidRPr="00061955">
        <w:rPr>
          <w:rFonts w:ascii="Times New Roman" w:hAnsi="Times New Roman" w:cs="Times New Roman"/>
          <w:i/>
          <w:sz w:val="24"/>
          <w:szCs w:val="24"/>
        </w:rPr>
        <w:t>Išvada:</w:t>
      </w:r>
      <w:r w:rsidRPr="001A3834">
        <w:rPr>
          <w:rFonts w:ascii="Times New Roman" w:hAnsi="Times New Roman" w:cs="Times New Roman"/>
          <w:i/>
          <w:sz w:val="24"/>
          <w:szCs w:val="24"/>
        </w:rPr>
        <w:t xml:space="preserve"> </w:t>
      </w:r>
      <w:r w:rsidR="00774596">
        <w:rPr>
          <w:rFonts w:ascii="Times New Roman" w:hAnsi="Times New Roman" w:cs="Times New Roman"/>
          <w:sz w:val="24"/>
          <w:szCs w:val="24"/>
        </w:rPr>
        <w:t>s</w:t>
      </w:r>
      <w:r w:rsidR="00774596" w:rsidRPr="001A3834">
        <w:rPr>
          <w:rFonts w:ascii="Times New Roman" w:hAnsi="Times New Roman" w:cs="Times New Roman"/>
          <w:sz w:val="24"/>
          <w:szCs w:val="24"/>
        </w:rPr>
        <w:t>avivaldybėms yra suteik</w:t>
      </w:r>
      <w:r w:rsidR="00774596">
        <w:rPr>
          <w:rFonts w:ascii="Times New Roman" w:hAnsi="Times New Roman" w:cs="Times New Roman"/>
          <w:sz w:val="24"/>
          <w:szCs w:val="24"/>
        </w:rPr>
        <w:t>ta</w:t>
      </w:r>
      <w:r w:rsidR="00774596" w:rsidRPr="001A3834">
        <w:rPr>
          <w:rFonts w:ascii="Times New Roman" w:hAnsi="Times New Roman" w:cs="Times New Roman"/>
          <w:sz w:val="24"/>
          <w:szCs w:val="24"/>
        </w:rPr>
        <w:t xml:space="preserve"> pla</w:t>
      </w:r>
      <w:r w:rsidR="00774596">
        <w:rPr>
          <w:rFonts w:ascii="Times New Roman" w:hAnsi="Times New Roman" w:cs="Times New Roman"/>
          <w:sz w:val="24"/>
          <w:szCs w:val="24"/>
        </w:rPr>
        <w:t>ti</w:t>
      </w:r>
      <w:r w:rsidR="00774596" w:rsidRPr="001A3834">
        <w:rPr>
          <w:rFonts w:ascii="Times New Roman" w:hAnsi="Times New Roman" w:cs="Times New Roman"/>
          <w:sz w:val="24"/>
          <w:szCs w:val="24"/>
        </w:rPr>
        <w:t xml:space="preserve"> diskrecij</w:t>
      </w:r>
      <w:r w:rsidR="00774596">
        <w:rPr>
          <w:rFonts w:ascii="Times New Roman" w:hAnsi="Times New Roman" w:cs="Times New Roman"/>
          <w:sz w:val="24"/>
          <w:szCs w:val="24"/>
        </w:rPr>
        <w:t>a</w:t>
      </w:r>
      <w:r w:rsidR="00774596" w:rsidRPr="001A3834">
        <w:rPr>
          <w:rFonts w:ascii="Times New Roman" w:hAnsi="Times New Roman" w:cs="Times New Roman"/>
          <w:sz w:val="24"/>
          <w:szCs w:val="24"/>
        </w:rPr>
        <w:t xml:space="preserve"> spręsti kelių prioritetinių eilių keitimo klausimus </w:t>
      </w:r>
      <w:r w:rsidR="00774596">
        <w:rPr>
          <w:rFonts w:ascii="Times New Roman" w:hAnsi="Times New Roman" w:cs="Times New Roman"/>
          <w:sz w:val="24"/>
          <w:szCs w:val="24"/>
        </w:rPr>
        <w:t xml:space="preserve">bei procedūrų nustatymą. Vyrauja skirtinga praktika, kuri turi trūkumų antikorupciniu požiūriu: neaiškios ar nepatvirtintos procedūros, galimybė keisti planus be aiškių argumentų ar </w:t>
      </w:r>
      <w:r w:rsidR="00774596">
        <w:rPr>
          <w:rFonts w:ascii="Times New Roman" w:hAnsi="Times New Roman" w:cs="Times New Roman"/>
          <w:sz w:val="24"/>
          <w:szCs w:val="24"/>
        </w:rPr>
        <w:lastRenderedPageBreak/>
        <w:t>motyvų daug lengvesne, nei pradinis sudarymas, tvarka, gali kelti neteisėtų susitarimu, piktnaudžiavimo, nepagrįstų bei nemotyvuotų sprendimų priėmimo rizikas.</w:t>
      </w:r>
    </w:p>
    <w:p w14:paraId="633813B3" w14:textId="39FE7B9F" w:rsidR="005E6C36" w:rsidRDefault="006F1649" w:rsidP="00EE5145">
      <w:pPr>
        <w:spacing w:line="360" w:lineRule="auto"/>
        <w:ind w:right="57" w:firstLine="851"/>
        <w:jc w:val="both"/>
        <w:rPr>
          <w:rFonts w:ascii="Times New Roman" w:hAnsi="Times New Roman" w:cs="Times New Roman"/>
          <w:i/>
          <w:sz w:val="24"/>
          <w:szCs w:val="24"/>
        </w:rPr>
      </w:pPr>
      <w:r w:rsidRPr="00202F04">
        <w:rPr>
          <w:rFonts w:ascii="Times New Roman" w:hAnsi="Times New Roman" w:cs="Times New Roman"/>
          <w:i/>
          <w:sz w:val="24"/>
          <w:szCs w:val="24"/>
        </w:rPr>
        <w:t xml:space="preserve">Pasiūlymai: </w:t>
      </w:r>
    </w:p>
    <w:p w14:paraId="2D060274" w14:textId="77777777" w:rsidR="004B44A3" w:rsidRDefault="0033585E" w:rsidP="00B64C3F">
      <w:pPr>
        <w:pStyle w:val="Sraopastraipa"/>
        <w:spacing w:line="360" w:lineRule="auto"/>
        <w:ind w:left="1211" w:right="57" w:hanging="360"/>
        <w:jc w:val="both"/>
        <w:rPr>
          <w:rFonts w:ascii="Times New Roman" w:hAnsi="Times New Roman" w:cs="Times New Roman"/>
          <w:sz w:val="24"/>
          <w:szCs w:val="24"/>
        </w:rPr>
      </w:pPr>
      <w:r>
        <w:rPr>
          <w:rFonts w:ascii="Times New Roman" w:hAnsi="Times New Roman" w:cs="Times New Roman"/>
          <w:sz w:val="24"/>
          <w:szCs w:val="24"/>
        </w:rPr>
        <w:t>Biržų ir Kelmės</w:t>
      </w:r>
      <w:r w:rsidR="00EB3F40" w:rsidRPr="00877C65">
        <w:rPr>
          <w:rFonts w:ascii="Times New Roman" w:hAnsi="Times New Roman" w:cs="Times New Roman"/>
          <w:sz w:val="24"/>
          <w:szCs w:val="24"/>
        </w:rPr>
        <w:t xml:space="preserve"> raj. savivaldybėms</w:t>
      </w:r>
      <w:r w:rsidR="004B44A3">
        <w:rPr>
          <w:rFonts w:ascii="Times New Roman" w:hAnsi="Times New Roman" w:cs="Times New Roman"/>
          <w:sz w:val="24"/>
          <w:szCs w:val="24"/>
        </w:rPr>
        <w:t>:</w:t>
      </w:r>
    </w:p>
    <w:p w14:paraId="22DD704E" w14:textId="500F4421" w:rsidR="00877C65" w:rsidRPr="00B64C3F" w:rsidRDefault="004B44A3" w:rsidP="00B64C3F">
      <w:pPr>
        <w:pStyle w:val="Sraopastraipa"/>
        <w:numPr>
          <w:ilvl w:val="0"/>
          <w:numId w:val="33"/>
        </w:numPr>
        <w:spacing w:line="360" w:lineRule="auto"/>
        <w:ind w:left="0" w:right="57" w:firstLine="851"/>
        <w:jc w:val="both"/>
        <w:rPr>
          <w:rFonts w:ascii="Times New Roman" w:hAnsi="Times New Roman" w:cs="Times New Roman"/>
          <w:sz w:val="24"/>
          <w:szCs w:val="24"/>
        </w:rPr>
      </w:pPr>
      <w:r w:rsidRPr="00B64C3F">
        <w:rPr>
          <w:rFonts w:ascii="Times New Roman" w:hAnsi="Times New Roman" w:cs="Times New Roman"/>
          <w:sz w:val="24"/>
          <w:szCs w:val="24"/>
        </w:rPr>
        <w:t>A</w:t>
      </w:r>
      <w:r w:rsidR="00EB3F40" w:rsidRPr="00B64C3F">
        <w:rPr>
          <w:rFonts w:ascii="Times New Roman" w:hAnsi="Times New Roman" w:cs="Times New Roman"/>
          <w:sz w:val="24"/>
          <w:szCs w:val="24"/>
        </w:rPr>
        <w:t>prašuose, kurie reglamentuoja KPPP lėšų naudojimo bei skirstymo tvarką, nustatyti objektų prioritetinių eilių keitimo proce</w:t>
      </w:r>
      <w:r w:rsidR="00061955" w:rsidRPr="00B64C3F">
        <w:rPr>
          <w:rFonts w:ascii="Times New Roman" w:hAnsi="Times New Roman" w:cs="Times New Roman"/>
          <w:sz w:val="24"/>
          <w:szCs w:val="24"/>
        </w:rPr>
        <w:t xml:space="preserve">dūras: </w:t>
      </w:r>
      <w:r w:rsidR="003409CA" w:rsidRPr="00B64C3F">
        <w:rPr>
          <w:rFonts w:ascii="Times New Roman" w:hAnsi="Times New Roman" w:cs="Times New Roman"/>
          <w:sz w:val="24"/>
          <w:szCs w:val="24"/>
        </w:rPr>
        <w:t xml:space="preserve">aprašuose </w:t>
      </w:r>
      <w:r w:rsidR="00061955" w:rsidRPr="00B64C3F">
        <w:rPr>
          <w:rFonts w:ascii="Times New Roman" w:hAnsi="Times New Roman" w:cs="Times New Roman"/>
          <w:sz w:val="24"/>
          <w:szCs w:val="24"/>
        </w:rPr>
        <w:t>įvardinti galimas</w:t>
      </w:r>
      <w:r w:rsidR="003409CA" w:rsidRPr="00B64C3F">
        <w:rPr>
          <w:rFonts w:ascii="Times New Roman" w:hAnsi="Times New Roman" w:cs="Times New Roman"/>
          <w:sz w:val="24"/>
          <w:szCs w:val="24"/>
        </w:rPr>
        <w:t xml:space="preserve"> objektų</w:t>
      </w:r>
      <w:r w:rsidR="00061955" w:rsidRPr="00B64C3F">
        <w:rPr>
          <w:rFonts w:ascii="Times New Roman" w:hAnsi="Times New Roman" w:cs="Times New Roman"/>
          <w:sz w:val="24"/>
          <w:szCs w:val="24"/>
        </w:rPr>
        <w:t xml:space="preserve"> keitimo priežastis, kuo vadovaujantis keičiamas objektų eiliškumas, kas sprendžia ir tvirtina sprendimą dėl prioritetinių eilių keitimo</w:t>
      </w:r>
      <w:bookmarkStart w:id="12" w:name="_Toc34211344"/>
      <w:bookmarkStart w:id="13" w:name="_Toc61946949"/>
      <w:bookmarkStart w:id="14" w:name="_Toc89410162"/>
      <w:r w:rsidR="003409CA" w:rsidRPr="00B64C3F">
        <w:rPr>
          <w:rFonts w:ascii="Times New Roman" w:hAnsi="Times New Roman" w:cs="Times New Roman"/>
          <w:sz w:val="24"/>
          <w:szCs w:val="24"/>
        </w:rPr>
        <w:t>, kokia procedūra taikoma jei objektų sąrašas nepatvirtinimas</w:t>
      </w:r>
      <w:r w:rsidR="003C1814" w:rsidRPr="00B64C3F">
        <w:rPr>
          <w:rFonts w:ascii="Times New Roman" w:hAnsi="Times New Roman" w:cs="Times New Roman"/>
          <w:sz w:val="24"/>
          <w:szCs w:val="24"/>
        </w:rPr>
        <w:t>.</w:t>
      </w:r>
      <w:r w:rsidR="004E1117" w:rsidRPr="00B64C3F">
        <w:rPr>
          <w:rFonts w:ascii="Times New Roman" w:hAnsi="Times New Roman" w:cs="Times New Roman"/>
          <w:sz w:val="24"/>
          <w:szCs w:val="24"/>
        </w:rPr>
        <w:t xml:space="preserve"> </w:t>
      </w:r>
      <w:r w:rsidR="0086332E" w:rsidRPr="00B64C3F">
        <w:rPr>
          <w:rFonts w:ascii="Times New Roman" w:hAnsi="Times New Roman" w:cs="Times New Roman"/>
          <w:sz w:val="24"/>
          <w:szCs w:val="24"/>
        </w:rPr>
        <w:tab/>
      </w:r>
    </w:p>
    <w:p w14:paraId="7FF5FB1D" w14:textId="77777777" w:rsidR="004B44A3" w:rsidRDefault="005C5226" w:rsidP="00B64C3F">
      <w:pPr>
        <w:pStyle w:val="Sraopastraipa"/>
        <w:spacing w:line="360" w:lineRule="auto"/>
        <w:ind w:left="0" w:right="57" w:firstLine="851"/>
        <w:jc w:val="both"/>
        <w:rPr>
          <w:rFonts w:ascii="Times New Roman" w:hAnsi="Times New Roman" w:cs="Times New Roman"/>
          <w:sz w:val="24"/>
          <w:szCs w:val="24"/>
        </w:rPr>
      </w:pPr>
      <w:r>
        <w:rPr>
          <w:rFonts w:ascii="Times New Roman" w:hAnsi="Times New Roman" w:cs="Times New Roman"/>
          <w:sz w:val="24"/>
          <w:szCs w:val="24"/>
        </w:rPr>
        <w:t xml:space="preserve">LR </w:t>
      </w:r>
      <w:r w:rsidR="004B44A3">
        <w:rPr>
          <w:rFonts w:ascii="Times New Roman" w:hAnsi="Times New Roman" w:cs="Times New Roman"/>
          <w:sz w:val="24"/>
          <w:szCs w:val="24"/>
        </w:rPr>
        <w:t>susisiekimo ministerijai</w:t>
      </w:r>
      <w:r>
        <w:rPr>
          <w:rFonts w:ascii="Times New Roman" w:hAnsi="Times New Roman" w:cs="Times New Roman"/>
          <w:sz w:val="24"/>
          <w:szCs w:val="24"/>
        </w:rPr>
        <w:t>:</w:t>
      </w:r>
    </w:p>
    <w:p w14:paraId="00477154" w14:textId="756E309B" w:rsidR="00877C65" w:rsidRPr="00B64C3F" w:rsidRDefault="004B44A3" w:rsidP="00B64C3F">
      <w:pPr>
        <w:pStyle w:val="Sraopastraipa"/>
        <w:numPr>
          <w:ilvl w:val="0"/>
          <w:numId w:val="33"/>
        </w:numPr>
        <w:spacing w:line="360" w:lineRule="auto"/>
        <w:ind w:left="0" w:right="57" w:firstLine="851"/>
        <w:jc w:val="both"/>
        <w:rPr>
          <w:rFonts w:ascii="Times New Roman" w:hAnsi="Times New Roman" w:cs="Times New Roman"/>
          <w:sz w:val="24"/>
          <w:szCs w:val="24"/>
        </w:rPr>
      </w:pPr>
      <w:r w:rsidRPr="00B64C3F">
        <w:rPr>
          <w:rFonts w:ascii="Times New Roman" w:hAnsi="Times New Roman" w:cs="Times New Roman"/>
          <w:sz w:val="24"/>
          <w:szCs w:val="24"/>
        </w:rPr>
        <w:t>I</w:t>
      </w:r>
      <w:r w:rsidR="005C5226" w:rsidRPr="00B64C3F">
        <w:rPr>
          <w:rFonts w:ascii="Times New Roman" w:hAnsi="Times New Roman" w:cs="Times New Roman"/>
          <w:sz w:val="24"/>
          <w:szCs w:val="24"/>
        </w:rPr>
        <w:t>nicijuoti LR Vyriausybės N</w:t>
      </w:r>
      <w:r w:rsidR="003C1814" w:rsidRPr="00B64C3F">
        <w:rPr>
          <w:rFonts w:ascii="Times New Roman" w:hAnsi="Times New Roman" w:cs="Times New Roman"/>
          <w:sz w:val="24"/>
          <w:szCs w:val="24"/>
        </w:rPr>
        <w:t>utarim</w:t>
      </w:r>
      <w:r w:rsidR="007D35DF" w:rsidRPr="00B64C3F">
        <w:rPr>
          <w:rFonts w:ascii="Times New Roman" w:hAnsi="Times New Roman" w:cs="Times New Roman"/>
          <w:sz w:val="24"/>
          <w:szCs w:val="24"/>
        </w:rPr>
        <w:t>o</w:t>
      </w:r>
      <w:r w:rsidR="003C1814" w:rsidRPr="00B64C3F">
        <w:rPr>
          <w:rFonts w:ascii="Times New Roman" w:hAnsi="Times New Roman" w:cs="Times New Roman"/>
          <w:sz w:val="24"/>
          <w:szCs w:val="24"/>
        </w:rPr>
        <w:t xml:space="preserve"> Nr. 447</w:t>
      </w:r>
      <w:r w:rsidR="005C5226" w:rsidRPr="00B64C3F">
        <w:rPr>
          <w:rFonts w:ascii="Times New Roman" w:hAnsi="Times New Roman" w:cs="Times New Roman"/>
          <w:sz w:val="24"/>
          <w:szCs w:val="24"/>
        </w:rPr>
        <w:t xml:space="preserve"> </w:t>
      </w:r>
      <w:r w:rsidR="006843B0" w:rsidRPr="00B64C3F">
        <w:rPr>
          <w:rFonts w:ascii="Times New Roman" w:hAnsi="Times New Roman" w:cs="Times New Roman"/>
          <w:sz w:val="24"/>
          <w:szCs w:val="24"/>
        </w:rPr>
        <w:t>pakeitimus,</w:t>
      </w:r>
      <w:r w:rsidR="003C1814" w:rsidRPr="00B64C3F">
        <w:rPr>
          <w:rFonts w:ascii="Times New Roman" w:hAnsi="Times New Roman" w:cs="Times New Roman"/>
          <w:sz w:val="24"/>
          <w:szCs w:val="24"/>
        </w:rPr>
        <w:t xml:space="preserve"> atitinkamai skir</w:t>
      </w:r>
      <w:r w:rsidR="006843B0" w:rsidRPr="00B64C3F">
        <w:rPr>
          <w:rFonts w:ascii="Times New Roman" w:hAnsi="Times New Roman" w:cs="Times New Roman"/>
          <w:sz w:val="24"/>
          <w:szCs w:val="24"/>
        </w:rPr>
        <w:t>iant dėmes</w:t>
      </w:r>
      <w:r w:rsidR="004E1117" w:rsidRPr="00B64C3F">
        <w:rPr>
          <w:rFonts w:ascii="Times New Roman" w:hAnsi="Times New Roman" w:cs="Times New Roman"/>
          <w:sz w:val="24"/>
          <w:szCs w:val="24"/>
        </w:rPr>
        <w:t>į</w:t>
      </w:r>
      <w:r w:rsidR="007D35DF" w:rsidRPr="00B64C3F">
        <w:rPr>
          <w:rFonts w:ascii="Times New Roman" w:hAnsi="Times New Roman" w:cs="Times New Roman"/>
          <w:sz w:val="24"/>
          <w:szCs w:val="24"/>
        </w:rPr>
        <w:t xml:space="preserve"> vietinės reikšmės kelių objektų prioritetinių eilių keitimo procedūrų reglamentavimui, kuriuo privalėtų vadovautis savivaldybių tarybos ir būtų </w:t>
      </w:r>
      <w:r w:rsidR="00AE5511" w:rsidRPr="00B64C3F">
        <w:rPr>
          <w:rFonts w:ascii="Times New Roman" w:hAnsi="Times New Roman" w:cs="Times New Roman"/>
          <w:sz w:val="24"/>
          <w:szCs w:val="24"/>
        </w:rPr>
        <w:t xml:space="preserve">taikoma </w:t>
      </w:r>
      <w:r w:rsidR="007D35DF" w:rsidRPr="00B64C3F">
        <w:rPr>
          <w:rFonts w:ascii="Times New Roman" w:hAnsi="Times New Roman" w:cs="Times New Roman"/>
          <w:sz w:val="24"/>
          <w:szCs w:val="24"/>
        </w:rPr>
        <w:t>vienod</w:t>
      </w:r>
      <w:r w:rsidR="00AE5511" w:rsidRPr="00B64C3F">
        <w:rPr>
          <w:rFonts w:ascii="Times New Roman" w:hAnsi="Times New Roman" w:cs="Times New Roman"/>
          <w:sz w:val="24"/>
          <w:szCs w:val="24"/>
        </w:rPr>
        <w:t>a</w:t>
      </w:r>
      <w:r w:rsidR="007D35DF" w:rsidRPr="00B64C3F">
        <w:rPr>
          <w:rFonts w:ascii="Times New Roman" w:hAnsi="Times New Roman" w:cs="Times New Roman"/>
          <w:sz w:val="24"/>
          <w:szCs w:val="24"/>
        </w:rPr>
        <w:t xml:space="preserve"> praktik</w:t>
      </w:r>
      <w:r w:rsidR="00AE5511" w:rsidRPr="00B64C3F">
        <w:rPr>
          <w:rFonts w:ascii="Times New Roman" w:hAnsi="Times New Roman" w:cs="Times New Roman"/>
          <w:sz w:val="24"/>
          <w:szCs w:val="24"/>
        </w:rPr>
        <w:t>a</w:t>
      </w:r>
      <w:r w:rsidR="007D35DF" w:rsidRPr="00B64C3F">
        <w:rPr>
          <w:rFonts w:ascii="Times New Roman" w:hAnsi="Times New Roman" w:cs="Times New Roman"/>
          <w:sz w:val="24"/>
          <w:szCs w:val="24"/>
        </w:rPr>
        <w:t>, kuri leistų išvengti skirtingų įstatymo taikymo interpretacijų</w:t>
      </w:r>
      <w:r w:rsidR="005C5226" w:rsidRPr="00B64C3F">
        <w:rPr>
          <w:rFonts w:ascii="Times New Roman" w:hAnsi="Times New Roman" w:cs="Times New Roman"/>
          <w:sz w:val="24"/>
          <w:szCs w:val="24"/>
        </w:rPr>
        <w:t xml:space="preserve">, galimybės lengvesniu būdu priimti/keisti sprendimus ir </w:t>
      </w:r>
      <w:r w:rsidR="007D35DF" w:rsidRPr="00B64C3F">
        <w:rPr>
          <w:rFonts w:ascii="Times New Roman" w:hAnsi="Times New Roman" w:cs="Times New Roman"/>
          <w:sz w:val="24"/>
          <w:szCs w:val="24"/>
        </w:rPr>
        <w:t>subjektyvių sprendimų priėmimo savivaldybėse</w:t>
      </w:r>
      <w:r w:rsidR="006843B0" w:rsidRPr="00B64C3F">
        <w:rPr>
          <w:rFonts w:ascii="Times New Roman" w:hAnsi="Times New Roman" w:cs="Times New Roman"/>
          <w:sz w:val="24"/>
          <w:szCs w:val="24"/>
        </w:rPr>
        <w:t xml:space="preserve"> skirstant ir naudojant KPPP lėšas</w:t>
      </w:r>
      <w:r w:rsidR="007D35DF" w:rsidRPr="00B64C3F">
        <w:rPr>
          <w:rFonts w:ascii="Times New Roman" w:hAnsi="Times New Roman" w:cs="Times New Roman"/>
          <w:sz w:val="24"/>
          <w:szCs w:val="24"/>
        </w:rPr>
        <w:t>.</w:t>
      </w:r>
    </w:p>
    <w:p w14:paraId="14C2F00C" w14:textId="77A149B8" w:rsidR="004B44A3" w:rsidRDefault="004B44A3">
      <w:pPr>
        <w:rPr>
          <w:rFonts w:ascii="Times New Roman" w:hAnsi="Times New Roman" w:cs="Times New Roman"/>
          <w:sz w:val="24"/>
          <w:szCs w:val="24"/>
        </w:rPr>
      </w:pPr>
    </w:p>
    <w:p w14:paraId="5AB48ADD" w14:textId="38B88E47" w:rsidR="000C3514" w:rsidRPr="00CF5F14" w:rsidRDefault="009D61D9" w:rsidP="00E436E2">
      <w:pPr>
        <w:pStyle w:val="Sraopastraipa"/>
        <w:numPr>
          <w:ilvl w:val="1"/>
          <w:numId w:val="3"/>
        </w:numPr>
        <w:spacing w:after="0" w:line="360" w:lineRule="auto"/>
        <w:ind w:left="0" w:firstLine="851"/>
        <w:jc w:val="both"/>
        <w:rPr>
          <w:rFonts w:ascii="Times New Roman" w:eastAsia="Times New Roman" w:hAnsi="Times New Roman" w:cs="Times New Roman"/>
          <w:b/>
          <w:bCs/>
          <w:sz w:val="24"/>
          <w:szCs w:val="24"/>
          <w:lang w:eastAsia="lt-LT"/>
        </w:rPr>
      </w:pPr>
      <w:r>
        <w:rPr>
          <w:rFonts w:ascii="Times New Roman" w:eastAsia="Times New Roman" w:hAnsi="Times New Roman" w:cs="Times New Roman"/>
          <w:b/>
          <w:bCs/>
          <w:i/>
          <w:sz w:val="24"/>
          <w:szCs w:val="24"/>
          <w:lang w:eastAsia="lt-LT"/>
        </w:rPr>
        <w:t>Dalyje</w:t>
      </w:r>
      <w:r w:rsidR="000C3514" w:rsidRPr="00CF5F14">
        <w:rPr>
          <w:rFonts w:ascii="Times New Roman" w:eastAsia="Times New Roman" w:hAnsi="Times New Roman" w:cs="Times New Roman"/>
          <w:b/>
          <w:bCs/>
          <w:i/>
          <w:sz w:val="24"/>
          <w:szCs w:val="24"/>
          <w:lang w:eastAsia="lt-LT"/>
        </w:rPr>
        <w:t xml:space="preserve"> KPPP lėšų skirstymo procedūros stadij</w:t>
      </w:r>
      <w:r>
        <w:rPr>
          <w:rFonts w:ascii="Times New Roman" w:eastAsia="Times New Roman" w:hAnsi="Times New Roman" w:cs="Times New Roman"/>
          <w:b/>
          <w:bCs/>
          <w:i/>
          <w:sz w:val="24"/>
          <w:szCs w:val="24"/>
          <w:lang w:eastAsia="lt-LT"/>
        </w:rPr>
        <w:t>ų</w:t>
      </w:r>
      <w:r w:rsidR="000C3514" w:rsidRPr="00CF5F14">
        <w:rPr>
          <w:rFonts w:ascii="Times New Roman" w:eastAsia="Times New Roman" w:hAnsi="Times New Roman" w:cs="Times New Roman"/>
          <w:b/>
          <w:bCs/>
          <w:i/>
          <w:sz w:val="24"/>
          <w:szCs w:val="24"/>
          <w:lang w:eastAsia="lt-LT"/>
        </w:rPr>
        <w:t xml:space="preserve"> </w:t>
      </w:r>
      <w:r w:rsidR="00F8333B">
        <w:rPr>
          <w:rFonts w:ascii="Times New Roman" w:eastAsia="Times New Roman" w:hAnsi="Times New Roman" w:cs="Times New Roman"/>
          <w:b/>
          <w:bCs/>
          <w:i/>
          <w:sz w:val="24"/>
          <w:szCs w:val="24"/>
          <w:lang w:eastAsia="lt-LT"/>
        </w:rPr>
        <w:t>stokojama</w:t>
      </w:r>
      <w:r w:rsidR="000C3514" w:rsidRPr="00CF5F14">
        <w:rPr>
          <w:rFonts w:ascii="Times New Roman" w:eastAsia="Times New Roman" w:hAnsi="Times New Roman" w:cs="Times New Roman"/>
          <w:b/>
          <w:bCs/>
          <w:i/>
          <w:sz w:val="24"/>
          <w:szCs w:val="24"/>
          <w:lang w:eastAsia="lt-LT"/>
        </w:rPr>
        <w:t xml:space="preserve"> procesų kontrolė</w:t>
      </w:r>
      <w:r w:rsidR="00F8333B">
        <w:rPr>
          <w:rFonts w:ascii="Times New Roman" w:eastAsia="Times New Roman" w:hAnsi="Times New Roman" w:cs="Times New Roman"/>
          <w:b/>
          <w:bCs/>
          <w:i/>
          <w:sz w:val="24"/>
          <w:szCs w:val="24"/>
          <w:lang w:eastAsia="lt-LT"/>
        </w:rPr>
        <w:t>s</w:t>
      </w:r>
    </w:p>
    <w:p w14:paraId="07B4B6C0" w14:textId="4AA86379" w:rsidR="00E619CE" w:rsidRPr="000C3514" w:rsidRDefault="00CC31BA" w:rsidP="00F0286E">
      <w:pPr>
        <w:pStyle w:val="Sraopastraipa"/>
        <w:spacing w:after="0" w:line="360" w:lineRule="auto"/>
        <w:ind w:left="0" w:right="-1" w:firstLine="851"/>
        <w:jc w:val="both"/>
        <w:rPr>
          <w:rFonts w:ascii="Times New Roman" w:eastAsia="Times New Roman" w:hAnsi="Times New Roman" w:cs="Times New Roman"/>
          <w:bCs/>
          <w:sz w:val="24"/>
          <w:szCs w:val="24"/>
          <w:lang w:eastAsia="lt-LT"/>
        </w:rPr>
      </w:pPr>
      <w:r w:rsidRPr="000C3514">
        <w:rPr>
          <w:rFonts w:ascii="Times New Roman" w:eastAsia="Times New Roman" w:hAnsi="Times New Roman" w:cs="Times New Roman"/>
          <w:bCs/>
          <w:sz w:val="24"/>
          <w:szCs w:val="24"/>
          <w:lang w:eastAsia="lt-LT"/>
        </w:rPr>
        <w:t>Savivaldyb</w:t>
      </w:r>
      <w:r w:rsidR="005D1D24" w:rsidRPr="000C3514">
        <w:rPr>
          <w:rFonts w:ascii="Times New Roman" w:eastAsia="Times New Roman" w:hAnsi="Times New Roman" w:cs="Times New Roman"/>
          <w:bCs/>
          <w:sz w:val="24"/>
          <w:szCs w:val="24"/>
          <w:lang w:eastAsia="lt-LT"/>
        </w:rPr>
        <w:t>ėms</w:t>
      </w:r>
      <w:r w:rsidRPr="000C3514">
        <w:rPr>
          <w:rFonts w:ascii="Times New Roman" w:eastAsia="Times New Roman" w:hAnsi="Times New Roman" w:cs="Times New Roman"/>
          <w:bCs/>
          <w:sz w:val="24"/>
          <w:szCs w:val="24"/>
          <w:lang w:eastAsia="lt-LT"/>
        </w:rPr>
        <w:t xml:space="preserve"> s</w:t>
      </w:r>
      <w:r w:rsidR="00284B63" w:rsidRPr="000C3514">
        <w:rPr>
          <w:rFonts w:ascii="Times New Roman" w:eastAsia="Times New Roman" w:hAnsi="Times New Roman" w:cs="Times New Roman"/>
          <w:bCs/>
          <w:sz w:val="24"/>
          <w:szCs w:val="24"/>
          <w:lang w:eastAsia="lt-LT"/>
        </w:rPr>
        <w:t>iekiant gauti KPPP finansavimą</w:t>
      </w:r>
      <w:r w:rsidR="00CD7EC8" w:rsidRPr="000C3514">
        <w:rPr>
          <w:rFonts w:ascii="Times New Roman" w:eastAsia="Times New Roman" w:hAnsi="Times New Roman" w:cs="Times New Roman"/>
          <w:bCs/>
          <w:sz w:val="24"/>
          <w:szCs w:val="24"/>
          <w:lang w:eastAsia="lt-LT"/>
        </w:rPr>
        <w:t xml:space="preserve"> vietinės reikšmės kelių remontui ir priežiūrai</w:t>
      </w:r>
      <w:r w:rsidR="00284B63" w:rsidRPr="000C3514">
        <w:rPr>
          <w:rFonts w:ascii="Times New Roman" w:eastAsia="Times New Roman" w:hAnsi="Times New Roman" w:cs="Times New Roman"/>
          <w:bCs/>
          <w:sz w:val="24"/>
          <w:szCs w:val="24"/>
          <w:lang w:eastAsia="lt-LT"/>
        </w:rPr>
        <w:t xml:space="preserve">, </w:t>
      </w:r>
      <w:r w:rsidR="005D19FF" w:rsidRPr="000C3514">
        <w:rPr>
          <w:rFonts w:ascii="Times New Roman" w:eastAsia="Times New Roman" w:hAnsi="Times New Roman" w:cs="Times New Roman"/>
          <w:bCs/>
          <w:sz w:val="24"/>
          <w:szCs w:val="24"/>
          <w:lang w:eastAsia="lt-LT"/>
        </w:rPr>
        <w:t xml:space="preserve">savivaldybių </w:t>
      </w:r>
      <w:r w:rsidR="00284B63" w:rsidRPr="000C3514">
        <w:rPr>
          <w:rFonts w:ascii="Times New Roman" w:eastAsia="Times New Roman" w:hAnsi="Times New Roman" w:cs="Times New Roman"/>
          <w:bCs/>
          <w:sz w:val="24"/>
          <w:szCs w:val="24"/>
          <w:lang w:eastAsia="lt-LT"/>
        </w:rPr>
        <w:t xml:space="preserve">tarybos tvirtina vietinės reikšmės kelių/gatvių objektų sąrašus, kuriuos </w:t>
      </w:r>
      <w:r w:rsidR="005D1D24" w:rsidRPr="000C3514">
        <w:rPr>
          <w:rFonts w:ascii="Times New Roman" w:eastAsia="Times New Roman" w:hAnsi="Times New Roman" w:cs="Times New Roman"/>
          <w:bCs/>
          <w:sz w:val="24"/>
          <w:szCs w:val="24"/>
          <w:lang w:eastAsia="lt-LT"/>
        </w:rPr>
        <w:t>vėliau</w:t>
      </w:r>
      <w:r w:rsidR="009501B0" w:rsidRPr="000C3514">
        <w:rPr>
          <w:rFonts w:ascii="Times New Roman" w:eastAsia="Times New Roman" w:hAnsi="Times New Roman" w:cs="Times New Roman"/>
          <w:bCs/>
          <w:sz w:val="24"/>
          <w:szCs w:val="24"/>
          <w:lang w:eastAsia="lt-LT"/>
        </w:rPr>
        <w:t>, sutarties sudarymo metu,</w:t>
      </w:r>
      <w:r w:rsidR="005D1D24" w:rsidRPr="000C3514">
        <w:rPr>
          <w:rFonts w:ascii="Times New Roman" w:eastAsia="Times New Roman" w:hAnsi="Times New Roman" w:cs="Times New Roman"/>
          <w:bCs/>
          <w:sz w:val="24"/>
          <w:szCs w:val="24"/>
          <w:lang w:eastAsia="lt-LT"/>
        </w:rPr>
        <w:t xml:space="preserve"> </w:t>
      </w:r>
      <w:r w:rsidR="00284B63" w:rsidRPr="000C3514">
        <w:rPr>
          <w:rFonts w:ascii="Times New Roman" w:eastAsia="Times New Roman" w:hAnsi="Times New Roman" w:cs="Times New Roman"/>
          <w:bCs/>
          <w:sz w:val="24"/>
          <w:szCs w:val="24"/>
          <w:lang w:eastAsia="lt-LT"/>
        </w:rPr>
        <w:t>turi suderinti su</w:t>
      </w:r>
      <w:r w:rsidR="0045159F" w:rsidRPr="000C3514">
        <w:rPr>
          <w:rFonts w:ascii="Times New Roman" w:eastAsia="Times New Roman" w:hAnsi="Times New Roman" w:cs="Times New Roman"/>
          <w:bCs/>
          <w:sz w:val="24"/>
          <w:szCs w:val="24"/>
          <w:lang w:eastAsia="lt-LT"/>
        </w:rPr>
        <w:t xml:space="preserve"> </w:t>
      </w:r>
      <w:r w:rsidR="00D75BD0" w:rsidRPr="000C3514">
        <w:rPr>
          <w:rFonts w:ascii="Times New Roman" w:eastAsia="Times New Roman" w:hAnsi="Times New Roman" w:cs="Times New Roman"/>
          <w:bCs/>
          <w:sz w:val="24"/>
          <w:szCs w:val="24"/>
          <w:lang w:eastAsia="lt-LT"/>
        </w:rPr>
        <w:t xml:space="preserve">AB „Via Lietuva“ (buvusia </w:t>
      </w:r>
      <w:r w:rsidR="0045159F" w:rsidRPr="000C3514">
        <w:rPr>
          <w:rFonts w:ascii="Times New Roman" w:eastAsia="Times New Roman" w:hAnsi="Times New Roman" w:cs="Times New Roman"/>
          <w:bCs/>
          <w:sz w:val="24"/>
          <w:szCs w:val="24"/>
          <w:lang w:eastAsia="lt-LT"/>
        </w:rPr>
        <w:t>LAKD</w:t>
      </w:r>
      <w:r w:rsidR="00D75BD0" w:rsidRPr="000C3514">
        <w:rPr>
          <w:rFonts w:ascii="Times New Roman" w:eastAsia="Times New Roman" w:hAnsi="Times New Roman" w:cs="Times New Roman"/>
          <w:bCs/>
          <w:sz w:val="24"/>
          <w:szCs w:val="24"/>
          <w:lang w:eastAsia="lt-LT"/>
        </w:rPr>
        <w:t>)</w:t>
      </w:r>
      <w:r w:rsidR="00284B63" w:rsidRPr="000C3514">
        <w:rPr>
          <w:rFonts w:ascii="Times New Roman" w:eastAsia="Times New Roman" w:hAnsi="Times New Roman" w:cs="Times New Roman"/>
          <w:bCs/>
          <w:sz w:val="24"/>
          <w:szCs w:val="24"/>
          <w:lang w:eastAsia="lt-LT"/>
        </w:rPr>
        <w:t>.</w:t>
      </w:r>
      <w:r w:rsidR="00CB3477" w:rsidRPr="000C3514">
        <w:rPr>
          <w:rFonts w:ascii="Times New Roman" w:eastAsia="Times New Roman" w:hAnsi="Times New Roman" w:cs="Times New Roman"/>
          <w:bCs/>
          <w:sz w:val="24"/>
          <w:szCs w:val="24"/>
          <w:lang w:eastAsia="lt-LT"/>
        </w:rPr>
        <w:t xml:space="preserve"> Nors Vyriausybės Nutarime Nr. 447 sutarties sudarymas tarp savivaldybių ir </w:t>
      </w:r>
      <w:r w:rsidR="00CE4FBE" w:rsidRPr="000C3514">
        <w:rPr>
          <w:rFonts w:ascii="Times New Roman" w:eastAsia="Times New Roman" w:hAnsi="Times New Roman" w:cs="Times New Roman"/>
          <w:bCs/>
          <w:sz w:val="24"/>
          <w:szCs w:val="24"/>
          <w:lang w:eastAsia="lt-LT"/>
        </w:rPr>
        <w:t>AB „Via Lietuva“</w:t>
      </w:r>
      <w:r w:rsidR="00CB3477" w:rsidRPr="000C3514">
        <w:rPr>
          <w:rFonts w:ascii="Times New Roman" w:eastAsia="Times New Roman" w:hAnsi="Times New Roman" w:cs="Times New Roman"/>
          <w:bCs/>
          <w:sz w:val="24"/>
          <w:szCs w:val="24"/>
          <w:lang w:eastAsia="lt-LT"/>
        </w:rPr>
        <w:t xml:space="preserve"> pateikiamas kaip siekis kontroliuoti savivaldą, </w:t>
      </w:r>
      <w:r w:rsidR="00CD7EC8" w:rsidRPr="000C3514">
        <w:rPr>
          <w:rFonts w:ascii="Times New Roman" w:eastAsia="Times New Roman" w:hAnsi="Times New Roman" w:cs="Times New Roman"/>
          <w:bCs/>
          <w:sz w:val="24"/>
          <w:szCs w:val="24"/>
          <w:lang w:eastAsia="lt-LT"/>
        </w:rPr>
        <w:t>o</w:t>
      </w:r>
      <w:r w:rsidR="003B3BBA" w:rsidRPr="000C3514">
        <w:rPr>
          <w:rFonts w:ascii="Times New Roman" w:eastAsia="Times New Roman" w:hAnsi="Times New Roman" w:cs="Times New Roman"/>
          <w:bCs/>
          <w:sz w:val="24"/>
          <w:szCs w:val="24"/>
          <w:lang w:eastAsia="lt-LT"/>
        </w:rPr>
        <w:t xml:space="preserve"> </w:t>
      </w:r>
      <w:r w:rsidR="00CD7EC8" w:rsidRPr="000C3514">
        <w:rPr>
          <w:rFonts w:ascii="Times New Roman" w:eastAsia="Times New Roman" w:hAnsi="Times New Roman" w:cs="Times New Roman"/>
          <w:bCs/>
          <w:sz w:val="24"/>
          <w:szCs w:val="24"/>
          <w:lang w:eastAsia="lt-LT"/>
        </w:rPr>
        <w:t>vienas iš pagrindinių įmonės tikslų – užtikrinti, kad KPPP lėšos būtų efektyviai panaudojamos</w:t>
      </w:r>
      <w:r w:rsidR="00FB3880">
        <w:rPr>
          <w:rStyle w:val="Puslapioinaosnuoroda"/>
          <w:rFonts w:ascii="Times New Roman" w:eastAsia="Times New Roman" w:hAnsi="Times New Roman" w:cs="Times New Roman"/>
          <w:bCs/>
          <w:sz w:val="24"/>
          <w:szCs w:val="24"/>
          <w:lang w:eastAsia="lt-LT"/>
        </w:rPr>
        <w:footnoteReference w:id="36"/>
      </w:r>
      <w:r w:rsidR="00C41E7B" w:rsidRPr="000C3514">
        <w:rPr>
          <w:rFonts w:ascii="Times New Roman" w:eastAsia="Times New Roman" w:hAnsi="Times New Roman" w:cs="Times New Roman"/>
          <w:bCs/>
          <w:sz w:val="24"/>
          <w:szCs w:val="24"/>
          <w:lang w:eastAsia="lt-LT"/>
        </w:rPr>
        <w:t>,</w:t>
      </w:r>
      <w:r w:rsidR="00CB3477" w:rsidRPr="000C3514">
        <w:rPr>
          <w:rFonts w:ascii="Times New Roman" w:eastAsia="Times New Roman" w:hAnsi="Times New Roman" w:cs="Times New Roman"/>
          <w:bCs/>
          <w:sz w:val="24"/>
          <w:szCs w:val="24"/>
          <w:lang w:eastAsia="lt-LT"/>
        </w:rPr>
        <w:t xml:space="preserve"> praktikoje</w:t>
      </w:r>
      <w:r w:rsidR="00EB1B6C">
        <w:rPr>
          <w:rFonts w:ascii="Times New Roman" w:eastAsia="Times New Roman" w:hAnsi="Times New Roman" w:cs="Times New Roman"/>
          <w:bCs/>
          <w:sz w:val="24"/>
          <w:szCs w:val="24"/>
          <w:lang w:eastAsia="lt-LT"/>
        </w:rPr>
        <w:t xml:space="preserve"> teisinis reglamentavimas nesudaro</w:t>
      </w:r>
      <w:r w:rsidR="003541AD">
        <w:rPr>
          <w:rFonts w:ascii="Times New Roman" w:eastAsia="Times New Roman" w:hAnsi="Times New Roman" w:cs="Times New Roman"/>
          <w:bCs/>
          <w:sz w:val="24"/>
          <w:szCs w:val="24"/>
          <w:lang w:eastAsia="lt-LT"/>
        </w:rPr>
        <w:t xml:space="preserve"> prielaid</w:t>
      </w:r>
      <w:r w:rsidR="00EB1B6C">
        <w:rPr>
          <w:rFonts w:ascii="Times New Roman" w:eastAsia="Times New Roman" w:hAnsi="Times New Roman" w:cs="Times New Roman"/>
          <w:bCs/>
          <w:sz w:val="24"/>
          <w:szCs w:val="24"/>
          <w:lang w:eastAsia="lt-LT"/>
        </w:rPr>
        <w:t>ų tinkamai kontrolei vykdyti</w:t>
      </w:r>
      <w:r w:rsidR="00CB3477" w:rsidRPr="000C3514">
        <w:rPr>
          <w:rFonts w:ascii="Times New Roman" w:eastAsia="Times New Roman" w:hAnsi="Times New Roman" w:cs="Times New Roman"/>
          <w:bCs/>
          <w:sz w:val="24"/>
          <w:szCs w:val="24"/>
          <w:lang w:eastAsia="lt-LT"/>
        </w:rPr>
        <w:t>.</w:t>
      </w:r>
      <w:r w:rsidR="00CD7EC8" w:rsidRPr="000C3514">
        <w:rPr>
          <w:rFonts w:ascii="Times New Roman" w:eastAsia="Times New Roman" w:hAnsi="Times New Roman" w:cs="Times New Roman"/>
          <w:bCs/>
          <w:sz w:val="24"/>
          <w:szCs w:val="24"/>
          <w:lang w:eastAsia="lt-LT"/>
        </w:rPr>
        <w:t xml:space="preserve"> </w:t>
      </w:r>
      <w:r w:rsidR="00B213D4" w:rsidRPr="000C3514">
        <w:rPr>
          <w:rFonts w:ascii="Times New Roman" w:eastAsia="Times New Roman" w:hAnsi="Times New Roman" w:cs="Times New Roman"/>
          <w:bCs/>
          <w:sz w:val="24"/>
          <w:szCs w:val="24"/>
          <w:lang w:eastAsia="lt-LT"/>
        </w:rPr>
        <w:t>Žemiau pavaizduotas KPPP lėšų skirstymo savivaldybėms procesas:</w:t>
      </w:r>
    </w:p>
    <w:p w14:paraId="65B75664" w14:textId="006F6A41" w:rsidR="00F27CC0" w:rsidRDefault="00B213D4" w:rsidP="00266A4A">
      <w:pPr>
        <w:spacing w:line="360" w:lineRule="auto"/>
        <w:ind w:right="-1" w:firstLine="851"/>
        <w:jc w:val="both"/>
        <w:rPr>
          <w:rFonts w:ascii="Times New Roman" w:eastAsia="Times New Roman" w:hAnsi="Times New Roman" w:cs="Times New Roman"/>
          <w:bCs/>
          <w:sz w:val="24"/>
          <w:szCs w:val="24"/>
          <w:lang w:eastAsia="lt-LT"/>
        </w:rPr>
      </w:pPr>
      <w:r>
        <w:rPr>
          <w:noProof/>
          <w:lang w:eastAsia="lt-LT"/>
        </w:rPr>
        <w:lastRenderedPageBreak/>
        <w:drawing>
          <wp:inline distT="0" distB="0" distL="0" distR="0" wp14:anchorId="0E684B9C" wp14:editId="0E07320C">
            <wp:extent cx="5621573" cy="3315142"/>
            <wp:effectExtent l="0" t="0" r="0" b="19050"/>
            <wp:docPr id="3"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5377CE4" w14:textId="75302FC2" w:rsidR="00E619CE" w:rsidRDefault="00E459BD" w:rsidP="00266A4A">
      <w:pPr>
        <w:spacing w:line="360" w:lineRule="auto"/>
        <w:ind w:right="-1" w:firstLine="851"/>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 xml:space="preserve">Pavyzdžiui, </w:t>
      </w:r>
      <w:r w:rsidR="003541AD">
        <w:rPr>
          <w:rFonts w:ascii="Times New Roman" w:eastAsia="Times New Roman" w:hAnsi="Times New Roman" w:cs="Times New Roman"/>
          <w:bCs/>
          <w:sz w:val="24"/>
          <w:szCs w:val="24"/>
          <w:lang w:eastAsia="lt-LT"/>
        </w:rPr>
        <w:t>AB „Via Lietuva“</w:t>
      </w:r>
      <w:r w:rsidR="00BB65C5">
        <w:rPr>
          <w:rFonts w:ascii="Times New Roman" w:eastAsia="Times New Roman" w:hAnsi="Times New Roman" w:cs="Times New Roman"/>
          <w:bCs/>
          <w:sz w:val="24"/>
          <w:szCs w:val="24"/>
          <w:lang w:eastAsia="lt-LT"/>
        </w:rPr>
        <w:t xml:space="preserve"> </w:t>
      </w:r>
      <w:r w:rsidR="00C533B3">
        <w:rPr>
          <w:rFonts w:ascii="Times New Roman" w:eastAsia="Times New Roman" w:hAnsi="Times New Roman" w:cs="Times New Roman"/>
          <w:bCs/>
          <w:sz w:val="24"/>
          <w:szCs w:val="24"/>
          <w:lang w:eastAsia="lt-LT"/>
        </w:rPr>
        <w:t>g</w:t>
      </w:r>
      <w:r w:rsidR="00E619CE">
        <w:rPr>
          <w:rFonts w:ascii="Times New Roman" w:eastAsia="Times New Roman" w:hAnsi="Times New Roman" w:cs="Times New Roman"/>
          <w:bCs/>
          <w:sz w:val="24"/>
          <w:szCs w:val="24"/>
          <w:lang w:eastAsia="lt-LT"/>
        </w:rPr>
        <w:t>eneralinio direktoriaus 2023 m. vasario</w:t>
      </w:r>
      <w:r w:rsidR="008D18A7">
        <w:rPr>
          <w:rFonts w:ascii="Times New Roman" w:eastAsia="Times New Roman" w:hAnsi="Times New Roman" w:cs="Times New Roman"/>
          <w:bCs/>
          <w:sz w:val="24"/>
          <w:szCs w:val="24"/>
          <w:lang w:eastAsia="lt-LT"/>
        </w:rPr>
        <w:t xml:space="preserve"> </w:t>
      </w:r>
      <w:r w:rsidR="00E619CE">
        <w:rPr>
          <w:rFonts w:ascii="Times New Roman" w:eastAsia="Times New Roman" w:hAnsi="Times New Roman" w:cs="Times New Roman"/>
          <w:bCs/>
          <w:sz w:val="24"/>
          <w:szCs w:val="24"/>
          <w:lang w:eastAsia="lt-LT"/>
        </w:rPr>
        <w:t>10 d. įsakyme Nr. VE-25 ,,D</w:t>
      </w:r>
      <w:r w:rsidR="00E619CE" w:rsidRPr="00E619CE">
        <w:rPr>
          <w:rFonts w:ascii="Times New Roman" w:eastAsia="Times New Roman" w:hAnsi="Times New Roman" w:cs="Times New Roman"/>
          <w:bCs/>
          <w:sz w:val="24"/>
          <w:szCs w:val="24"/>
          <w:lang w:eastAsia="lt-LT"/>
        </w:rPr>
        <w:t>ėl kelių priežiūros ir plėtros programos finansavimo lėšų savivaldybių institucijų valdomiems vietinės reikšmės keliams paskirstymo 2023 metais</w:t>
      </w:r>
      <w:r w:rsidR="00E619CE">
        <w:rPr>
          <w:rFonts w:ascii="Times New Roman" w:eastAsia="Times New Roman" w:hAnsi="Times New Roman" w:cs="Times New Roman"/>
          <w:bCs/>
          <w:sz w:val="24"/>
          <w:szCs w:val="24"/>
          <w:lang w:eastAsia="lt-LT"/>
        </w:rPr>
        <w:t>“ yra išdėstytos lėšos 2023 m.</w:t>
      </w:r>
      <w:r w:rsidR="003541AD">
        <w:rPr>
          <w:rFonts w:ascii="Times New Roman" w:eastAsia="Times New Roman" w:hAnsi="Times New Roman" w:cs="Times New Roman"/>
          <w:bCs/>
          <w:sz w:val="24"/>
          <w:szCs w:val="24"/>
          <w:lang w:eastAsia="lt-LT"/>
        </w:rPr>
        <w:t>,</w:t>
      </w:r>
      <w:r w:rsidR="00E619CE">
        <w:rPr>
          <w:rFonts w:ascii="Times New Roman" w:eastAsia="Times New Roman" w:hAnsi="Times New Roman" w:cs="Times New Roman"/>
          <w:bCs/>
          <w:sz w:val="24"/>
          <w:szCs w:val="24"/>
          <w:lang w:eastAsia="lt-LT"/>
        </w:rPr>
        <w:t xml:space="preserve"> kurios paskirstytos kiekvienai savivaldybei atskirai. Turto ir veiklos valdymo departamento Vietinės reikšmės kelių skyriui paskirta funkcija inicijuoti sutarčių pasirašymo su savivaldybėmis procesą bei kontroliuoti sutartyse numatytų finansinių įsipareigojimų vykdymą. Viena iš sąlygų – su savivaldybėmis pasirašyti sutartis tik įsitikinus, kad KPPP lėšos yra skirstomos pagal savivaldybių nustatytas tvarkas, t. y. </w:t>
      </w:r>
      <w:r w:rsidR="003B3BBA">
        <w:rPr>
          <w:rFonts w:ascii="Times New Roman" w:eastAsia="Times New Roman" w:hAnsi="Times New Roman" w:cs="Times New Roman"/>
          <w:bCs/>
          <w:sz w:val="24"/>
          <w:szCs w:val="24"/>
          <w:lang w:eastAsia="lt-LT"/>
        </w:rPr>
        <w:t>vietinės reikšmės kelių prioritetinės eilės privalo būti sudarytos ne trumpesniam kaip trejų metų laikotarpiui, viešai paskelbtos interneto svetainėje ir nuolat atnaujinamos</w:t>
      </w:r>
      <w:r w:rsidR="003B3BBA">
        <w:rPr>
          <w:rStyle w:val="Puslapioinaosnuoroda"/>
          <w:rFonts w:ascii="Times New Roman" w:eastAsia="Times New Roman" w:hAnsi="Times New Roman" w:cs="Times New Roman"/>
          <w:bCs/>
          <w:sz w:val="24"/>
          <w:szCs w:val="24"/>
          <w:lang w:eastAsia="lt-LT"/>
        </w:rPr>
        <w:footnoteReference w:id="37"/>
      </w:r>
      <w:r w:rsidR="003B3BBA">
        <w:rPr>
          <w:rFonts w:ascii="Times New Roman" w:eastAsia="Times New Roman" w:hAnsi="Times New Roman" w:cs="Times New Roman"/>
          <w:bCs/>
          <w:sz w:val="24"/>
          <w:szCs w:val="24"/>
          <w:lang w:eastAsia="lt-LT"/>
        </w:rPr>
        <w:t>.</w:t>
      </w:r>
      <w:r w:rsidR="00B213D4">
        <w:rPr>
          <w:rFonts w:ascii="Times New Roman" w:eastAsia="Times New Roman" w:hAnsi="Times New Roman" w:cs="Times New Roman"/>
          <w:bCs/>
          <w:sz w:val="24"/>
          <w:szCs w:val="24"/>
          <w:lang w:eastAsia="lt-LT"/>
        </w:rPr>
        <w:t xml:space="preserve"> Kaip matyti, vienintelis kontrolės </w:t>
      </w:r>
      <w:r w:rsidR="005A5D6D">
        <w:rPr>
          <w:rFonts w:ascii="Times New Roman" w:eastAsia="Times New Roman" w:hAnsi="Times New Roman" w:cs="Times New Roman"/>
          <w:bCs/>
          <w:sz w:val="24"/>
          <w:szCs w:val="24"/>
          <w:lang w:eastAsia="lt-LT"/>
        </w:rPr>
        <w:t xml:space="preserve">etapas savivaldybių atžvilgiu, yra tik prieš </w:t>
      </w:r>
      <w:r>
        <w:rPr>
          <w:rFonts w:ascii="Times New Roman" w:eastAsia="Times New Roman" w:hAnsi="Times New Roman" w:cs="Times New Roman"/>
          <w:bCs/>
          <w:sz w:val="24"/>
          <w:szCs w:val="24"/>
          <w:lang w:eastAsia="lt-LT"/>
        </w:rPr>
        <w:t xml:space="preserve">sudarant finansavimo sutartį ir atnaujinus objektų sąrašą. </w:t>
      </w:r>
      <w:r w:rsidR="00C533B3">
        <w:rPr>
          <w:rFonts w:ascii="Times New Roman" w:eastAsia="Times New Roman" w:hAnsi="Times New Roman" w:cs="Times New Roman"/>
          <w:bCs/>
          <w:sz w:val="24"/>
          <w:szCs w:val="24"/>
          <w:lang w:eastAsia="lt-LT"/>
        </w:rPr>
        <w:t>A</w:t>
      </w:r>
      <w:r>
        <w:rPr>
          <w:rFonts w:ascii="Times New Roman" w:eastAsia="Times New Roman" w:hAnsi="Times New Roman" w:cs="Times New Roman"/>
          <w:bCs/>
          <w:sz w:val="24"/>
          <w:szCs w:val="24"/>
          <w:lang w:eastAsia="lt-LT"/>
        </w:rPr>
        <w:t>tnaujina</w:t>
      </w:r>
      <w:r w:rsidR="00BE46AC">
        <w:rPr>
          <w:rFonts w:ascii="Times New Roman" w:eastAsia="Times New Roman" w:hAnsi="Times New Roman" w:cs="Times New Roman"/>
          <w:bCs/>
          <w:sz w:val="24"/>
          <w:szCs w:val="24"/>
          <w:lang w:eastAsia="lt-LT"/>
        </w:rPr>
        <w:t>n</w:t>
      </w:r>
      <w:r>
        <w:rPr>
          <w:rFonts w:ascii="Times New Roman" w:eastAsia="Times New Roman" w:hAnsi="Times New Roman" w:cs="Times New Roman"/>
          <w:bCs/>
          <w:sz w:val="24"/>
          <w:szCs w:val="24"/>
          <w:lang w:eastAsia="lt-LT"/>
        </w:rPr>
        <w:t xml:space="preserve">t objektų sąrašus seka analogiškas procesas: savivaldybės, siekdamos atnaujinti finansavimo sutartis, pateikia </w:t>
      </w:r>
      <w:r w:rsidR="00FE49BB">
        <w:rPr>
          <w:rFonts w:ascii="Times New Roman" w:eastAsia="Times New Roman" w:hAnsi="Times New Roman" w:cs="Times New Roman"/>
          <w:bCs/>
          <w:sz w:val="24"/>
          <w:szCs w:val="24"/>
          <w:lang w:eastAsia="lt-LT"/>
        </w:rPr>
        <w:t xml:space="preserve">AB „Via Lietuva“ </w:t>
      </w:r>
      <w:r>
        <w:rPr>
          <w:rFonts w:ascii="Times New Roman" w:eastAsia="Times New Roman" w:hAnsi="Times New Roman" w:cs="Times New Roman"/>
          <w:bCs/>
          <w:sz w:val="24"/>
          <w:szCs w:val="24"/>
          <w:lang w:eastAsia="lt-LT"/>
        </w:rPr>
        <w:t xml:space="preserve">atnaujintą objektų sąrašą, </w:t>
      </w:r>
      <w:r w:rsidR="00BE46AC">
        <w:rPr>
          <w:rFonts w:ascii="Times New Roman" w:eastAsia="Times New Roman" w:hAnsi="Times New Roman" w:cs="Times New Roman"/>
          <w:bCs/>
          <w:sz w:val="24"/>
          <w:szCs w:val="24"/>
          <w:lang w:eastAsia="lt-LT"/>
        </w:rPr>
        <w:t>nenurodant</w:t>
      </w:r>
      <w:r>
        <w:rPr>
          <w:rFonts w:ascii="Times New Roman" w:eastAsia="Times New Roman" w:hAnsi="Times New Roman" w:cs="Times New Roman"/>
          <w:bCs/>
          <w:sz w:val="24"/>
          <w:szCs w:val="24"/>
          <w:lang w:eastAsia="lt-LT"/>
        </w:rPr>
        <w:t xml:space="preserve"> jokių keitimo</w:t>
      </w:r>
      <w:r w:rsidR="00BE46AC">
        <w:rPr>
          <w:rFonts w:ascii="Times New Roman" w:eastAsia="Times New Roman" w:hAnsi="Times New Roman" w:cs="Times New Roman"/>
          <w:bCs/>
          <w:sz w:val="24"/>
          <w:szCs w:val="24"/>
          <w:lang w:eastAsia="lt-LT"/>
        </w:rPr>
        <w:t xml:space="preserve"> argumentų</w:t>
      </w:r>
      <w:r>
        <w:rPr>
          <w:rFonts w:ascii="Times New Roman" w:eastAsia="Times New Roman" w:hAnsi="Times New Roman" w:cs="Times New Roman"/>
          <w:bCs/>
          <w:sz w:val="24"/>
          <w:szCs w:val="24"/>
          <w:lang w:eastAsia="lt-LT"/>
        </w:rPr>
        <w:t xml:space="preserve">, o </w:t>
      </w:r>
      <w:r w:rsidR="00FE49BB">
        <w:rPr>
          <w:rFonts w:ascii="Times New Roman" w:eastAsia="Times New Roman" w:hAnsi="Times New Roman" w:cs="Times New Roman"/>
          <w:bCs/>
          <w:sz w:val="24"/>
          <w:szCs w:val="24"/>
          <w:lang w:eastAsia="lt-LT"/>
        </w:rPr>
        <w:t>pastaroji</w:t>
      </w:r>
      <w:r>
        <w:rPr>
          <w:rFonts w:ascii="Times New Roman" w:eastAsia="Times New Roman" w:hAnsi="Times New Roman" w:cs="Times New Roman"/>
          <w:bCs/>
          <w:sz w:val="24"/>
          <w:szCs w:val="24"/>
          <w:lang w:eastAsia="lt-LT"/>
        </w:rPr>
        <w:t>, kaip ir pirminės sutarties pasirašymo metu, patikrina nustatytų reikalavimų</w:t>
      </w:r>
      <w:r w:rsidR="008653BE">
        <w:rPr>
          <w:rFonts w:ascii="Times New Roman" w:eastAsia="Times New Roman" w:hAnsi="Times New Roman" w:cs="Times New Roman"/>
          <w:bCs/>
          <w:sz w:val="24"/>
          <w:szCs w:val="24"/>
          <w:lang w:eastAsia="lt-LT"/>
        </w:rPr>
        <w:t xml:space="preserve"> laikymąsi</w:t>
      </w:r>
      <w:r w:rsidR="00FE49BB">
        <w:rPr>
          <w:rFonts w:ascii="Times New Roman" w:eastAsia="Times New Roman" w:hAnsi="Times New Roman" w:cs="Times New Roman"/>
          <w:bCs/>
          <w:sz w:val="24"/>
          <w:szCs w:val="24"/>
          <w:lang w:eastAsia="lt-LT"/>
        </w:rPr>
        <w:t xml:space="preserve"> </w:t>
      </w:r>
      <w:r w:rsidR="00EB1B6C">
        <w:rPr>
          <w:rFonts w:ascii="Times New Roman" w:eastAsia="Times New Roman" w:hAnsi="Times New Roman" w:cs="Times New Roman"/>
          <w:bCs/>
          <w:sz w:val="24"/>
          <w:szCs w:val="24"/>
          <w:lang w:eastAsia="lt-LT"/>
        </w:rPr>
        <w:t>–</w:t>
      </w:r>
      <w:r>
        <w:rPr>
          <w:rFonts w:ascii="Times New Roman" w:eastAsia="Times New Roman" w:hAnsi="Times New Roman" w:cs="Times New Roman"/>
          <w:bCs/>
          <w:sz w:val="24"/>
          <w:szCs w:val="24"/>
          <w:lang w:eastAsia="lt-LT"/>
        </w:rPr>
        <w:t xml:space="preserve"> </w:t>
      </w:r>
      <w:r w:rsidR="00D02770">
        <w:rPr>
          <w:rFonts w:ascii="Times New Roman" w:eastAsia="Times New Roman" w:hAnsi="Times New Roman" w:cs="Times New Roman"/>
          <w:bCs/>
          <w:sz w:val="24"/>
          <w:szCs w:val="24"/>
          <w:lang w:eastAsia="lt-LT"/>
        </w:rPr>
        <w:t xml:space="preserve">ar </w:t>
      </w:r>
      <w:r>
        <w:rPr>
          <w:rFonts w:ascii="Times New Roman" w:eastAsia="Times New Roman" w:hAnsi="Times New Roman" w:cs="Times New Roman"/>
          <w:bCs/>
          <w:sz w:val="24"/>
          <w:szCs w:val="24"/>
          <w:lang w:eastAsia="lt-LT"/>
        </w:rPr>
        <w:t>sąraš</w:t>
      </w:r>
      <w:r w:rsidR="00D02770">
        <w:rPr>
          <w:rFonts w:ascii="Times New Roman" w:eastAsia="Times New Roman" w:hAnsi="Times New Roman" w:cs="Times New Roman"/>
          <w:bCs/>
          <w:sz w:val="24"/>
          <w:szCs w:val="24"/>
          <w:lang w:eastAsia="lt-LT"/>
        </w:rPr>
        <w:t>ai</w:t>
      </w:r>
      <w:r>
        <w:rPr>
          <w:rFonts w:ascii="Times New Roman" w:eastAsia="Times New Roman" w:hAnsi="Times New Roman" w:cs="Times New Roman"/>
          <w:bCs/>
          <w:sz w:val="24"/>
          <w:szCs w:val="24"/>
          <w:lang w:eastAsia="lt-LT"/>
        </w:rPr>
        <w:t xml:space="preserve"> sudaryti pagal savivaldybių nustatytą tvarką ir </w:t>
      </w:r>
      <w:r w:rsidR="00D02770">
        <w:rPr>
          <w:rFonts w:ascii="Times New Roman" w:eastAsia="Times New Roman" w:hAnsi="Times New Roman" w:cs="Times New Roman"/>
          <w:bCs/>
          <w:sz w:val="24"/>
          <w:szCs w:val="24"/>
          <w:lang w:eastAsia="lt-LT"/>
        </w:rPr>
        <w:t>ar</w:t>
      </w:r>
      <w:r>
        <w:rPr>
          <w:rFonts w:ascii="Times New Roman" w:eastAsia="Times New Roman" w:hAnsi="Times New Roman" w:cs="Times New Roman"/>
          <w:bCs/>
          <w:sz w:val="24"/>
          <w:szCs w:val="24"/>
          <w:lang w:eastAsia="lt-LT"/>
        </w:rPr>
        <w:t xml:space="preserve"> viešai pateikti savivaldybės interneto svetainėse.</w:t>
      </w:r>
      <w:r w:rsidR="00BE210F">
        <w:rPr>
          <w:rFonts w:ascii="Times New Roman" w:eastAsia="Times New Roman" w:hAnsi="Times New Roman" w:cs="Times New Roman"/>
          <w:bCs/>
          <w:sz w:val="24"/>
          <w:szCs w:val="24"/>
          <w:lang w:eastAsia="lt-LT"/>
        </w:rPr>
        <w:t xml:space="preserve"> Iš teisinio reglamentavimo matyti, kad </w:t>
      </w:r>
      <w:r w:rsidR="005C2167">
        <w:rPr>
          <w:rFonts w:ascii="Times New Roman" w:eastAsia="Times New Roman" w:hAnsi="Times New Roman" w:cs="Times New Roman"/>
          <w:bCs/>
          <w:sz w:val="24"/>
          <w:szCs w:val="24"/>
          <w:lang w:eastAsia="lt-LT"/>
        </w:rPr>
        <w:t>dabartinė kontrolės forma neapima tinkamos lėšų paskirstymo proporcijų ir atitikimo KPPP</w:t>
      </w:r>
      <w:r w:rsidR="00ED1EDD">
        <w:rPr>
          <w:rFonts w:ascii="Times New Roman" w:eastAsia="Times New Roman" w:hAnsi="Times New Roman" w:cs="Times New Roman"/>
          <w:bCs/>
          <w:sz w:val="24"/>
          <w:szCs w:val="24"/>
          <w:lang w:eastAsia="lt-LT"/>
        </w:rPr>
        <w:t xml:space="preserve"> finansavimo įstatymo</w:t>
      </w:r>
      <w:r w:rsidR="005C2167">
        <w:rPr>
          <w:rFonts w:ascii="Times New Roman" w:eastAsia="Times New Roman" w:hAnsi="Times New Roman" w:cs="Times New Roman"/>
          <w:bCs/>
          <w:sz w:val="24"/>
          <w:szCs w:val="24"/>
          <w:lang w:eastAsia="lt-LT"/>
        </w:rPr>
        <w:t xml:space="preserve"> nuostatoms kontrolės, kontrolės institucijos </w:t>
      </w:r>
      <w:r w:rsidR="00BE210F">
        <w:rPr>
          <w:rFonts w:ascii="Times New Roman" w:eastAsia="Times New Roman" w:hAnsi="Times New Roman" w:cs="Times New Roman"/>
          <w:bCs/>
          <w:sz w:val="24"/>
          <w:szCs w:val="24"/>
          <w:lang w:eastAsia="lt-LT"/>
        </w:rPr>
        <w:t>neturi</w:t>
      </w:r>
      <w:r w:rsidR="00AA0B39">
        <w:rPr>
          <w:rFonts w:ascii="Times New Roman" w:eastAsia="Times New Roman" w:hAnsi="Times New Roman" w:cs="Times New Roman"/>
          <w:bCs/>
          <w:sz w:val="24"/>
          <w:szCs w:val="24"/>
          <w:lang w:eastAsia="lt-LT"/>
        </w:rPr>
        <w:t xml:space="preserve"> jokios prievolės ir</w:t>
      </w:r>
      <w:r w:rsidR="00BE210F">
        <w:rPr>
          <w:rFonts w:ascii="Times New Roman" w:eastAsia="Times New Roman" w:hAnsi="Times New Roman" w:cs="Times New Roman"/>
          <w:bCs/>
          <w:sz w:val="24"/>
          <w:szCs w:val="24"/>
          <w:lang w:eastAsia="lt-LT"/>
        </w:rPr>
        <w:t xml:space="preserve"> </w:t>
      </w:r>
      <w:r w:rsidR="00BE210F">
        <w:rPr>
          <w:rFonts w:ascii="Times New Roman" w:eastAsia="Times New Roman" w:hAnsi="Times New Roman" w:cs="Times New Roman"/>
          <w:bCs/>
          <w:sz w:val="24"/>
          <w:szCs w:val="24"/>
          <w:lang w:eastAsia="lt-LT"/>
        </w:rPr>
        <w:lastRenderedPageBreak/>
        <w:t xml:space="preserve">įgaliojimų vertinti ar objektų sąrašas sudarytas remiantis objektyviais kriterijais, o </w:t>
      </w:r>
      <w:r w:rsidR="00052FD1">
        <w:rPr>
          <w:rFonts w:ascii="Times New Roman" w:eastAsia="Times New Roman" w:hAnsi="Times New Roman" w:cs="Times New Roman"/>
          <w:bCs/>
          <w:sz w:val="24"/>
          <w:szCs w:val="24"/>
          <w:lang w:eastAsia="lt-LT"/>
        </w:rPr>
        <w:t xml:space="preserve">tik </w:t>
      </w:r>
      <w:r w:rsidR="00BE210F">
        <w:rPr>
          <w:rFonts w:ascii="Times New Roman" w:eastAsia="Times New Roman" w:hAnsi="Times New Roman" w:cs="Times New Roman"/>
          <w:bCs/>
          <w:sz w:val="24"/>
          <w:szCs w:val="24"/>
          <w:lang w:eastAsia="lt-LT"/>
        </w:rPr>
        <w:t>vertina ar savivaldybės laikosi savo pačių sukurto</w:t>
      </w:r>
      <w:r w:rsidR="00C41E7B">
        <w:rPr>
          <w:rFonts w:ascii="Times New Roman" w:eastAsia="Times New Roman" w:hAnsi="Times New Roman" w:cs="Times New Roman"/>
          <w:bCs/>
          <w:sz w:val="24"/>
          <w:szCs w:val="24"/>
          <w:lang w:eastAsia="lt-LT"/>
        </w:rPr>
        <w:t>s</w:t>
      </w:r>
      <w:r w:rsidR="00BE210F">
        <w:rPr>
          <w:rFonts w:ascii="Times New Roman" w:eastAsia="Times New Roman" w:hAnsi="Times New Roman" w:cs="Times New Roman"/>
          <w:bCs/>
          <w:sz w:val="24"/>
          <w:szCs w:val="24"/>
          <w:lang w:eastAsia="lt-LT"/>
        </w:rPr>
        <w:t xml:space="preserve"> ir patvirtintos vidaus </w:t>
      </w:r>
      <w:r w:rsidR="00AA0B39">
        <w:rPr>
          <w:rFonts w:ascii="Times New Roman" w:eastAsia="Times New Roman" w:hAnsi="Times New Roman" w:cs="Times New Roman"/>
          <w:bCs/>
          <w:sz w:val="24"/>
          <w:szCs w:val="24"/>
          <w:lang w:eastAsia="lt-LT"/>
        </w:rPr>
        <w:t>tvarkos.</w:t>
      </w:r>
    </w:p>
    <w:p w14:paraId="65B9F358" w14:textId="63DD937C" w:rsidR="008A3CD9" w:rsidRDefault="008A3CD9" w:rsidP="00266A4A">
      <w:pPr>
        <w:spacing w:line="360" w:lineRule="auto"/>
        <w:ind w:right="-1" w:firstLine="851"/>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 xml:space="preserve">Biržų rajono savivaldybė nurodė, kad kiekvieną kartą iš </w:t>
      </w:r>
      <w:r w:rsidR="00FE49BB">
        <w:rPr>
          <w:rFonts w:ascii="Times New Roman" w:eastAsia="Times New Roman" w:hAnsi="Times New Roman" w:cs="Times New Roman"/>
          <w:bCs/>
          <w:sz w:val="24"/>
          <w:szCs w:val="24"/>
          <w:lang w:eastAsia="lt-LT"/>
        </w:rPr>
        <w:t>AB „Via Lietuva“</w:t>
      </w:r>
      <w:r>
        <w:rPr>
          <w:rFonts w:ascii="Times New Roman" w:eastAsia="Times New Roman" w:hAnsi="Times New Roman" w:cs="Times New Roman"/>
          <w:bCs/>
          <w:sz w:val="24"/>
          <w:szCs w:val="24"/>
          <w:lang w:eastAsia="lt-LT"/>
        </w:rPr>
        <w:t xml:space="preserve"> atvykęs kontrolę vykdantis asmuo atlikdavo objekto patikrą, kurios metu tikrindavo kontrolinius laboratorinių tyrimų rezultatus, medžiagų deklaracijas, tikrindavo bei vizuodavo atliktų darbų aktus ir formas F-3</w:t>
      </w:r>
      <w:r w:rsidR="00D02770">
        <w:rPr>
          <w:rStyle w:val="Puslapioinaosnuoroda"/>
          <w:rFonts w:ascii="Times New Roman" w:eastAsia="Times New Roman" w:hAnsi="Times New Roman" w:cs="Times New Roman"/>
          <w:bCs/>
          <w:sz w:val="24"/>
          <w:szCs w:val="24"/>
          <w:lang w:eastAsia="lt-LT"/>
        </w:rPr>
        <w:footnoteReference w:id="38"/>
      </w:r>
      <w:r>
        <w:rPr>
          <w:rFonts w:ascii="Times New Roman" w:eastAsia="Times New Roman" w:hAnsi="Times New Roman" w:cs="Times New Roman"/>
          <w:bCs/>
          <w:sz w:val="24"/>
          <w:szCs w:val="24"/>
          <w:lang w:eastAsia="lt-LT"/>
        </w:rPr>
        <w:t xml:space="preserve">. Subjektas nurodė, kad jei pateikus paraišką </w:t>
      </w:r>
      <w:r w:rsidR="00FE49BB">
        <w:rPr>
          <w:rFonts w:ascii="Times New Roman" w:eastAsia="Times New Roman" w:hAnsi="Times New Roman" w:cs="Times New Roman"/>
          <w:bCs/>
          <w:sz w:val="24"/>
          <w:szCs w:val="24"/>
          <w:lang w:eastAsia="lt-LT"/>
        </w:rPr>
        <w:t>AB „Via Lietuva“</w:t>
      </w:r>
      <w:r>
        <w:rPr>
          <w:rFonts w:ascii="Times New Roman" w:eastAsia="Times New Roman" w:hAnsi="Times New Roman" w:cs="Times New Roman"/>
          <w:bCs/>
          <w:sz w:val="24"/>
          <w:szCs w:val="24"/>
          <w:lang w:eastAsia="lt-LT"/>
        </w:rPr>
        <w:t xml:space="preserve"> rasdavo neatitikimų, informuodavo apie tai, o po to</w:t>
      </w:r>
      <w:r w:rsidR="00EB1B6C">
        <w:rPr>
          <w:rFonts w:ascii="Times New Roman" w:eastAsia="Times New Roman" w:hAnsi="Times New Roman" w:cs="Times New Roman"/>
          <w:bCs/>
          <w:sz w:val="24"/>
          <w:szCs w:val="24"/>
          <w:lang w:eastAsia="lt-LT"/>
        </w:rPr>
        <w:t>,</w:t>
      </w:r>
      <w:r>
        <w:rPr>
          <w:rFonts w:ascii="Times New Roman" w:eastAsia="Times New Roman" w:hAnsi="Times New Roman" w:cs="Times New Roman"/>
          <w:bCs/>
          <w:sz w:val="24"/>
          <w:szCs w:val="24"/>
          <w:lang w:eastAsia="lt-LT"/>
        </w:rPr>
        <w:t xml:space="preserve"> juos pataisius</w:t>
      </w:r>
      <w:r w:rsidR="00EB1B6C">
        <w:rPr>
          <w:rFonts w:ascii="Times New Roman" w:eastAsia="Times New Roman" w:hAnsi="Times New Roman" w:cs="Times New Roman"/>
          <w:bCs/>
          <w:sz w:val="24"/>
          <w:szCs w:val="24"/>
          <w:lang w:eastAsia="lt-LT"/>
        </w:rPr>
        <w:t>,</w:t>
      </w:r>
      <w:r>
        <w:rPr>
          <w:rFonts w:ascii="Times New Roman" w:eastAsia="Times New Roman" w:hAnsi="Times New Roman" w:cs="Times New Roman"/>
          <w:bCs/>
          <w:sz w:val="24"/>
          <w:szCs w:val="24"/>
          <w:lang w:eastAsia="lt-LT"/>
        </w:rPr>
        <w:t xml:space="preserve"> paraiška teikiama pakartotinai. Nurodė, kad atvejo, kuomet </w:t>
      </w:r>
      <w:r w:rsidR="00FE49BB">
        <w:rPr>
          <w:rFonts w:ascii="Times New Roman" w:eastAsia="Times New Roman" w:hAnsi="Times New Roman" w:cs="Times New Roman"/>
          <w:bCs/>
          <w:sz w:val="24"/>
          <w:szCs w:val="24"/>
          <w:lang w:eastAsia="lt-LT"/>
        </w:rPr>
        <w:t>AB „Via Lietuva“</w:t>
      </w:r>
      <w:r>
        <w:rPr>
          <w:rFonts w:ascii="Times New Roman" w:eastAsia="Times New Roman" w:hAnsi="Times New Roman" w:cs="Times New Roman"/>
          <w:bCs/>
          <w:sz w:val="24"/>
          <w:szCs w:val="24"/>
          <w:lang w:eastAsia="lt-LT"/>
        </w:rPr>
        <w:t xml:space="preserve"> atsisakytų finansuoti pagal teikiamą paraišką, nebuvo.</w:t>
      </w:r>
    </w:p>
    <w:p w14:paraId="0FDA119A" w14:textId="362506C0" w:rsidR="00DA5934" w:rsidRDefault="00523EA8" w:rsidP="00164CC3">
      <w:pPr>
        <w:spacing w:line="360" w:lineRule="auto"/>
        <w:ind w:right="-1" w:firstLine="851"/>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Kelmės</w:t>
      </w:r>
      <w:r w:rsidR="00ED1EDD">
        <w:rPr>
          <w:rFonts w:ascii="Times New Roman" w:eastAsia="Times New Roman" w:hAnsi="Times New Roman" w:cs="Times New Roman"/>
          <w:bCs/>
          <w:sz w:val="24"/>
          <w:szCs w:val="24"/>
          <w:lang w:eastAsia="lt-LT"/>
        </w:rPr>
        <w:t xml:space="preserve"> rajono savivaldybė nurodė, kad AB ,,Via Lietuva“</w:t>
      </w:r>
      <w:r>
        <w:rPr>
          <w:rFonts w:ascii="Times New Roman" w:eastAsia="Times New Roman" w:hAnsi="Times New Roman" w:cs="Times New Roman"/>
          <w:bCs/>
          <w:sz w:val="24"/>
          <w:szCs w:val="24"/>
          <w:lang w:eastAsia="lt-LT"/>
        </w:rPr>
        <w:t xml:space="preserve"> nuolat atlieka KPPP lėšų naudojimo kontrolę, </w:t>
      </w:r>
      <w:r w:rsidR="00ED1EDD">
        <w:rPr>
          <w:rFonts w:ascii="Times New Roman" w:eastAsia="Times New Roman" w:hAnsi="Times New Roman" w:cs="Times New Roman"/>
          <w:bCs/>
          <w:sz w:val="24"/>
          <w:szCs w:val="24"/>
          <w:lang w:eastAsia="lt-LT"/>
        </w:rPr>
        <w:t xml:space="preserve">bendrovės </w:t>
      </w:r>
      <w:r>
        <w:rPr>
          <w:rFonts w:ascii="Times New Roman" w:eastAsia="Times New Roman" w:hAnsi="Times New Roman" w:cs="Times New Roman"/>
          <w:bCs/>
          <w:sz w:val="24"/>
          <w:szCs w:val="24"/>
          <w:lang w:eastAsia="lt-LT"/>
        </w:rPr>
        <w:t xml:space="preserve">atstovas atlieka objektų apžiūras, užsakinėja laboratorinius bandymus. Nurodė, kad nėra buvę situacijos, kuomet teikta paraiška </w:t>
      </w:r>
      <w:r w:rsidR="00CA7B5A">
        <w:rPr>
          <w:rFonts w:ascii="Times New Roman" w:eastAsia="Times New Roman" w:hAnsi="Times New Roman" w:cs="Times New Roman"/>
          <w:bCs/>
          <w:sz w:val="24"/>
          <w:szCs w:val="24"/>
          <w:lang w:eastAsia="lt-LT"/>
        </w:rPr>
        <w:t xml:space="preserve">nebūtų </w:t>
      </w:r>
      <w:r>
        <w:rPr>
          <w:rFonts w:ascii="Times New Roman" w:eastAsia="Times New Roman" w:hAnsi="Times New Roman" w:cs="Times New Roman"/>
          <w:bCs/>
          <w:sz w:val="24"/>
          <w:szCs w:val="24"/>
          <w:lang w:eastAsia="lt-LT"/>
        </w:rPr>
        <w:t>finansuojama.</w:t>
      </w:r>
    </w:p>
    <w:p w14:paraId="4580CDBD" w14:textId="01B53626" w:rsidR="00511B1E" w:rsidRPr="00164CC3" w:rsidRDefault="00511B1E" w:rsidP="00164CC3">
      <w:pPr>
        <w:spacing w:line="360" w:lineRule="auto"/>
        <w:ind w:right="-1" w:firstLine="851"/>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Kupiškio rajono savivaldybė nurodė, kad AB ,,Via Lietuva“ atstovas nuolatos vykdė kontrolę: atlikdavo objekto patikrą, kurios metu tikrindavo kontrolinius laboratorinių tyrimų rezultatus, medžiagų deklaracijas, tikrindavo bei vizuodavo atliktų darbų aktus ir formas F-3.</w:t>
      </w:r>
    </w:p>
    <w:p w14:paraId="0C0DED42" w14:textId="0C236DE9" w:rsidR="00864C7F" w:rsidRDefault="00864C7F" w:rsidP="00266A4A">
      <w:pPr>
        <w:spacing w:line="360" w:lineRule="auto"/>
        <w:ind w:right="-1" w:firstLine="851"/>
        <w:jc w:val="both"/>
        <w:rPr>
          <w:rFonts w:ascii="Times New Roman" w:eastAsia="Times New Roman" w:hAnsi="Times New Roman" w:cs="Times New Roman"/>
          <w:bCs/>
          <w:sz w:val="24"/>
          <w:szCs w:val="24"/>
          <w:lang w:eastAsia="lt-LT"/>
        </w:rPr>
      </w:pPr>
      <w:r w:rsidRPr="00A40D0F">
        <w:rPr>
          <w:rFonts w:ascii="Times New Roman" w:eastAsia="Times New Roman" w:hAnsi="Times New Roman" w:cs="Times New Roman"/>
          <w:bCs/>
          <w:i/>
          <w:sz w:val="24"/>
          <w:szCs w:val="24"/>
          <w:lang w:eastAsia="lt-LT"/>
        </w:rPr>
        <w:t>Išvada</w:t>
      </w:r>
      <w:r>
        <w:rPr>
          <w:rFonts w:ascii="Times New Roman" w:eastAsia="Times New Roman" w:hAnsi="Times New Roman" w:cs="Times New Roman"/>
          <w:bCs/>
          <w:i/>
          <w:sz w:val="24"/>
          <w:szCs w:val="24"/>
          <w:lang w:eastAsia="lt-LT"/>
        </w:rPr>
        <w:t xml:space="preserve">: </w:t>
      </w:r>
      <w:r w:rsidR="00AA456F">
        <w:rPr>
          <w:rFonts w:ascii="Times New Roman" w:eastAsia="Times New Roman" w:hAnsi="Times New Roman" w:cs="Times New Roman"/>
          <w:bCs/>
          <w:sz w:val="24"/>
          <w:szCs w:val="24"/>
          <w:lang w:eastAsia="lt-LT"/>
        </w:rPr>
        <w:t xml:space="preserve">situacija, kuomet savivaldybės priimant sprendimą turi laikytis </w:t>
      </w:r>
      <w:r w:rsidR="00837AFA">
        <w:rPr>
          <w:rFonts w:ascii="Times New Roman" w:eastAsia="Times New Roman" w:hAnsi="Times New Roman" w:cs="Times New Roman"/>
          <w:bCs/>
          <w:sz w:val="24"/>
          <w:szCs w:val="24"/>
          <w:lang w:eastAsia="lt-LT"/>
        </w:rPr>
        <w:t xml:space="preserve">tik </w:t>
      </w:r>
      <w:r w:rsidR="00AA456F">
        <w:rPr>
          <w:rFonts w:ascii="Times New Roman" w:eastAsia="Times New Roman" w:hAnsi="Times New Roman" w:cs="Times New Roman"/>
          <w:bCs/>
          <w:sz w:val="24"/>
          <w:szCs w:val="24"/>
          <w:lang w:eastAsia="lt-LT"/>
        </w:rPr>
        <w:t xml:space="preserve">savo pačių </w:t>
      </w:r>
      <w:r w:rsidR="00141E73">
        <w:rPr>
          <w:rFonts w:ascii="Times New Roman" w:eastAsia="Times New Roman" w:hAnsi="Times New Roman" w:cs="Times New Roman"/>
          <w:bCs/>
          <w:sz w:val="24"/>
          <w:szCs w:val="24"/>
          <w:lang w:eastAsia="lt-LT"/>
        </w:rPr>
        <w:t>sukurto</w:t>
      </w:r>
      <w:r w:rsidR="00AA456F">
        <w:rPr>
          <w:rFonts w:ascii="Times New Roman" w:eastAsia="Times New Roman" w:hAnsi="Times New Roman" w:cs="Times New Roman"/>
          <w:bCs/>
          <w:sz w:val="24"/>
          <w:szCs w:val="24"/>
          <w:lang w:eastAsia="lt-LT"/>
        </w:rPr>
        <w:t xml:space="preserve"> </w:t>
      </w:r>
      <w:r w:rsidR="00837AFA">
        <w:rPr>
          <w:rFonts w:ascii="Times New Roman" w:eastAsia="Times New Roman" w:hAnsi="Times New Roman" w:cs="Times New Roman"/>
          <w:bCs/>
          <w:sz w:val="24"/>
          <w:szCs w:val="24"/>
          <w:lang w:eastAsia="lt-LT"/>
        </w:rPr>
        <w:t xml:space="preserve">vidinio </w:t>
      </w:r>
      <w:r w:rsidR="00AA456F">
        <w:rPr>
          <w:rFonts w:ascii="Times New Roman" w:eastAsia="Times New Roman" w:hAnsi="Times New Roman" w:cs="Times New Roman"/>
          <w:bCs/>
          <w:sz w:val="24"/>
          <w:szCs w:val="24"/>
          <w:lang w:eastAsia="lt-LT"/>
        </w:rPr>
        <w:t xml:space="preserve">reglamentavimo be išorinės kontrolės, suponuoja galimybę priimti </w:t>
      </w:r>
      <w:r w:rsidR="0017223E">
        <w:rPr>
          <w:rFonts w:ascii="Times New Roman" w:eastAsia="Times New Roman" w:hAnsi="Times New Roman" w:cs="Times New Roman"/>
          <w:bCs/>
          <w:sz w:val="24"/>
          <w:szCs w:val="24"/>
          <w:lang w:eastAsia="lt-LT"/>
        </w:rPr>
        <w:t xml:space="preserve">neobjektyvius </w:t>
      </w:r>
      <w:r w:rsidR="00AA456F">
        <w:rPr>
          <w:rFonts w:ascii="Times New Roman" w:eastAsia="Times New Roman" w:hAnsi="Times New Roman" w:cs="Times New Roman"/>
          <w:bCs/>
          <w:sz w:val="24"/>
          <w:szCs w:val="24"/>
          <w:lang w:eastAsia="lt-LT"/>
        </w:rPr>
        <w:t>sprendimus. K</w:t>
      </w:r>
      <w:r>
        <w:rPr>
          <w:rFonts w:ascii="Times New Roman" w:eastAsia="Times New Roman" w:hAnsi="Times New Roman" w:cs="Times New Roman"/>
          <w:bCs/>
          <w:sz w:val="24"/>
          <w:szCs w:val="24"/>
          <w:lang w:eastAsia="lt-LT"/>
        </w:rPr>
        <w:t>ontrolė</w:t>
      </w:r>
      <w:r w:rsidR="00AA456F">
        <w:rPr>
          <w:rFonts w:ascii="Times New Roman" w:eastAsia="Times New Roman" w:hAnsi="Times New Roman" w:cs="Times New Roman"/>
          <w:bCs/>
          <w:sz w:val="24"/>
          <w:szCs w:val="24"/>
          <w:lang w:eastAsia="lt-LT"/>
        </w:rPr>
        <w:t>s vykdymas</w:t>
      </w:r>
      <w:r>
        <w:rPr>
          <w:rFonts w:ascii="Times New Roman" w:eastAsia="Times New Roman" w:hAnsi="Times New Roman" w:cs="Times New Roman"/>
          <w:bCs/>
          <w:sz w:val="24"/>
          <w:szCs w:val="24"/>
          <w:lang w:eastAsia="lt-LT"/>
        </w:rPr>
        <w:t xml:space="preserve"> tik finansavimo sutarčių</w:t>
      </w:r>
      <w:r w:rsidR="00A54519">
        <w:rPr>
          <w:rFonts w:ascii="Times New Roman" w:eastAsia="Times New Roman" w:hAnsi="Times New Roman" w:cs="Times New Roman"/>
          <w:bCs/>
          <w:sz w:val="24"/>
          <w:szCs w:val="24"/>
          <w:lang w:eastAsia="lt-LT"/>
        </w:rPr>
        <w:t xml:space="preserve"> </w:t>
      </w:r>
      <w:r>
        <w:rPr>
          <w:rFonts w:ascii="Times New Roman" w:eastAsia="Times New Roman" w:hAnsi="Times New Roman" w:cs="Times New Roman"/>
          <w:bCs/>
          <w:sz w:val="24"/>
          <w:szCs w:val="24"/>
          <w:lang w:eastAsia="lt-LT"/>
        </w:rPr>
        <w:t xml:space="preserve">pasirašymo ir </w:t>
      </w:r>
      <w:r w:rsidR="00AA456F">
        <w:rPr>
          <w:rFonts w:ascii="Times New Roman" w:eastAsia="Times New Roman" w:hAnsi="Times New Roman" w:cs="Times New Roman"/>
          <w:bCs/>
          <w:sz w:val="24"/>
          <w:szCs w:val="24"/>
          <w:lang w:eastAsia="lt-LT"/>
        </w:rPr>
        <w:t xml:space="preserve">jų </w:t>
      </w:r>
      <w:r>
        <w:rPr>
          <w:rFonts w:ascii="Times New Roman" w:eastAsia="Times New Roman" w:hAnsi="Times New Roman" w:cs="Times New Roman"/>
          <w:bCs/>
          <w:sz w:val="24"/>
          <w:szCs w:val="24"/>
          <w:lang w:eastAsia="lt-LT"/>
        </w:rPr>
        <w:t>keitimo etapuose derinant objektų sąrašus</w:t>
      </w:r>
      <w:r w:rsidR="00AA456F">
        <w:rPr>
          <w:rFonts w:ascii="Times New Roman" w:eastAsia="Times New Roman" w:hAnsi="Times New Roman" w:cs="Times New Roman"/>
          <w:bCs/>
          <w:sz w:val="24"/>
          <w:szCs w:val="24"/>
          <w:lang w:eastAsia="lt-LT"/>
        </w:rPr>
        <w:t xml:space="preserve"> </w:t>
      </w:r>
      <w:r w:rsidR="00EB475A">
        <w:rPr>
          <w:rFonts w:ascii="Times New Roman" w:eastAsia="Times New Roman" w:hAnsi="Times New Roman" w:cs="Times New Roman"/>
          <w:bCs/>
          <w:sz w:val="24"/>
          <w:szCs w:val="24"/>
          <w:lang w:eastAsia="lt-LT"/>
        </w:rPr>
        <w:t xml:space="preserve">nepadeda iki galo </w:t>
      </w:r>
      <w:r w:rsidR="00AA456F">
        <w:rPr>
          <w:rFonts w:ascii="Times New Roman" w:eastAsia="Times New Roman" w:hAnsi="Times New Roman" w:cs="Times New Roman"/>
          <w:bCs/>
          <w:sz w:val="24"/>
          <w:szCs w:val="24"/>
          <w:lang w:eastAsia="lt-LT"/>
        </w:rPr>
        <w:t>užtikrin</w:t>
      </w:r>
      <w:r w:rsidR="00EB475A">
        <w:rPr>
          <w:rFonts w:ascii="Times New Roman" w:eastAsia="Times New Roman" w:hAnsi="Times New Roman" w:cs="Times New Roman"/>
          <w:bCs/>
          <w:sz w:val="24"/>
          <w:szCs w:val="24"/>
          <w:lang w:eastAsia="lt-LT"/>
        </w:rPr>
        <w:t>ti</w:t>
      </w:r>
      <w:r w:rsidR="00AA456F">
        <w:rPr>
          <w:rFonts w:ascii="Times New Roman" w:eastAsia="Times New Roman" w:hAnsi="Times New Roman" w:cs="Times New Roman"/>
          <w:bCs/>
          <w:sz w:val="24"/>
          <w:szCs w:val="24"/>
          <w:lang w:eastAsia="lt-LT"/>
        </w:rPr>
        <w:t xml:space="preserve"> </w:t>
      </w:r>
      <w:r w:rsidR="00141E73">
        <w:rPr>
          <w:rFonts w:ascii="Times New Roman" w:eastAsia="Times New Roman" w:hAnsi="Times New Roman" w:cs="Times New Roman"/>
          <w:bCs/>
          <w:sz w:val="24"/>
          <w:szCs w:val="24"/>
          <w:lang w:eastAsia="lt-LT"/>
        </w:rPr>
        <w:t>skaidrios objektų atrankos procedūros</w:t>
      </w:r>
      <w:r>
        <w:rPr>
          <w:rFonts w:ascii="Times New Roman" w:eastAsia="Times New Roman" w:hAnsi="Times New Roman" w:cs="Times New Roman"/>
          <w:bCs/>
          <w:sz w:val="24"/>
          <w:szCs w:val="24"/>
          <w:lang w:eastAsia="lt-LT"/>
        </w:rPr>
        <w:t>.</w:t>
      </w:r>
      <w:r w:rsidR="00673791">
        <w:rPr>
          <w:rFonts w:ascii="Times New Roman" w:eastAsia="Times New Roman" w:hAnsi="Times New Roman" w:cs="Times New Roman"/>
          <w:bCs/>
          <w:sz w:val="24"/>
          <w:szCs w:val="24"/>
          <w:lang w:eastAsia="lt-LT"/>
        </w:rPr>
        <w:t xml:space="preserve"> </w:t>
      </w:r>
      <w:r w:rsidR="00A54519">
        <w:rPr>
          <w:rFonts w:ascii="Times New Roman" w:eastAsia="Times New Roman" w:hAnsi="Times New Roman" w:cs="Times New Roman"/>
          <w:bCs/>
          <w:sz w:val="24"/>
          <w:szCs w:val="24"/>
          <w:lang w:eastAsia="lt-LT"/>
        </w:rPr>
        <w:t>Vertinant kartu su 3.1. skirsnyje aprašytomis situacijomis matyti, kad tokia situacija kelia neob</w:t>
      </w:r>
      <w:r w:rsidR="00751489">
        <w:rPr>
          <w:rFonts w:ascii="Times New Roman" w:eastAsia="Times New Roman" w:hAnsi="Times New Roman" w:cs="Times New Roman"/>
          <w:bCs/>
          <w:sz w:val="24"/>
          <w:szCs w:val="24"/>
          <w:lang w:eastAsia="lt-LT"/>
        </w:rPr>
        <w:t>jektyvių sprendimų, neteisėtų susitarimų rizikas ir gali pažeisti viešą</w:t>
      </w:r>
      <w:r w:rsidR="00366C53">
        <w:rPr>
          <w:rFonts w:ascii="Times New Roman" w:eastAsia="Times New Roman" w:hAnsi="Times New Roman" w:cs="Times New Roman"/>
          <w:bCs/>
          <w:sz w:val="24"/>
          <w:szCs w:val="24"/>
          <w:lang w:eastAsia="lt-LT"/>
        </w:rPr>
        <w:t>jį</w:t>
      </w:r>
      <w:r w:rsidR="00751489">
        <w:rPr>
          <w:rFonts w:ascii="Times New Roman" w:eastAsia="Times New Roman" w:hAnsi="Times New Roman" w:cs="Times New Roman"/>
          <w:bCs/>
          <w:sz w:val="24"/>
          <w:szCs w:val="24"/>
          <w:lang w:eastAsia="lt-LT"/>
        </w:rPr>
        <w:t xml:space="preserve"> interesą.</w:t>
      </w:r>
    </w:p>
    <w:p w14:paraId="04ACD85E" w14:textId="77777777" w:rsidR="00C533B3" w:rsidRDefault="00864C7F" w:rsidP="00266A4A">
      <w:pPr>
        <w:spacing w:line="360" w:lineRule="auto"/>
        <w:ind w:right="-1" w:firstLine="851"/>
        <w:jc w:val="both"/>
        <w:rPr>
          <w:rFonts w:ascii="Times New Roman" w:eastAsia="Times New Roman" w:hAnsi="Times New Roman" w:cs="Times New Roman"/>
          <w:bCs/>
          <w:i/>
          <w:sz w:val="24"/>
          <w:szCs w:val="24"/>
          <w:lang w:eastAsia="lt-LT"/>
        </w:rPr>
      </w:pPr>
      <w:r>
        <w:rPr>
          <w:rFonts w:ascii="Times New Roman" w:eastAsia="Times New Roman" w:hAnsi="Times New Roman" w:cs="Times New Roman"/>
          <w:bCs/>
          <w:i/>
          <w:sz w:val="24"/>
          <w:szCs w:val="24"/>
          <w:lang w:eastAsia="lt-LT"/>
        </w:rPr>
        <w:t>Pasiūlymas</w:t>
      </w:r>
      <w:r w:rsidR="00C533B3">
        <w:rPr>
          <w:rFonts w:ascii="Times New Roman" w:eastAsia="Times New Roman" w:hAnsi="Times New Roman" w:cs="Times New Roman"/>
          <w:bCs/>
          <w:i/>
          <w:sz w:val="24"/>
          <w:szCs w:val="24"/>
          <w:lang w:eastAsia="lt-LT"/>
        </w:rPr>
        <w:t>:</w:t>
      </w:r>
    </w:p>
    <w:p w14:paraId="7A6BDD4D" w14:textId="4DC3D456" w:rsidR="009527B3" w:rsidRPr="00CF5F14" w:rsidRDefault="00266A4A" w:rsidP="00266A4A">
      <w:pPr>
        <w:spacing w:line="360" w:lineRule="auto"/>
        <w:ind w:right="-1" w:firstLine="851"/>
        <w:jc w:val="both"/>
        <w:rPr>
          <w:lang w:eastAsia="lt-LT"/>
        </w:rPr>
      </w:pPr>
      <w:r w:rsidRPr="00C533B3">
        <w:rPr>
          <w:rFonts w:ascii="Times New Roman" w:eastAsia="Times New Roman" w:hAnsi="Times New Roman" w:cs="Times New Roman"/>
          <w:bCs/>
          <w:sz w:val="24"/>
          <w:szCs w:val="24"/>
          <w:lang w:eastAsia="lt-LT"/>
        </w:rPr>
        <w:t xml:space="preserve">LR </w:t>
      </w:r>
      <w:r w:rsidR="00C533B3" w:rsidRPr="00C533B3">
        <w:rPr>
          <w:rFonts w:ascii="Times New Roman" w:eastAsia="Times New Roman" w:hAnsi="Times New Roman" w:cs="Times New Roman"/>
          <w:bCs/>
          <w:sz w:val="24"/>
          <w:szCs w:val="24"/>
          <w:lang w:eastAsia="lt-LT"/>
        </w:rPr>
        <w:t>susisiekimo ministerijai</w:t>
      </w:r>
      <w:r w:rsidR="00864C7F">
        <w:rPr>
          <w:rFonts w:ascii="Times New Roman" w:eastAsia="Times New Roman" w:hAnsi="Times New Roman" w:cs="Times New Roman"/>
          <w:bCs/>
          <w:sz w:val="24"/>
          <w:szCs w:val="24"/>
          <w:lang w:eastAsia="lt-LT"/>
        </w:rPr>
        <w:t xml:space="preserve"> </w:t>
      </w:r>
      <w:r w:rsidR="0017223E">
        <w:rPr>
          <w:rFonts w:ascii="Times New Roman" w:eastAsia="Times New Roman" w:hAnsi="Times New Roman" w:cs="Times New Roman"/>
          <w:bCs/>
          <w:sz w:val="24"/>
          <w:szCs w:val="24"/>
          <w:lang w:eastAsia="lt-LT"/>
        </w:rPr>
        <w:t xml:space="preserve">sukurti </w:t>
      </w:r>
      <w:r w:rsidR="006437B1">
        <w:rPr>
          <w:rFonts w:ascii="Times New Roman" w:eastAsia="Times New Roman" w:hAnsi="Times New Roman" w:cs="Times New Roman"/>
          <w:bCs/>
          <w:sz w:val="24"/>
          <w:szCs w:val="24"/>
          <w:lang w:eastAsia="lt-LT"/>
        </w:rPr>
        <w:t xml:space="preserve">ir taikyti </w:t>
      </w:r>
      <w:r w:rsidR="0017223E">
        <w:rPr>
          <w:rFonts w:ascii="Times New Roman" w:eastAsia="Times New Roman" w:hAnsi="Times New Roman" w:cs="Times New Roman"/>
          <w:bCs/>
          <w:sz w:val="24"/>
          <w:szCs w:val="24"/>
          <w:lang w:eastAsia="lt-LT"/>
        </w:rPr>
        <w:t>kontrolės mechanizmą, kuris leistų užtikrinti objektyvų savivaldybėms skirtų KPPP lėšų paskirstymą ir panaudojimą</w:t>
      </w:r>
      <w:r w:rsidR="00EC1778" w:rsidRPr="008939D7">
        <w:rPr>
          <w:rFonts w:ascii="Times New Roman" w:eastAsia="Times New Roman" w:hAnsi="Times New Roman" w:cs="Times New Roman"/>
          <w:bCs/>
          <w:sz w:val="24"/>
          <w:szCs w:val="24"/>
          <w:lang w:eastAsia="lt-LT"/>
        </w:rPr>
        <w:t xml:space="preserve">. </w:t>
      </w:r>
    </w:p>
    <w:p w14:paraId="22512E53" w14:textId="05591D83" w:rsidR="00024C58" w:rsidRDefault="00024C58">
      <w:pPr>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br w:type="page"/>
      </w:r>
    </w:p>
    <w:p w14:paraId="3F828CAE" w14:textId="1774E41C" w:rsidR="00FE71A9" w:rsidRPr="00CF5F14" w:rsidRDefault="009D61D9" w:rsidP="00E436E2">
      <w:pPr>
        <w:pStyle w:val="Sraopastraipa"/>
        <w:numPr>
          <w:ilvl w:val="1"/>
          <w:numId w:val="3"/>
        </w:numPr>
        <w:spacing w:line="360" w:lineRule="auto"/>
        <w:ind w:left="0" w:right="567" w:firstLine="851"/>
        <w:jc w:val="both"/>
        <w:rPr>
          <w:rFonts w:ascii="Times New Roman" w:eastAsia="Times New Roman" w:hAnsi="Times New Roman" w:cs="Times New Roman"/>
          <w:b/>
          <w:bCs/>
          <w:i/>
          <w:sz w:val="24"/>
          <w:szCs w:val="24"/>
          <w:lang w:eastAsia="lt-LT"/>
        </w:rPr>
      </w:pPr>
      <w:r>
        <w:rPr>
          <w:rFonts w:ascii="Times New Roman" w:eastAsia="Times New Roman" w:hAnsi="Times New Roman" w:cs="Times New Roman"/>
          <w:b/>
          <w:bCs/>
          <w:i/>
          <w:sz w:val="24"/>
          <w:szCs w:val="24"/>
          <w:lang w:eastAsia="lt-LT"/>
        </w:rPr>
        <w:lastRenderedPageBreak/>
        <w:t>Plati diskrecijos teisė s</w:t>
      </w:r>
      <w:r w:rsidR="003569B9" w:rsidRPr="00CF5F14">
        <w:rPr>
          <w:rFonts w:ascii="Times New Roman" w:eastAsia="Times New Roman" w:hAnsi="Times New Roman" w:cs="Times New Roman"/>
          <w:b/>
          <w:bCs/>
          <w:i/>
          <w:sz w:val="24"/>
          <w:szCs w:val="24"/>
          <w:lang w:eastAsia="lt-LT"/>
        </w:rPr>
        <w:t>eniūnij</w:t>
      </w:r>
      <w:r>
        <w:rPr>
          <w:rFonts w:ascii="Times New Roman" w:eastAsia="Times New Roman" w:hAnsi="Times New Roman" w:cs="Times New Roman"/>
          <w:b/>
          <w:bCs/>
          <w:i/>
          <w:sz w:val="24"/>
          <w:szCs w:val="24"/>
          <w:lang w:eastAsia="lt-LT"/>
        </w:rPr>
        <w:t>oms</w:t>
      </w:r>
      <w:r w:rsidR="003569B9" w:rsidRPr="00CF5F14">
        <w:rPr>
          <w:rFonts w:ascii="Times New Roman" w:eastAsia="Times New Roman" w:hAnsi="Times New Roman" w:cs="Times New Roman"/>
          <w:b/>
          <w:bCs/>
          <w:i/>
          <w:sz w:val="24"/>
          <w:szCs w:val="24"/>
          <w:lang w:eastAsia="lt-LT"/>
        </w:rPr>
        <w:t xml:space="preserve"> </w:t>
      </w:r>
      <w:r>
        <w:rPr>
          <w:rFonts w:ascii="Times New Roman" w:eastAsia="Times New Roman" w:hAnsi="Times New Roman" w:cs="Times New Roman"/>
          <w:b/>
          <w:bCs/>
          <w:i/>
          <w:sz w:val="24"/>
          <w:szCs w:val="24"/>
          <w:lang w:eastAsia="lt-LT"/>
        </w:rPr>
        <w:t>priimti sprendimus gali kelti korupcijos riziką</w:t>
      </w:r>
    </w:p>
    <w:p w14:paraId="3174B07B" w14:textId="1B370253" w:rsidR="007F552C" w:rsidRDefault="00FE71A9" w:rsidP="00EE5145">
      <w:pPr>
        <w:spacing w:line="360" w:lineRule="auto"/>
        <w:ind w:right="567" w:firstLine="851"/>
        <w:jc w:val="both"/>
        <w:rPr>
          <w:rFonts w:ascii="Times New Roman" w:eastAsia="Times New Roman" w:hAnsi="Times New Roman" w:cs="Times New Roman"/>
          <w:bCs/>
          <w:sz w:val="24"/>
          <w:szCs w:val="24"/>
          <w:lang w:eastAsia="lt-LT"/>
        </w:rPr>
      </w:pPr>
      <w:r w:rsidRPr="00FE71A9">
        <w:rPr>
          <w:rFonts w:ascii="Times New Roman" w:eastAsia="Times New Roman" w:hAnsi="Times New Roman" w:cs="Times New Roman"/>
          <w:bCs/>
          <w:sz w:val="24"/>
          <w:szCs w:val="24"/>
          <w:lang w:eastAsia="lt-LT"/>
        </w:rPr>
        <w:t xml:space="preserve">Analizuojant Biržų, Kelmės ir Kupiškio raj. savivaldybių aprašus, nustatyta, kad juose skirtingai </w:t>
      </w:r>
      <w:r>
        <w:rPr>
          <w:rFonts w:ascii="Times New Roman" w:eastAsia="Times New Roman" w:hAnsi="Times New Roman" w:cs="Times New Roman"/>
          <w:bCs/>
          <w:sz w:val="24"/>
          <w:szCs w:val="24"/>
          <w:lang w:eastAsia="lt-LT"/>
        </w:rPr>
        <w:t>numatytos arba visai ne</w:t>
      </w:r>
      <w:r w:rsidR="00D069BB">
        <w:rPr>
          <w:rFonts w:ascii="Times New Roman" w:eastAsia="Times New Roman" w:hAnsi="Times New Roman" w:cs="Times New Roman"/>
          <w:bCs/>
          <w:sz w:val="24"/>
          <w:szCs w:val="24"/>
          <w:lang w:eastAsia="lt-LT"/>
        </w:rPr>
        <w:t xml:space="preserve">apibrėžtos seniūnijų, seniūnų, seniūnaičių </w:t>
      </w:r>
      <w:r w:rsidRPr="00FE71A9">
        <w:rPr>
          <w:rFonts w:ascii="Times New Roman" w:eastAsia="Times New Roman" w:hAnsi="Times New Roman" w:cs="Times New Roman"/>
          <w:bCs/>
          <w:sz w:val="24"/>
          <w:szCs w:val="24"/>
          <w:lang w:eastAsia="lt-LT"/>
        </w:rPr>
        <w:t>funkcijos</w:t>
      </w:r>
      <w:r w:rsidR="00A7524C">
        <w:rPr>
          <w:rFonts w:ascii="Times New Roman" w:eastAsia="Times New Roman" w:hAnsi="Times New Roman" w:cs="Times New Roman"/>
          <w:bCs/>
          <w:sz w:val="24"/>
          <w:szCs w:val="24"/>
          <w:lang w:eastAsia="lt-LT"/>
        </w:rPr>
        <w:t>, nors pastarieji</w:t>
      </w:r>
      <w:r w:rsidR="00281AC9">
        <w:rPr>
          <w:rFonts w:ascii="Times New Roman" w:eastAsia="Times New Roman" w:hAnsi="Times New Roman" w:cs="Times New Roman"/>
          <w:bCs/>
          <w:sz w:val="24"/>
          <w:szCs w:val="24"/>
          <w:lang w:eastAsia="lt-LT"/>
        </w:rPr>
        <w:t xml:space="preserve"> turi įtaką formuojant vietinės reikšmės kelių ir gatvių prioritetines eiles, nes būtent pirmasis atrankos etapas </w:t>
      </w:r>
      <w:r w:rsidR="00244A4E">
        <w:rPr>
          <w:rFonts w:ascii="Times New Roman" w:eastAsia="Times New Roman" w:hAnsi="Times New Roman" w:cs="Times New Roman"/>
          <w:bCs/>
          <w:sz w:val="24"/>
          <w:szCs w:val="24"/>
          <w:lang w:eastAsia="lt-LT"/>
        </w:rPr>
        <w:t>kyla s</w:t>
      </w:r>
      <w:r w:rsidR="00DA5934">
        <w:rPr>
          <w:rFonts w:ascii="Times New Roman" w:eastAsia="Times New Roman" w:hAnsi="Times New Roman" w:cs="Times New Roman"/>
          <w:bCs/>
          <w:sz w:val="24"/>
          <w:szCs w:val="24"/>
          <w:lang w:eastAsia="lt-LT"/>
        </w:rPr>
        <w:t>eniūnijų</w:t>
      </w:r>
      <w:r w:rsidR="00244A4E">
        <w:rPr>
          <w:rFonts w:ascii="Times New Roman" w:eastAsia="Times New Roman" w:hAnsi="Times New Roman" w:cs="Times New Roman"/>
          <w:bCs/>
          <w:sz w:val="24"/>
          <w:szCs w:val="24"/>
          <w:lang w:eastAsia="lt-LT"/>
        </w:rPr>
        <w:t xml:space="preserve"> lygmenyje, remiantis vietos bendruomenių atstovų teikimu. Seniūnijos atstovai savo aptarnaujamos teritorijos probleminius kelių ir gatvių objektus pirminiame etape atrenka ir teikia savivaldybių taryboms. Todėl svarbu tinkamai apibrėžti šios seniūnų funkcijos ribas. </w:t>
      </w:r>
    </w:p>
    <w:p w14:paraId="5CAA84E7" w14:textId="4888747B" w:rsidR="007F552C" w:rsidRDefault="007F552C" w:rsidP="00EE5145">
      <w:pPr>
        <w:spacing w:line="360" w:lineRule="auto"/>
        <w:ind w:right="567" w:firstLine="851"/>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 xml:space="preserve">Žemiau pavaizduota schema, kurioje matyti Kelmės raj. savivaldybės seniūnijų vaidmuo </w:t>
      </w:r>
      <w:r w:rsidR="009A557A">
        <w:rPr>
          <w:rFonts w:ascii="Times New Roman" w:eastAsia="Times New Roman" w:hAnsi="Times New Roman" w:cs="Times New Roman"/>
          <w:bCs/>
          <w:sz w:val="24"/>
          <w:szCs w:val="24"/>
          <w:lang w:eastAsia="lt-LT"/>
        </w:rPr>
        <w:t>sudarant objektų prioritetines eiles:</w:t>
      </w:r>
      <w:r>
        <w:rPr>
          <w:rFonts w:ascii="Times New Roman" w:eastAsia="Times New Roman" w:hAnsi="Times New Roman" w:cs="Times New Roman"/>
          <w:bCs/>
          <w:sz w:val="24"/>
          <w:szCs w:val="24"/>
          <w:lang w:eastAsia="lt-LT"/>
        </w:rPr>
        <w:t xml:space="preserve"> </w:t>
      </w:r>
    </w:p>
    <w:p w14:paraId="356A6762" w14:textId="52543B25" w:rsidR="00FE71A9" w:rsidRDefault="007F552C" w:rsidP="00EE5145">
      <w:pPr>
        <w:spacing w:line="360" w:lineRule="auto"/>
        <w:ind w:right="567" w:firstLine="851"/>
        <w:jc w:val="center"/>
        <w:rPr>
          <w:rFonts w:ascii="Times New Roman" w:eastAsia="Times New Roman" w:hAnsi="Times New Roman" w:cs="Times New Roman"/>
          <w:bCs/>
          <w:sz w:val="24"/>
          <w:szCs w:val="24"/>
          <w:lang w:eastAsia="lt-LT"/>
        </w:rPr>
      </w:pPr>
      <w:r>
        <w:rPr>
          <w:noProof/>
          <w:lang w:eastAsia="lt-LT"/>
        </w:rPr>
        <w:drawing>
          <wp:inline distT="0" distB="0" distL="0" distR="0" wp14:anchorId="3DCB3642" wp14:editId="671BD4AA">
            <wp:extent cx="4533900" cy="4514215"/>
            <wp:effectExtent l="628650" t="0" r="0" b="362585"/>
            <wp:docPr id="4" name="Diagrama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01C89A4" w14:textId="70BB99FE" w:rsidR="00B26A15" w:rsidRDefault="00B26A15" w:rsidP="00EE5145">
      <w:pPr>
        <w:spacing w:line="360" w:lineRule="auto"/>
        <w:ind w:right="567" w:firstLine="851"/>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 xml:space="preserve">Kelmės raj. savivaldybėje KPPP lėšos vienuolikai seniūnijų skirstomos atskirai, atsižvelgiant į </w:t>
      </w:r>
      <w:r w:rsidRPr="00CF5F14">
        <w:rPr>
          <w:rFonts w:ascii="Times New Roman" w:eastAsia="Times New Roman" w:hAnsi="Times New Roman" w:cs="Times New Roman"/>
          <w:bCs/>
          <w:i/>
          <w:sz w:val="24"/>
          <w:szCs w:val="24"/>
          <w:lang w:eastAsia="lt-LT"/>
        </w:rPr>
        <w:t>biudžeto galimybes, seniūnijos dydį, gyventojų skaičių, kelių tinklo ilgį</w:t>
      </w:r>
      <w:r>
        <w:rPr>
          <w:rFonts w:ascii="Times New Roman" w:eastAsia="Times New Roman" w:hAnsi="Times New Roman" w:cs="Times New Roman"/>
          <w:bCs/>
          <w:sz w:val="24"/>
          <w:szCs w:val="24"/>
          <w:lang w:eastAsia="lt-LT"/>
        </w:rPr>
        <w:t xml:space="preserve">. </w:t>
      </w:r>
      <w:r w:rsidR="00FC5BD7">
        <w:rPr>
          <w:rFonts w:ascii="Times New Roman" w:eastAsia="Times New Roman" w:hAnsi="Times New Roman" w:cs="Times New Roman"/>
          <w:bCs/>
          <w:sz w:val="24"/>
          <w:szCs w:val="24"/>
          <w:lang w:eastAsia="lt-LT"/>
        </w:rPr>
        <w:t xml:space="preserve">Nors ir </w:t>
      </w:r>
      <w:r w:rsidR="00FC5BD7">
        <w:rPr>
          <w:rFonts w:ascii="Times New Roman" w:eastAsia="Times New Roman" w:hAnsi="Times New Roman" w:cs="Times New Roman"/>
          <w:bCs/>
          <w:sz w:val="24"/>
          <w:szCs w:val="24"/>
          <w:lang w:eastAsia="lt-LT"/>
        </w:rPr>
        <w:lastRenderedPageBreak/>
        <w:t>p</w:t>
      </w:r>
      <w:r>
        <w:rPr>
          <w:rFonts w:ascii="Times New Roman" w:eastAsia="Times New Roman" w:hAnsi="Times New Roman" w:cs="Times New Roman"/>
          <w:bCs/>
          <w:sz w:val="24"/>
          <w:szCs w:val="24"/>
          <w:lang w:eastAsia="lt-LT"/>
        </w:rPr>
        <w:t>ozityviai vertinta</w:t>
      </w:r>
      <w:r w:rsidR="00FC5BD7">
        <w:rPr>
          <w:rFonts w:ascii="Times New Roman" w:eastAsia="Times New Roman" w:hAnsi="Times New Roman" w:cs="Times New Roman"/>
          <w:bCs/>
          <w:sz w:val="24"/>
          <w:szCs w:val="24"/>
          <w:lang w:eastAsia="lt-LT"/>
        </w:rPr>
        <w:t xml:space="preserve"> tai</w:t>
      </w:r>
      <w:r>
        <w:rPr>
          <w:rFonts w:ascii="Times New Roman" w:eastAsia="Times New Roman" w:hAnsi="Times New Roman" w:cs="Times New Roman"/>
          <w:bCs/>
          <w:sz w:val="24"/>
          <w:szCs w:val="24"/>
          <w:lang w:eastAsia="lt-LT"/>
        </w:rPr>
        <w:t xml:space="preserve">, kad objektų atrankos procedūroje dalyvauja seniūnijos atstovai, kurie kaip žinia, turėtų geriausiai žinoti vietos </w:t>
      </w:r>
      <w:r w:rsidR="00D069BB">
        <w:rPr>
          <w:rFonts w:ascii="Times New Roman" w:eastAsia="Times New Roman" w:hAnsi="Times New Roman" w:cs="Times New Roman"/>
          <w:bCs/>
          <w:sz w:val="24"/>
          <w:szCs w:val="24"/>
          <w:lang w:eastAsia="lt-LT"/>
        </w:rPr>
        <w:t xml:space="preserve">kelių, gatvių ir eismo </w:t>
      </w:r>
      <w:r>
        <w:rPr>
          <w:rFonts w:ascii="Times New Roman" w:eastAsia="Times New Roman" w:hAnsi="Times New Roman" w:cs="Times New Roman"/>
          <w:bCs/>
          <w:sz w:val="24"/>
          <w:szCs w:val="24"/>
          <w:lang w:eastAsia="lt-LT"/>
        </w:rPr>
        <w:t xml:space="preserve">problemas ir tuo remiantis </w:t>
      </w:r>
      <w:r w:rsidR="009C43B9">
        <w:rPr>
          <w:rFonts w:ascii="Times New Roman" w:eastAsia="Times New Roman" w:hAnsi="Times New Roman" w:cs="Times New Roman"/>
          <w:bCs/>
          <w:sz w:val="24"/>
          <w:szCs w:val="24"/>
          <w:lang w:eastAsia="lt-LT"/>
        </w:rPr>
        <w:t>pasiūlyti</w:t>
      </w:r>
      <w:r>
        <w:rPr>
          <w:rFonts w:ascii="Times New Roman" w:eastAsia="Times New Roman" w:hAnsi="Times New Roman" w:cs="Times New Roman"/>
          <w:bCs/>
          <w:sz w:val="24"/>
          <w:szCs w:val="24"/>
          <w:lang w:eastAsia="lt-LT"/>
        </w:rPr>
        <w:t xml:space="preserve"> opiausius objektus, tačiau iš savivaldybės pateiktos informacijos nėra duomenų api</w:t>
      </w:r>
      <w:r w:rsidR="002C2CEA">
        <w:rPr>
          <w:rFonts w:ascii="Times New Roman" w:eastAsia="Times New Roman" w:hAnsi="Times New Roman" w:cs="Times New Roman"/>
          <w:bCs/>
          <w:sz w:val="24"/>
          <w:szCs w:val="24"/>
          <w:lang w:eastAsia="lt-LT"/>
        </w:rPr>
        <w:t xml:space="preserve">e tai, kokiu būdu yra atrenkami </w:t>
      </w:r>
      <w:r>
        <w:rPr>
          <w:rFonts w:ascii="Times New Roman" w:eastAsia="Times New Roman" w:hAnsi="Times New Roman" w:cs="Times New Roman"/>
          <w:bCs/>
          <w:sz w:val="24"/>
          <w:szCs w:val="24"/>
          <w:lang w:eastAsia="lt-LT"/>
        </w:rPr>
        <w:t>seniūnijos ir bendruomenės atstovai</w:t>
      </w:r>
      <w:r w:rsidR="002C2CEA">
        <w:rPr>
          <w:rFonts w:ascii="Times New Roman" w:eastAsia="Times New Roman" w:hAnsi="Times New Roman" w:cs="Times New Roman"/>
          <w:bCs/>
          <w:sz w:val="24"/>
          <w:szCs w:val="24"/>
          <w:lang w:eastAsia="lt-LT"/>
        </w:rPr>
        <w:t>, kurie</w:t>
      </w:r>
      <w:r>
        <w:rPr>
          <w:rFonts w:ascii="Times New Roman" w:eastAsia="Times New Roman" w:hAnsi="Times New Roman" w:cs="Times New Roman"/>
          <w:bCs/>
          <w:sz w:val="24"/>
          <w:szCs w:val="24"/>
          <w:lang w:eastAsia="lt-LT"/>
        </w:rPr>
        <w:t xml:space="preserve"> dalyvauja objektų atrankos procedūroje, dėl </w:t>
      </w:r>
      <w:r w:rsidR="00A7524C">
        <w:rPr>
          <w:rFonts w:ascii="Times New Roman" w:eastAsia="Times New Roman" w:hAnsi="Times New Roman" w:cs="Times New Roman"/>
          <w:bCs/>
          <w:sz w:val="24"/>
          <w:szCs w:val="24"/>
          <w:lang w:eastAsia="lt-LT"/>
        </w:rPr>
        <w:t>k</w:t>
      </w:r>
      <w:r>
        <w:rPr>
          <w:rFonts w:ascii="Times New Roman" w:eastAsia="Times New Roman" w:hAnsi="Times New Roman" w:cs="Times New Roman"/>
          <w:bCs/>
          <w:sz w:val="24"/>
          <w:szCs w:val="24"/>
          <w:lang w:eastAsia="lt-LT"/>
        </w:rPr>
        <w:t>o gali</w:t>
      </w:r>
      <w:r w:rsidR="00FC5BD7">
        <w:rPr>
          <w:rFonts w:ascii="Times New Roman" w:eastAsia="Times New Roman" w:hAnsi="Times New Roman" w:cs="Times New Roman"/>
          <w:bCs/>
          <w:sz w:val="24"/>
          <w:szCs w:val="24"/>
          <w:lang w:eastAsia="lt-LT"/>
        </w:rPr>
        <w:t xml:space="preserve"> kilti</w:t>
      </w:r>
      <w:r w:rsidR="00665801">
        <w:rPr>
          <w:rFonts w:ascii="Times New Roman" w:eastAsia="Times New Roman" w:hAnsi="Times New Roman" w:cs="Times New Roman"/>
          <w:bCs/>
          <w:sz w:val="24"/>
          <w:szCs w:val="24"/>
          <w:lang w:eastAsia="lt-LT"/>
        </w:rPr>
        <w:t xml:space="preserve"> piktnaudžiavimo</w:t>
      </w:r>
      <w:r w:rsidR="007522AD">
        <w:rPr>
          <w:rFonts w:ascii="Times New Roman" w:eastAsia="Times New Roman" w:hAnsi="Times New Roman" w:cs="Times New Roman"/>
          <w:bCs/>
          <w:sz w:val="24"/>
          <w:szCs w:val="24"/>
          <w:lang w:eastAsia="lt-LT"/>
        </w:rPr>
        <w:t>, neteisėtų susitarimų ir neobjektyvių sprendimų</w:t>
      </w:r>
      <w:r w:rsidR="00665801">
        <w:rPr>
          <w:rFonts w:ascii="Times New Roman" w:eastAsia="Times New Roman" w:hAnsi="Times New Roman" w:cs="Times New Roman"/>
          <w:bCs/>
          <w:sz w:val="24"/>
          <w:szCs w:val="24"/>
          <w:lang w:eastAsia="lt-LT"/>
        </w:rPr>
        <w:t xml:space="preserve"> </w:t>
      </w:r>
      <w:r w:rsidR="00A7524C">
        <w:rPr>
          <w:rFonts w:ascii="Times New Roman" w:eastAsia="Times New Roman" w:hAnsi="Times New Roman" w:cs="Times New Roman"/>
          <w:bCs/>
          <w:sz w:val="24"/>
          <w:szCs w:val="24"/>
          <w:lang w:eastAsia="lt-LT"/>
        </w:rPr>
        <w:t>rizikos.</w:t>
      </w:r>
      <w:r>
        <w:rPr>
          <w:rFonts w:ascii="Times New Roman" w:eastAsia="Times New Roman" w:hAnsi="Times New Roman" w:cs="Times New Roman"/>
          <w:bCs/>
          <w:sz w:val="24"/>
          <w:szCs w:val="24"/>
          <w:lang w:eastAsia="lt-LT"/>
        </w:rPr>
        <w:t xml:space="preserve"> </w:t>
      </w:r>
      <w:r w:rsidR="00A7524C">
        <w:rPr>
          <w:rFonts w:ascii="Times New Roman" w:eastAsia="Times New Roman" w:hAnsi="Times New Roman" w:cs="Times New Roman"/>
          <w:bCs/>
          <w:sz w:val="24"/>
          <w:szCs w:val="24"/>
          <w:lang w:eastAsia="lt-LT"/>
        </w:rPr>
        <w:t>P</w:t>
      </w:r>
      <w:r>
        <w:rPr>
          <w:rFonts w:ascii="Times New Roman" w:eastAsia="Times New Roman" w:hAnsi="Times New Roman" w:cs="Times New Roman"/>
          <w:bCs/>
          <w:sz w:val="24"/>
          <w:szCs w:val="24"/>
          <w:lang w:eastAsia="lt-LT"/>
        </w:rPr>
        <w:t xml:space="preserve">avyzdžiui, Kelmės raj. </w:t>
      </w:r>
      <w:r w:rsidR="00F21DC5">
        <w:rPr>
          <w:rFonts w:ascii="Times New Roman" w:eastAsia="Times New Roman" w:hAnsi="Times New Roman" w:cs="Times New Roman"/>
          <w:bCs/>
          <w:sz w:val="24"/>
          <w:szCs w:val="24"/>
          <w:lang w:eastAsia="lt-LT"/>
        </w:rPr>
        <w:t xml:space="preserve">savivaldybės </w:t>
      </w:r>
      <w:r>
        <w:rPr>
          <w:rFonts w:ascii="Times New Roman" w:eastAsia="Times New Roman" w:hAnsi="Times New Roman" w:cs="Times New Roman"/>
          <w:bCs/>
          <w:sz w:val="24"/>
          <w:szCs w:val="24"/>
          <w:lang w:eastAsia="lt-LT"/>
        </w:rPr>
        <w:t xml:space="preserve">apraše numatyta: </w:t>
      </w:r>
      <w:r w:rsidRPr="00CF5F14">
        <w:rPr>
          <w:rFonts w:ascii="Times New Roman" w:eastAsia="Times New Roman" w:hAnsi="Times New Roman" w:cs="Times New Roman"/>
          <w:bCs/>
          <w:i/>
          <w:sz w:val="24"/>
          <w:szCs w:val="24"/>
          <w:lang w:eastAsia="lt-LT"/>
        </w:rPr>
        <w:t>,,</w:t>
      </w:r>
      <w:r w:rsidRPr="00AE3FCC">
        <w:rPr>
          <w:rFonts w:ascii="Times New Roman" w:eastAsia="Times New Roman" w:hAnsi="Times New Roman" w:cs="Times New Roman"/>
          <w:bCs/>
          <w:i/>
          <w:sz w:val="24"/>
          <w:szCs w:val="24"/>
          <w:lang w:eastAsia="lt-LT"/>
        </w:rPr>
        <w:t>12.</w:t>
      </w:r>
      <w:r w:rsidR="002C2CEA">
        <w:rPr>
          <w:rFonts w:ascii="Times New Roman" w:eastAsia="Times New Roman" w:hAnsi="Times New Roman" w:cs="Times New Roman"/>
          <w:bCs/>
          <w:i/>
          <w:sz w:val="24"/>
          <w:szCs w:val="24"/>
          <w:lang w:eastAsia="lt-LT"/>
        </w:rPr>
        <w:t xml:space="preserve"> </w:t>
      </w:r>
      <w:r>
        <w:rPr>
          <w:rFonts w:ascii="Times New Roman" w:eastAsia="Times New Roman" w:hAnsi="Times New Roman" w:cs="Times New Roman"/>
          <w:bCs/>
          <w:i/>
          <w:sz w:val="24"/>
          <w:szCs w:val="24"/>
          <w:lang w:eastAsia="lt-LT"/>
        </w:rPr>
        <w:t>Seniūnija, įvertinusi visus prašymus ir juos išnagrinėjusi išplėstinėje seniūnaičių sueigoje, kurią sudaro seniūnijos seniūnas ar jo įgaliotas asmuo, seniūnaičiai, seniūnijos bendruomenių atstovai, po vieną verslo ir ūkininkų atstovą</w:t>
      </w:r>
      <w:r w:rsidR="00337AA5">
        <w:rPr>
          <w:rFonts w:ascii="Times New Roman" w:eastAsia="Times New Roman" w:hAnsi="Times New Roman" w:cs="Times New Roman"/>
          <w:bCs/>
          <w:i/>
          <w:sz w:val="24"/>
          <w:szCs w:val="24"/>
          <w:lang w:eastAsia="lt-LT"/>
        </w:rPr>
        <w:t>, iki einamųjų metų gruodžio 31 d. Savivaldybės administracijai teikia paraiškas.</w:t>
      </w:r>
      <w:r>
        <w:rPr>
          <w:rFonts w:ascii="Times New Roman" w:eastAsia="Times New Roman" w:hAnsi="Times New Roman" w:cs="Times New Roman"/>
          <w:bCs/>
          <w:i/>
          <w:sz w:val="24"/>
          <w:szCs w:val="24"/>
          <w:lang w:eastAsia="lt-LT"/>
        </w:rPr>
        <w:t>“,</w:t>
      </w:r>
      <w:r w:rsidR="00281AC9">
        <w:rPr>
          <w:rFonts w:ascii="Times New Roman" w:eastAsia="Times New Roman" w:hAnsi="Times New Roman" w:cs="Times New Roman"/>
          <w:bCs/>
          <w:i/>
          <w:color w:val="FF0000"/>
          <w:sz w:val="24"/>
          <w:szCs w:val="24"/>
          <w:lang w:eastAsia="lt-LT"/>
        </w:rPr>
        <w:t xml:space="preserve"> </w:t>
      </w:r>
      <w:r w:rsidR="00366C53">
        <w:rPr>
          <w:rFonts w:ascii="Times New Roman" w:eastAsia="Times New Roman" w:hAnsi="Times New Roman" w:cs="Times New Roman"/>
          <w:bCs/>
          <w:sz w:val="24"/>
          <w:szCs w:val="24"/>
          <w:lang w:eastAsia="lt-LT"/>
        </w:rPr>
        <w:t>tačiau</w:t>
      </w:r>
      <w:r>
        <w:rPr>
          <w:rFonts w:ascii="Times New Roman" w:eastAsia="Times New Roman" w:hAnsi="Times New Roman" w:cs="Times New Roman"/>
          <w:bCs/>
          <w:sz w:val="24"/>
          <w:szCs w:val="24"/>
          <w:lang w:eastAsia="lt-LT"/>
        </w:rPr>
        <w:t xml:space="preserve">, </w:t>
      </w:r>
      <w:r w:rsidR="006437B1">
        <w:rPr>
          <w:rFonts w:ascii="Times New Roman" w:eastAsia="Times New Roman" w:hAnsi="Times New Roman" w:cs="Times New Roman"/>
          <w:bCs/>
          <w:sz w:val="24"/>
          <w:szCs w:val="24"/>
          <w:lang w:eastAsia="lt-LT"/>
        </w:rPr>
        <w:t>įvairūs subjektai</w:t>
      </w:r>
      <w:r>
        <w:rPr>
          <w:rFonts w:ascii="Times New Roman" w:eastAsia="Times New Roman" w:hAnsi="Times New Roman" w:cs="Times New Roman"/>
          <w:bCs/>
          <w:sz w:val="24"/>
          <w:szCs w:val="24"/>
          <w:lang w:eastAsia="lt-LT"/>
        </w:rPr>
        <w:t xml:space="preserve"> gali būti suinteresuoti dėl tam tikrų kelių priežiūros ar remonto darbų, kurie išsidėstę šalia </w:t>
      </w:r>
      <w:r w:rsidR="006437B1">
        <w:rPr>
          <w:rFonts w:ascii="Times New Roman" w:eastAsia="Times New Roman" w:hAnsi="Times New Roman" w:cs="Times New Roman"/>
          <w:bCs/>
          <w:sz w:val="24"/>
          <w:szCs w:val="24"/>
          <w:lang w:eastAsia="lt-LT"/>
        </w:rPr>
        <w:t>jiems svarbių</w:t>
      </w:r>
      <w:r w:rsidR="00FC5BD7">
        <w:rPr>
          <w:rFonts w:ascii="Times New Roman" w:eastAsia="Times New Roman" w:hAnsi="Times New Roman" w:cs="Times New Roman"/>
          <w:bCs/>
          <w:sz w:val="24"/>
          <w:szCs w:val="24"/>
          <w:lang w:eastAsia="lt-LT"/>
        </w:rPr>
        <w:t xml:space="preserve"> objektų, </w:t>
      </w:r>
      <w:r w:rsidR="006437B1">
        <w:rPr>
          <w:rFonts w:ascii="Times New Roman" w:eastAsia="Times New Roman" w:hAnsi="Times New Roman" w:cs="Times New Roman"/>
          <w:bCs/>
          <w:sz w:val="24"/>
          <w:szCs w:val="24"/>
          <w:lang w:eastAsia="lt-LT"/>
        </w:rPr>
        <w:t>tačiau neatspindėti objektyvios situacijos ir poreikio tenkinant viešąjį interesą</w:t>
      </w:r>
      <w:r>
        <w:rPr>
          <w:rFonts w:ascii="Times New Roman" w:eastAsia="Times New Roman" w:hAnsi="Times New Roman" w:cs="Times New Roman"/>
          <w:bCs/>
          <w:sz w:val="24"/>
          <w:szCs w:val="24"/>
          <w:lang w:eastAsia="lt-LT"/>
        </w:rPr>
        <w:t>.</w:t>
      </w:r>
      <w:r w:rsidR="00665801">
        <w:rPr>
          <w:rFonts w:ascii="Times New Roman" w:eastAsia="Times New Roman" w:hAnsi="Times New Roman" w:cs="Times New Roman"/>
          <w:bCs/>
          <w:sz w:val="24"/>
          <w:szCs w:val="24"/>
          <w:lang w:eastAsia="lt-LT"/>
        </w:rPr>
        <w:t xml:space="preserve"> Taip pat iš turimos informacijos nėra aišku, ar sueigos metu yra sprendžiamas narių nusišalinimo klausimas, susiklosčius padėčiai, kai gali būti svarstoma dėl objekto esančio šalia </w:t>
      </w:r>
      <w:r w:rsidR="00FC5BD7">
        <w:rPr>
          <w:rFonts w:ascii="Times New Roman" w:eastAsia="Times New Roman" w:hAnsi="Times New Roman" w:cs="Times New Roman"/>
          <w:bCs/>
          <w:sz w:val="24"/>
          <w:szCs w:val="24"/>
          <w:lang w:eastAsia="lt-LT"/>
        </w:rPr>
        <w:t xml:space="preserve">išplėstinės seniūnaičių sueigos nario </w:t>
      </w:r>
      <w:r w:rsidR="00665801">
        <w:rPr>
          <w:rFonts w:ascii="Times New Roman" w:eastAsia="Times New Roman" w:hAnsi="Times New Roman" w:cs="Times New Roman"/>
          <w:bCs/>
          <w:sz w:val="24"/>
          <w:szCs w:val="24"/>
          <w:lang w:eastAsia="lt-LT"/>
        </w:rPr>
        <w:t>gyvenamosios vietos ar kita</w:t>
      </w:r>
      <w:r w:rsidR="003C0CD6">
        <w:rPr>
          <w:rFonts w:ascii="Times New Roman" w:eastAsia="Times New Roman" w:hAnsi="Times New Roman" w:cs="Times New Roman"/>
          <w:bCs/>
          <w:sz w:val="24"/>
          <w:szCs w:val="24"/>
          <w:lang w:eastAsia="lt-LT"/>
        </w:rPr>
        <w:t xml:space="preserve">, kai narys gali pasinaudoti padėtimi siekiant asmeninės naudos. </w:t>
      </w:r>
      <w:r w:rsidR="00AA159F">
        <w:rPr>
          <w:rFonts w:ascii="Times New Roman" w:eastAsia="Times New Roman" w:hAnsi="Times New Roman" w:cs="Times New Roman"/>
          <w:bCs/>
          <w:sz w:val="24"/>
          <w:szCs w:val="24"/>
          <w:lang w:eastAsia="lt-LT"/>
        </w:rPr>
        <w:t>Vertinant aprašo 11 p., prašymus gali teikti visi tiek fiziniai, tiek juridiniai asmenys, todėl tikėtina, kad prašymus gali teikti ir išplėstinės seniūnaičių sueigos narių šeimos nariai</w:t>
      </w:r>
      <w:r w:rsidR="003E58C2">
        <w:rPr>
          <w:rFonts w:ascii="Times New Roman" w:eastAsia="Times New Roman" w:hAnsi="Times New Roman" w:cs="Times New Roman"/>
          <w:bCs/>
          <w:sz w:val="24"/>
          <w:szCs w:val="24"/>
          <w:lang w:eastAsia="lt-LT"/>
        </w:rPr>
        <w:t xml:space="preserve"> ar kiti suinteresuoti asmenys</w:t>
      </w:r>
      <w:r w:rsidR="00AA159F">
        <w:rPr>
          <w:rFonts w:ascii="Times New Roman" w:eastAsia="Times New Roman" w:hAnsi="Times New Roman" w:cs="Times New Roman"/>
          <w:bCs/>
          <w:sz w:val="24"/>
          <w:szCs w:val="24"/>
          <w:lang w:eastAsia="lt-LT"/>
        </w:rPr>
        <w:t xml:space="preserve">. </w:t>
      </w:r>
      <w:r w:rsidR="00D069BB">
        <w:rPr>
          <w:rFonts w:ascii="Times New Roman" w:eastAsia="Times New Roman" w:hAnsi="Times New Roman" w:cs="Times New Roman"/>
          <w:bCs/>
          <w:sz w:val="24"/>
          <w:szCs w:val="24"/>
          <w:lang w:eastAsia="lt-LT"/>
        </w:rPr>
        <w:t>Nors r</w:t>
      </w:r>
      <w:r w:rsidR="00D069BB" w:rsidRPr="00D069BB">
        <w:rPr>
          <w:rFonts w:ascii="Times New Roman" w:eastAsia="Times New Roman" w:hAnsi="Times New Roman" w:cs="Times New Roman"/>
          <w:bCs/>
          <w:sz w:val="24"/>
          <w:szCs w:val="24"/>
          <w:lang w:eastAsia="lt-LT"/>
        </w:rPr>
        <w:t>emiantis vietos savivaldos įstatyme</w:t>
      </w:r>
      <w:r w:rsidR="00D069BB">
        <w:rPr>
          <w:rStyle w:val="Puslapioinaosnuoroda"/>
          <w:rFonts w:ascii="Times New Roman" w:eastAsia="Times New Roman" w:hAnsi="Times New Roman" w:cs="Times New Roman"/>
          <w:bCs/>
          <w:sz w:val="24"/>
          <w:szCs w:val="24"/>
          <w:lang w:eastAsia="lt-LT"/>
        </w:rPr>
        <w:footnoteReference w:id="39"/>
      </w:r>
      <w:r w:rsidR="00D069BB" w:rsidRPr="00D069BB">
        <w:rPr>
          <w:rFonts w:ascii="Times New Roman" w:eastAsia="Times New Roman" w:hAnsi="Times New Roman" w:cs="Times New Roman"/>
          <w:bCs/>
          <w:sz w:val="24"/>
          <w:szCs w:val="24"/>
          <w:lang w:eastAsia="lt-LT"/>
        </w:rPr>
        <w:t xml:space="preserve"> numatyta sąvoka, </w:t>
      </w:r>
      <w:r w:rsidR="00D069BB" w:rsidRPr="00CF5F14">
        <w:rPr>
          <w:rFonts w:ascii="Times New Roman" w:eastAsia="Times New Roman" w:hAnsi="Times New Roman" w:cs="Times New Roman"/>
          <w:bCs/>
          <w:i/>
          <w:sz w:val="24"/>
          <w:szCs w:val="24"/>
          <w:lang w:eastAsia="lt-LT"/>
        </w:rPr>
        <w:t>,,Išplėstinė seniūnaičių sueiga - seniūnaičių ir seniūnijos aptarnaujamoje teritorijoje veikiančių bendruomeninių organizacijų deleguotų atstovų susirinkimas, kuriame sprendžiami šio įstatymo nustatyti klausimai</w:t>
      </w:r>
      <w:r w:rsidR="00D069BB">
        <w:rPr>
          <w:rFonts w:ascii="Times New Roman" w:eastAsia="Times New Roman" w:hAnsi="Times New Roman" w:cs="Times New Roman"/>
          <w:bCs/>
          <w:i/>
          <w:sz w:val="24"/>
          <w:szCs w:val="24"/>
          <w:lang w:eastAsia="lt-LT"/>
        </w:rPr>
        <w:t>“</w:t>
      </w:r>
      <w:r>
        <w:rPr>
          <w:rFonts w:ascii="Times New Roman" w:eastAsia="Times New Roman" w:hAnsi="Times New Roman" w:cs="Times New Roman"/>
          <w:bCs/>
          <w:sz w:val="24"/>
          <w:szCs w:val="24"/>
          <w:lang w:eastAsia="lt-LT"/>
        </w:rPr>
        <w:t xml:space="preserve">. </w:t>
      </w:r>
      <w:r w:rsidR="00281AC9">
        <w:rPr>
          <w:rFonts w:ascii="Times New Roman" w:eastAsia="Times New Roman" w:hAnsi="Times New Roman" w:cs="Times New Roman"/>
          <w:bCs/>
          <w:sz w:val="24"/>
          <w:szCs w:val="24"/>
          <w:lang w:eastAsia="lt-LT"/>
        </w:rPr>
        <w:t xml:space="preserve">Kelmės raj. savivaldybė nurodė, kad bendruomenių atstovai yra kaimų ir miestų bendruomenių pirmininkai arba jų įgalioti asmenys, minėti susirinkimai yra protokoluojami. </w:t>
      </w:r>
      <w:r w:rsidR="00244A4E">
        <w:rPr>
          <w:rFonts w:ascii="Times New Roman" w:eastAsia="Times New Roman" w:hAnsi="Times New Roman" w:cs="Times New Roman"/>
          <w:bCs/>
          <w:sz w:val="24"/>
          <w:szCs w:val="24"/>
          <w:lang w:eastAsia="lt-LT"/>
        </w:rPr>
        <w:t xml:space="preserve">Taip pat </w:t>
      </w:r>
      <w:r w:rsidR="00DA5934">
        <w:rPr>
          <w:rFonts w:ascii="Times New Roman" w:eastAsia="Times New Roman" w:hAnsi="Times New Roman" w:cs="Times New Roman"/>
          <w:bCs/>
          <w:sz w:val="24"/>
          <w:szCs w:val="24"/>
          <w:lang w:eastAsia="lt-LT"/>
        </w:rPr>
        <w:t>Kelmės raj. savivaldybės</w:t>
      </w:r>
      <w:r w:rsidR="00244A4E">
        <w:rPr>
          <w:rFonts w:ascii="Times New Roman" w:eastAsia="Times New Roman" w:hAnsi="Times New Roman" w:cs="Times New Roman"/>
          <w:bCs/>
          <w:sz w:val="24"/>
          <w:szCs w:val="24"/>
          <w:lang w:eastAsia="lt-LT"/>
        </w:rPr>
        <w:t xml:space="preserve"> apraš</w:t>
      </w:r>
      <w:r w:rsidR="00337AA5">
        <w:rPr>
          <w:rFonts w:ascii="Times New Roman" w:eastAsia="Times New Roman" w:hAnsi="Times New Roman" w:cs="Times New Roman"/>
          <w:bCs/>
          <w:sz w:val="24"/>
          <w:szCs w:val="24"/>
          <w:lang w:eastAsia="lt-LT"/>
        </w:rPr>
        <w:t xml:space="preserve">e aiškiai nurodoma, kad </w:t>
      </w:r>
      <w:r>
        <w:rPr>
          <w:rFonts w:ascii="Times New Roman" w:eastAsia="Times New Roman" w:hAnsi="Times New Roman" w:cs="Times New Roman"/>
          <w:bCs/>
          <w:sz w:val="24"/>
          <w:szCs w:val="24"/>
          <w:lang w:eastAsia="lt-LT"/>
        </w:rPr>
        <w:t xml:space="preserve">Seniūnijų seniūnai, </w:t>
      </w:r>
      <w:r w:rsidR="003E58C2">
        <w:rPr>
          <w:rFonts w:ascii="Times New Roman" w:eastAsia="Times New Roman" w:hAnsi="Times New Roman" w:cs="Times New Roman"/>
          <w:bCs/>
          <w:sz w:val="24"/>
          <w:szCs w:val="24"/>
          <w:lang w:eastAsia="lt-LT"/>
        </w:rPr>
        <w:t xml:space="preserve">vadovaudamiesi numatytais objektų atrankos vertinimo kriterijais, </w:t>
      </w:r>
      <w:r>
        <w:rPr>
          <w:rFonts w:ascii="Times New Roman" w:eastAsia="Times New Roman" w:hAnsi="Times New Roman" w:cs="Times New Roman"/>
          <w:bCs/>
          <w:sz w:val="24"/>
          <w:szCs w:val="24"/>
          <w:lang w:eastAsia="lt-LT"/>
        </w:rPr>
        <w:t xml:space="preserve">iki nurodyto termino turi pateikti kelių objektų vertinimą balais, eigoje, savivaldybės komisija, sudaryta dėl Kelmės raj. savivaldybės vietinės reikšmės kelių objektų prioritetinės eilės sudarymo, įvertina ar seniūnijose objektų vertinimas atliktas pagal savivaldybės tarybos patvirtintą tvarką. </w:t>
      </w:r>
      <w:r w:rsidR="00381B6F">
        <w:rPr>
          <w:rFonts w:ascii="Times New Roman" w:eastAsia="Times New Roman" w:hAnsi="Times New Roman" w:cs="Times New Roman"/>
          <w:bCs/>
          <w:sz w:val="24"/>
          <w:szCs w:val="24"/>
          <w:lang w:eastAsia="lt-LT"/>
        </w:rPr>
        <w:t>Tačiau vertinant tai, kad minėta komisija neturi jokių veiklos nuostatų</w:t>
      </w:r>
      <w:r w:rsidR="00F36E2D">
        <w:rPr>
          <w:rFonts w:ascii="Times New Roman" w:eastAsia="Times New Roman" w:hAnsi="Times New Roman" w:cs="Times New Roman"/>
          <w:bCs/>
          <w:sz w:val="24"/>
          <w:szCs w:val="24"/>
          <w:lang w:eastAsia="lt-LT"/>
        </w:rPr>
        <w:t>, o apraše nėra numatytos</w:t>
      </w:r>
      <w:r w:rsidR="00F1354E">
        <w:rPr>
          <w:rFonts w:ascii="Times New Roman" w:eastAsia="Times New Roman" w:hAnsi="Times New Roman" w:cs="Times New Roman"/>
          <w:bCs/>
          <w:sz w:val="24"/>
          <w:szCs w:val="24"/>
          <w:lang w:eastAsia="lt-LT"/>
        </w:rPr>
        <w:t xml:space="preserve"> balų tikrinimo procedūros eigos</w:t>
      </w:r>
      <w:r w:rsidR="00381B6F">
        <w:rPr>
          <w:rFonts w:ascii="Times New Roman" w:eastAsia="Times New Roman" w:hAnsi="Times New Roman" w:cs="Times New Roman"/>
          <w:bCs/>
          <w:sz w:val="24"/>
          <w:szCs w:val="24"/>
          <w:lang w:eastAsia="lt-LT"/>
        </w:rPr>
        <w:t xml:space="preserve">, </w:t>
      </w:r>
      <w:r w:rsidR="009916CF">
        <w:rPr>
          <w:rFonts w:ascii="Times New Roman" w:eastAsia="Times New Roman" w:hAnsi="Times New Roman" w:cs="Times New Roman"/>
          <w:bCs/>
          <w:sz w:val="24"/>
          <w:szCs w:val="24"/>
          <w:lang w:eastAsia="lt-LT"/>
        </w:rPr>
        <w:t>gali kilti</w:t>
      </w:r>
      <w:r w:rsidR="00366C53">
        <w:rPr>
          <w:rFonts w:ascii="Times New Roman" w:eastAsia="Times New Roman" w:hAnsi="Times New Roman" w:cs="Times New Roman"/>
          <w:bCs/>
          <w:sz w:val="24"/>
          <w:szCs w:val="24"/>
          <w:lang w:eastAsia="lt-LT"/>
        </w:rPr>
        <w:t xml:space="preserve"> rizik</w:t>
      </w:r>
      <w:r w:rsidR="009916CF">
        <w:rPr>
          <w:rFonts w:ascii="Times New Roman" w:eastAsia="Times New Roman" w:hAnsi="Times New Roman" w:cs="Times New Roman"/>
          <w:bCs/>
          <w:sz w:val="24"/>
          <w:szCs w:val="24"/>
          <w:lang w:eastAsia="lt-LT"/>
        </w:rPr>
        <w:t>o</w:t>
      </w:r>
      <w:r w:rsidR="00366C53">
        <w:rPr>
          <w:rFonts w:ascii="Times New Roman" w:eastAsia="Times New Roman" w:hAnsi="Times New Roman" w:cs="Times New Roman"/>
          <w:bCs/>
          <w:sz w:val="24"/>
          <w:szCs w:val="24"/>
          <w:lang w:eastAsia="lt-LT"/>
        </w:rPr>
        <w:t>s</w:t>
      </w:r>
      <w:r w:rsidR="00AA159F">
        <w:rPr>
          <w:rFonts w:ascii="Times New Roman" w:eastAsia="Times New Roman" w:hAnsi="Times New Roman" w:cs="Times New Roman"/>
          <w:bCs/>
          <w:sz w:val="24"/>
          <w:szCs w:val="24"/>
          <w:lang w:eastAsia="lt-LT"/>
        </w:rPr>
        <w:t xml:space="preserve"> dėl</w:t>
      </w:r>
      <w:r w:rsidR="00F36E2D">
        <w:rPr>
          <w:rFonts w:ascii="Times New Roman" w:eastAsia="Times New Roman" w:hAnsi="Times New Roman" w:cs="Times New Roman"/>
          <w:bCs/>
          <w:sz w:val="24"/>
          <w:szCs w:val="24"/>
          <w:lang w:eastAsia="lt-LT"/>
        </w:rPr>
        <w:t xml:space="preserve"> vertinimo skaidrumo.</w:t>
      </w:r>
      <w:r w:rsidR="00802332">
        <w:rPr>
          <w:rFonts w:ascii="Times New Roman" w:eastAsia="Times New Roman" w:hAnsi="Times New Roman" w:cs="Times New Roman"/>
          <w:bCs/>
          <w:sz w:val="24"/>
          <w:szCs w:val="24"/>
          <w:lang w:eastAsia="lt-LT"/>
        </w:rPr>
        <w:t xml:space="preserve"> </w:t>
      </w:r>
    </w:p>
    <w:p w14:paraId="24F986D3" w14:textId="3DE0F305" w:rsidR="003678FC" w:rsidRPr="00CF5F14" w:rsidRDefault="00FE71A9" w:rsidP="00EE5145">
      <w:pPr>
        <w:spacing w:line="360" w:lineRule="auto"/>
        <w:ind w:right="567" w:firstLine="851"/>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Kupiškio raj. savivaldybėje vietinės reikšmės k</w:t>
      </w:r>
      <w:r w:rsidR="00E51EEF">
        <w:rPr>
          <w:rFonts w:ascii="Times New Roman" w:eastAsia="Times New Roman" w:hAnsi="Times New Roman" w:cs="Times New Roman"/>
          <w:bCs/>
          <w:sz w:val="24"/>
          <w:szCs w:val="24"/>
          <w:lang w:eastAsia="lt-LT"/>
        </w:rPr>
        <w:t xml:space="preserve">elių organizavime seniūnijų </w:t>
      </w:r>
      <w:r w:rsidR="00497E0D">
        <w:rPr>
          <w:rFonts w:ascii="Times New Roman" w:eastAsia="Times New Roman" w:hAnsi="Times New Roman" w:cs="Times New Roman"/>
          <w:bCs/>
          <w:sz w:val="24"/>
          <w:szCs w:val="24"/>
          <w:lang w:eastAsia="lt-LT"/>
        </w:rPr>
        <w:t>seniūnai neturi jokios funkcijos</w:t>
      </w:r>
      <w:r>
        <w:rPr>
          <w:rFonts w:ascii="Times New Roman" w:eastAsia="Times New Roman" w:hAnsi="Times New Roman" w:cs="Times New Roman"/>
          <w:bCs/>
          <w:sz w:val="24"/>
          <w:szCs w:val="24"/>
          <w:lang w:eastAsia="lt-LT"/>
        </w:rPr>
        <w:t>, apr</w:t>
      </w:r>
      <w:r w:rsidR="00497E0D">
        <w:rPr>
          <w:rFonts w:ascii="Times New Roman" w:eastAsia="Times New Roman" w:hAnsi="Times New Roman" w:cs="Times New Roman"/>
          <w:bCs/>
          <w:sz w:val="24"/>
          <w:szCs w:val="24"/>
          <w:lang w:eastAsia="lt-LT"/>
        </w:rPr>
        <w:t>aše nenumatyta jokių</w:t>
      </w:r>
      <w:r>
        <w:rPr>
          <w:rFonts w:ascii="Times New Roman" w:eastAsia="Times New Roman" w:hAnsi="Times New Roman" w:cs="Times New Roman"/>
          <w:bCs/>
          <w:sz w:val="24"/>
          <w:szCs w:val="24"/>
          <w:lang w:eastAsia="lt-LT"/>
        </w:rPr>
        <w:t xml:space="preserve"> atsakomybių atrenkant objektus ar ruošiant prioritetines kelių eiles</w:t>
      </w:r>
      <w:r w:rsidR="00E51EEF">
        <w:rPr>
          <w:rFonts w:ascii="Times New Roman" w:eastAsia="Times New Roman" w:hAnsi="Times New Roman" w:cs="Times New Roman"/>
          <w:bCs/>
          <w:sz w:val="24"/>
          <w:szCs w:val="24"/>
          <w:lang w:eastAsia="lt-LT"/>
        </w:rPr>
        <w:t xml:space="preserve">, išskyrus tai, kad pagal seniūnijų seniūnų pateiktus prašymus </w:t>
      </w:r>
      <w:r w:rsidR="00CC6D63">
        <w:rPr>
          <w:rFonts w:ascii="Times New Roman" w:eastAsia="Times New Roman" w:hAnsi="Times New Roman" w:cs="Times New Roman"/>
          <w:bCs/>
          <w:sz w:val="24"/>
          <w:szCs w:val="24"/>
          <w:lang w:eastAsia="lt-LT"/>
        </w:rPr>
        <w:lastRenderedPageBreak/>
        <w:t>Infrastruktūros skyrius parengia preliminarią finansavimo sąmatą</w:t>
      </w:r>
      <w:r w:rsidR="00E51EEF">
        <w:rPr>
          <w:rFonts w:ascii="Times New Roman" w:eastAsia="Times New Roman" w:hAnsi="Times New Roman" w:cs="Times New Roman"/>
          <w:bCs/>
          <w:sz w:val="24"/>
          <w:szCs w:val="24"/>
          <w:lang w:eastAsia="lt-LT"/>
        </w:rPr>
        <w:t xml:space="preserve"> savivaldybėje</w:t>
      </w:r>
      <w:r w:rsidR="00FC5BD7">
        <w:rPr>
          <w:rFonts w:ascii="Times New Roman" w:eastAsia="Times New Roman" w:hAnsi="Times New Roman" w:cs="Times New Roman"/>
          <w:bCs/>
          <w:sz w:val="24"/>
          <w:szCs w:val="24"/>
          <w:lang w:eastAsia="lt-LT"/>
        </w:rPr>
        <w:t>, bet ši funkcija nėra tiesiogiai susijusi su prioritetinių eilių sudarymu ar objektų atranka</w:t>
      </w:r>
      <w:r>
        <w:rPr>
          <w:rFonts w:ascii="Times New Roman" w:eastAsia="Times New Roman" w:hAnsi="Times New Roman" w:cs="Times New Roman"/>
          <w:bCs/>
          <w:sz w:val="24"/>
          <w:szCs w:val="24"/>
          <w:lang w:eastAsia="lt-LT"/>
        </w:rPr>
        <w:t xml:space="preserve">. </w:t>
      </w:r>
      <w:r w:rsidR="009916CF">
        <w:rPr>
          <w:rFonts w:ascii="Times New Roman" w:eastAsia="Times New Roman" w:hAnsi="Times New Roman" w:cs="Times New Roman"/>
          <w:bCs/>
          <w:sz w:val="24"/>
          <w:szCs w:val="24"/>
          <w:lang w:eastAsia="lt-LT"/>
        </w:rPr>
        <w:t>Visgi,</w:t>
      </w:r>
      <w:r w:rsidR="00E629CA">
        <w:rPr>
          <w:rFonts w:ascii="Times New Roman" w:eastAsia="Times New Roman" w:hAnsi="Times New Roman" w:cs="Times New Roman"/>
          <w:bCs/>
          <w:sz w:val="24"/>
          <w:szCs w:val="24"/>
          <w:lang w:eastAsia="lt-LT"/>
        </w:rPr>
        <w:t xml:space="preserve"> Kupiškio raj. savivaldybė</w:t>
      </w:r>
      <w:r w:rsidR="006A2B2C">
        <w:rPr>
          <w:rFonts w:ascii="Times New Roman" w:eastAsia="Times New Roman" w:hAnsi="Times New Roman" w:cs="Times New Roman"/>
          <w:bCs/>
          <w:sz w:val="24"/>
          <w:szCs w:val="24"/>
          <w:lang w:eastAsia="lt-LT"/>
        </w:rPr>
        <w:t xml:space="preserve"> nurodė: </w:t>
      </w:r>
      <w:r w:rsidR="006A2B2C" w:rsidRPr="00CF5F14">
        <w:rPr>
          <w:rFonts w:ascii="Times New Roman" w:eastAsia="Times New Roman" w:hAnsi="Times New Roman" w:cs="Times New Roman"/>
          <w:bCs/>
          <w:i/>
          <w:sz w:val="24"/>
          <w:szCs w:val="24"/>
          <w:lang w:eastAsia="lt-LT"/>
        </w:rPr>
        <w:t>,,Seniūnijos, vadovaudamosi savivaldybės tarybos sprendimu, pagal kurį paskirstytos lėšos einamaisiais metais, įvertinusios kelių ir gatvių būklę, paskirsto, kiek iš gautų lėšų skirti kelių su asfalto danga priežiūrai, kiek kelių su žvyro danga priežiūrai. Seniūnijos pačios pasirenka, kuriuos kelius ir kokiu prioritetu prižiūrėti. Pažymėtina, kad tai ta KPPP lėšų dalis, kuri skirta kelių priežiūrai (t.</w:t>
      </w:r>
      <w:r w:rsidR="00CB3A54">
        <w:rPr>
          <w:rFonts w:ascii="Times New Roman" w:eastAsia="Times New Roman" w:hAnsi="Times New Roman" w:cs="Times New Roman"/>
          <w:bCs/>
          <w:i/>
          <w:sz w:val="24"/>
          <w:szCs w:val="24"/>
          <w:lang w:eastAsia="lt-LT"/>
        </w:rPr>
        <w:t xml:space="preserve"> </w:t>
      </w:r>
      <w:r w:rsidR="006A2B2C" w:rsidRPr="00CF5F14">
        <w:rPr>
          <w:rFonts w:ascii="Times New Roman" w:eastAsia="Times New Roman" w:hAnsi="Times New Roman" w:cs="Times New Roman"/>
          <w:bCs/>
          <w:i/>
          <w:sz w:val="24"/>
          <w:szCs w:val="24"/>
          <w:lang w:eastAsia="lt-LT"/>
        </w:rPr>
        <w:t>y. ne tiesimui, rekonstrukcijai ar kapitaliniams remontams)“.</w:t>
      </w:r>
      <w:r w:rsidR="006A2B2C">
        <w:rPr>
          <w:rFonts w:ascii="Times New Roman" w:eastAsia="Times New Roman" w:hAnsi="Times New Roman" w:cs="Times New Roman"/>
          <w:bCs/>
          <w:sz w:val="24"/>
          <w:szCs w:val="24"/>
          <w:lang w:eastAsia="lt-LT"/>
        </w:rPr>
        <w:t xml:space="preserve"> Iš pateiktos informacijos </w:t>
      </w:r>
      <w:r w:rsidR="00CC79F5">
        <w:rPr>
          <w:rFonts w:ascii="Times New Roman" w:eastAsia="Times New Roman" w:hAnsi="Times New Roman" w:cs="Times New Roman"/>
          <w:bCs/>
          <w:sz w:val="24"/>
          <w:szCs w:val="24"/>
          <w:lang w:eastAsia="lt-LT"/>
        </w:rPr>
        <w:t>matyti, kad seniūnijoms nėra prievolės vadovautis tam tikrais kriterijais ar atlikti išankstinį objektų vertinimą. Kadangi n</w:t>
      </w:r>
      <w:r w:rsidR="006A2B2C">
        <w:rPr>
          <w:rFonts w:ascii="Times New Roman" w:eastAsia="Times New Roman" w:hAnsi="Times New Roman" w:cs="Times New Roman"/>
          <w:bCs/>
          <w:sz w:val="24"/>
          <w:szCs w:val="24"/>
          <w:lang w:eastAsia="lt-LT"/>
        </w:rPr>
        <w:t>ėra aišku pagal ką vadovaujantis seniūnijos atrenka objektus, kuriems skir</w:t>
      </w:r>
      <w:r w:rsidR="00366C53">
        <w:rPr>
          <w:rFonts w:ascii="Times New Roman" w:eastAsia="Times New Roman" w:hAnsi="Times New Roman" w:cs="Times New Roman"/>
          <w:bCs/>
          <w:sz w:val="24"/>
          <w:szCs w:val="24"/>
          <w:lang w:eastAsia="lt-LT"/>
        </w:rPr>
        <w:t>iamos</w:t>
      </w:r>
      <w:r w:rsidR="006A2B2C">
        <w:rPr>
          <w:rFonts w:ascii="Times New Roman" w:eastAsia="Times New Roman" w:hAnsi="Times New Roman" w:cs="Times New Roman"/>
          <w:bCs/>
          <w:sz w:val="24"/>
          <w:szCs w:val="24"/>
          <w:lang w:eastAsia="lt-LT"/>
        </w:rPr>
        <w:t xml:space="preserve"> lėšas, </w:t>
      </w:r>
      <w:r w:rsidR="009916CF">
        <w:rPr>
          <w:rFonts w:ascii="Times New Roman" w:eastAsia="Times New Roman" w:hAnsi="Times New Roman" w:cs="Times New Roman"/>
          <w:bCs/>
          <w:sz w:val="24"/>
          <w:szCs w:val="24"/>
          <w:lang w:eastAsia="lt-LT"/>
        </w:rPr>
        <w:t>gali kilti</w:t>
      </w:r>
      <w:r w:rsidR="006A2B2C">
        <w:rPr>
          <w:rFonts w:ascii="Times New Roman" w:eastAsia="Times New Roman" w:hAnsi="Times New Roman" w:cs="Times New Roman"/>
          <w:bCs/>
          <w:sz w:val="24"/>
          <w:szCs w:val="24"/>
          <w:lang w:eastAsia="lt-LT"/>
        </w:rPr>
        <w:t xml:space="preserve"> </w:t>
      </w:r>
      <w:r w:rsidR="003678FC">
        <w:rPr>
          <w:rFonts w:ascii="Times New Roman" w:eastAsia="Times New Roman" w:hAnsi="Times New Roman" w:cs="Times New Roman"/>
          <w:bCs/>
          <w:sz w:val="24"/>
          <w:szCs w:val="24"/>
          <w:lang w:eastAsia="lt-LT"/>
        </w:rPr>
        <w:t xml:space="preserve">rizika, kad seniūnijų atstovai gali turėti galimybę subjektyviai nuspręsti kam </w:t>
      </w:r>
      <w:r w:rsidR="00CB3A54">
        <w:rPr>
          <w:rFonts w:ascii="Times New Roman" w:eastAsia="Times New Roman" w:hAnsi="Times New Roman" w:cs="Times New Roman"/>
          <w:bCs/>
          <w:sz w:val="24"/>
          <w:szCs w:val="24"/>
          <w:lang w:eastAsia="lt-LT"/>
        </w:rPr>
        <w:t>pa</w:t>
      </w:r>
      <w:r w:rsidR="003678FC">
        <w:rPr>
          <w:rFonts w:ascii="Times New Roman" w:eastAsia="Times New Roman" w:hAnsi="Times New Roman" w:cs="Times New Roman"/>
          <w:bCs/>
          <w:sz w:val="24"/>
          <w:szCs w:val="24"/>
          <w:lang w:eastAsia="lt-LT"/>
        </w:rPr>
        <w:t xml:space="preserve">skirti lėšas ir </w:t>
      </w:r>
      <w:r w:rsidR="00CB3A54">
        <w:rPr>
          <w:rFonts w:ascii="Times New Roman" w:eastAsia="Times New Roman" w:hAnsi="Times New Roman" w:cs="Times New Roman"/>
          <w:bCs/>
          <w:sz w:val="24"/>
          <w:szCs w:val="24"/>
          <w:lang w:eastAsia="lt-LT"/>
        </w:rPr>
        <w:t xml:space="preserve">taip </w:t>
      </w:r>
      <w:r w:rsidR="003678FC">
        <w:rPr>
          <w:rFonts w:ascii="Times New Roman" w:eastAsia="Times New Roman" w:hAnsi="Times New Roman" w:cs="Times New Roman"/>
          <w:bCs/>
          <w:sz w:val="24"/>
          <w:szCs w:val="24"/>
          <w:lang w:eastAsia="lt-LT"/>
        </w:rPr>
        <w:t>jas panaudoti neefektyviai.</w:t>
      </w:r>
    </w:p>
    <w:p w14:paraId="38DF0AEB" w14:textId="1C46D714" w:rsidR="00047CD2" w:rsidRDefault="00E80432" w:rsidP="00EE5145">
      <w:pPr>
        <w:spacing w:line="360" w:lineRule="auto"/>
        <w:ind w:right="567" w:firstLine="851"/>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Biržų raj.</w:t>
      </w:r>
      <w:r w:rsidR="00CB3A54">
        <w:rPr>
          <w:rFonts w:ascii="Times New Roman" w:eastAsia="Times New Roman" w:hAnsi="Times New Roman" w:cs="Times New Roman"/>
          <w:bCs/>
          <w:sz w:val="24"/>
          <w:szCs w:val="24"/>
          <w:lang w:eastAsia="lt-LT"/>
        </w:rPr>
        <w:t xml:space="preserve"> savivaldybės seniūnijų seniūnams numatyta</w:t>
      </w:r>
      <w:r>
        <w:rPr>
          <w:rFonts w:ascii="Times New Roman" w:eastAsia="Times New Roman" w:hAnsi="Times New Roman" w:cs="Times New Roman"/>
          <w:bCs/>
          <w:sz w:val="24"/>
          <w:szCs w:val="24"/>
          <w:lang w:eastAsia="lt-LT"/>
        </w:rPr>
        <w:t xml:space="preserve"> atsakomybė atsakyti už KPPP lėšų efektyvų naudojimą – patvirtinti darbų atlikimą ir pasirašyti suteiktų paslaugų aktus, tačiau objektų atrankos ir prioritetinių eilių sudaryme seniūnai nedalyvauja.</w:t>
      </w:r>
      <w:r w:rsidR="008B6334">
        <w:rPr>
          <w:rFonts w:ascii="Times New Roman" w:eastAsia="Times New Roman" w:hAnsi="Times New Roman" w:cs="Times New Roman"/>
          <w:bCs/>
          <w:sz w:val="24"/>
          <w:szCs w:val="24"/>
          <w:lang w:eastAsia="lt-LT"/>
        </w:rPr>
        <w:t xml:space="preserve"> Subjektas KRA atlikimo metu nurodė, kad kiekviena seniūnija gautas lėšas paskirsto </w:t>
      </w:r>
      <w:r w:rsidR="008B6334" w:rsidRPr="00CF5F14">
        <w:rPr>
          <w:rFonts w:ascii="Times New Roman" w:eastAsia="Times New Roman" w:hAnsi="Times New Roman" w:cs="Times New Roman"/>
          <w:bCs/>
          <w:i/>
          <w:sz w:val="24"/>
          <w:szCs w:val="24"/>
          <w:lang w:eastAsia="lt-LT"/>
        </w:rPr>
        <w:t>pagal poreikį</w:t>
      </w:r>
      <w:r w:rsidR="008B6334">
        <w:rPr>
          <w:rFonts w:ascii="Times New Roman" w:eastAsia="Times New Roman" w:hAnsi="Times New Roman" w:cs="Times New Roman"/>
          <w:bCs/>
          <w:sz w:val="24"/>
          <w:szCs w:val="24"/>
          <w:lang w:eastAsia="lt-LT"/>
        </w:rPr>
        <w:t xml:space="preserve"> asfaltavimo, grei</w:t>
      </w:r>
      <w:r w:rsidR="00A5635B">
        <w:rPr>
          <w:rFonts w:ascii="Times New Roman" w:eastAsia="Times New Roman" w:hAnsi="Times New Roman" w:cs="Times New Roman"/>
          <w:bCs/>
          <w:sz w:val="24"/>
          <w:szCs w:val="24"/>
          <w:lang w:eastAsia="lt-LT"/>
        </w:rPr>
        <w:t>deriavimo, žvyravimo darbams bei pralaidų remontui.</w:t>
      </w:r>
    </w:p>
    <w:p w14:paraId="26C5083D" w14:textId="14669F31" w:rsidR="0038079C" w:rsidRDefault="008B6334" w:rsidP="00EE5145">
      <w:pPr>
        <w:spacing w:line="360" w:lineRule="auto"/>
        <w:ind w:right="567" w:firstLine="851"/>
        <w:jc w:val="both"/>
        <w:rPr>
          <w:rFonts w:ascii="Times New Roman" w:eastAsia="Times New Roman" w:hAnsi="Times New Roman" w:cs="Times New Roman"/>
          <w:bCs/>
          <w:sz w:val="24"/>
          <w:szCs w:val="24"/>
          <w:lang w:eastAsia="lt-LT"/>
        </w:rPr>
      </w:pPr>
      <w:r w:rsidRPr="00CF5F14">
        <w:rPr>
          <w:rFonts w:ascii="Times New Roman" w:eastAsia="Times New Roman" w:hAnsi="Times New Roman" w:cs="Times New Roman"/>
          <w:bCs/>
          <w:i/>
          <w:sz w:val="24"/>
          <w:szCs w:val="24"/>
          <w:lang w:eastAsia="lt-LT"/>
        </w:rPr>
        <w:t>Išvada:</w:t>
      </w:r>
      <w:r w:rsidR="00D81C3F">
        <w:rPr>
          <w:rFonts w:ascii="Times New Roman" w:eastAsia="Times New Roman" w:hAnsi="Times New Roman" w:cs="Times New Roman"/>
          <w:bCs/>
          <w:sz w:val="24"/>
          <w:szCs w:val="24"/>
          <w:lang w:eastAsia="lt-LT"/>
        </w:rPr>
        <w:t xml:space="preserve"> reglamentavime</w:t>
      </w:r>
      <w:r w:rsidR="0038079C">
        <w:rPr>
          <w:rFonts w:ascii="Times New Roman" w:eastAsia="Times New Roman" w:hAnsi="Times New Roman" w:cs="Times New Roman"/>
          <w:bCs/>
          <w:sz w:val="24"/>
          <w:szCs w:val="24"/>
          <w:lang w:eastAsia="lt-LT"/>
        </w:rPr>
        <w:t xml:space="preserve"> vietinės reikšmės keliams tiesti, taisyti (remontuoti), rekonstruoti, prižiūrėti ir saugaus eismo sąlygoms užtikrinti, naudojimą ir skirstymą, įtvirtinta nuostata, kad seniūnijoje kelių objektus pagal prioritetą atrenka bendruomenių atstovai, po vieną verslo ir ūkininkų atstovą </w:t>
      </w:r>
      <w:r w:rsidR="00D81C3F">
        <w:rPr>
          <w:rFonts w:ascii="Times New Roman" w:eastAsia="Times New Roman" w:hAnsi="Times New Roman" w:cs="Times New Roman"/>
          <w:bCs/>
          <w:sz w:val="24"/>
          <w:szCs w:val="24"/>
          <w:lang w:eastAsia="lt-LT"/>
        </w:rPr>
        <w:t>ir galimybė</w:t>
      </w:r>
      <w:r w:rsidR="00626109">
        <w:rPr>
          <w:rFonts w:ascii="Times New Roman" w:eastAsia="Times New Roman" w:hAnsi="Times New Roman" w:cs="Times New Roman"/>
          <w:bCs/>
          <w:sz w:val="24"/>
          <w:szCs w:val="24"/>
          <w:lang w:eastAsia="lt-LT"/>
        </w:rPr>
        <w:t>/</w:t>
      </w:r>
      <w:r w:rsidR="00A5635B">
        <w:rPr>
          <w:rFonts w:ascii="Times New Roman" w:eastAsia="Times New Roman" w:hAnsi="Times New Roman" w:cs="Times New Roman"/>
          <w:bCs/>
          <w:sz w:val="24"/>
          <w:szCs w:val="24"/>
          <w:lang w:eastAsia="lt-LT"/>
        </w:rPr>
        <w:t>savivaldybių</w:t>
      </w:r>
      <w:r w:rsidR="0038079C">
        <w:rPr>
          <w:rFonts w:ascii="Times New Roman" w:eastAsia="Times New Roman" w:hAnsi="Times New Roman" w:cs="Times New Roman"/>
          <w:bCs/>
          <w:sz w:val="24"/>
          <w:szCs w:val="24"/>
          <w:lang w:eastAsia="lt-LT"/>
        </w:rPr>
        <w:t xml:space="preserve"> seniūnijo</w:t>
      </w:r>
      <w:r w:rsidR="00D81C3F">
        <w:rPr>
          <w:rFonts w:ascii="Times New Roman" w:eastAsia="Times New Roman" w:hAnsi="Times New Roman" w:cs="Times New Roman"/>
          <w:bCs/>
          <w:sz w:val="24"/>
          <w:szCs w:val="24"/>
          <w:lang w:eastAsia="lt-LT"/>
        </w:rPr>
        <w:t>m</w:t>
      </w:r>
      <w:r w:rsidR="0038079C">
        <w:rPr>
          <w:rFonts w:ascii="Times New Roman" w:eastAsia="Times New Roman" w:hAnsi="Times New Roman" w:cs="Times New Roman"/>
          <w:bCs/>
          <w:sz w:val="24"/>
          <w:szCs w:val="24"/>
          <w:lang w:eastAsia="lt-LT"/>
        </w:rPr>
        <w:t xml:space="preserve">s lėšas, skirtas kelių priežiūros darbams, metų eigoje paskirstyti savo nuožiūra, </w:t>
      </w:r>
      <w:r w:rsidR="00D81C3F">
        <w:rPr>
          <w:rFonts w:ascii="Times New Roman" w:eastAsia="Times New Roman" w:hAnsi="Times New Roman" w:cs="Times New Roman"/>
          <w:bCs/>
          <w:sz w:val="24"/>
          <w:szCs w:val="24"/>
          <w:lang w:eastAsia="lt-LT"/>
        </w:rPr>
        <w:t>sukelia</w:t>
      </w:r>
      <w:r w:rsidR="0038079C">
        <w:rPr>
          <w:rFonts w:ascii="Times New Roman" w:eastAsia="Times New Roman" w:hAnsi="Times New Roman" w:cs="Times New Roman"/>
          <w:bCs/>
          <w:sz w:val="24"/>
          <w:szCs w:val="24"/>
          <w:lang w:eastAsia="lt-LT"/>
        </w:rPr>
        <w:t xml:space="preserve"> subjektyvi</w:t>
      </w:r>
      <w:r w:rsidR="00D81C3F">
        <w:rPr>
          <w:rFonts w:ascii="Times New Roman" w:eastAsia="Times New Roman" w:hAnsi="Times New Roman" w:cs="Times New Roman"/>
          <w:bCs/>
          <w:sz w:val="24"/>
          <w:szCs w:val="24"/>
          <w:lang w:eastAsia="lt-LT"/>
        </w:rPr>
        <w:t>ų sprendimų ir neteisėtų susitarimų rizikas</w:t>
      </w:r>
      <w:r w:rsidR="0038079C">
        <w:rPr>
          <w:rFonts w:ascii="Times New Roman" w:eastAsia="Times New Roman" w:hAnsi="Times New Roman" w:cs="Times New Roman"/>
          <w:bCs/>
          <w:sz w:val="24"/>
          <w:szCs w:val="24"/>
          <w:lang w:eastAsia="lt-LT"/>
        </w:rPr>
        <w:t xml:space="preserve"> par</w:t>
      </w:r>
      <w:r w:rsidR="00971D61">
        <w:rPr>
          <w:rFonts w:ascii="Times New Roman" w:eastAsia="Times New Roman" w:hAnsi="Times New Roman" w:cs="Times New Roman"/>
          <w:bCs/>
          <w:sz w:val="24"/>
          <w:szCs w:val="24"/>
          <w:lang w:eastAsia="lt-LT"/>
        </w:rPr>
        <w:t>e</w:t>
      </w:r>
      <w:r w:rsidR="0038079C">
        <w:rPr>
          <w:rFonts w:ascii="Times New Roman" w:eastAsia="Times New Roman" w:hAnsi="Times New Roman" w:cs="Times New Roman"/>
          <w:bCs/>
          <w:sz w:val="24"/>
          <w:szCs w:val="24"/>
          <w:lang w:eastAsia="lt-LT"/>
        </w:rPr>
        <w:t>nk</w:t>
      </w:r>
      <w:r w:rsidR="00971D61">
        <w:rPr>
          <w:rFonts w:ascii="Times New Roman" w:eastAsia="Times New Roman" w:hAnsi="Times New Roman" w:cs="Times New Roman"/>
          <w:bCs/>
          <w:sz w:val="24"/>
          <w:szCs w:val="24"/>
          <w:lang w:eastAsia="lt-LT"/>
        </w:rPr>
        <w:t>an</w:t>
      </w:r>
      <w:r w:rsidR="0038079C">
        <w:rPr>
          <w:rFonts w:ascii="Times New Roman" w:eastAsia="Times New Roman" w:hAnsi="Times New Roman" w:cs="Times New Roman"/>
          <w:bCs/>
          <w:sz w:val="24"/>
          <w:szCs w:val="24"/>
          <w:lang w:eastAsia="lt-LT"/>
        </w:rPr>
        <w:t>t objektus.</w:t>
      </w:r>
      <w:r w:rsidR="00665CE4">
        <w:rPr>
          <w:rFonts w:ascii="Times New Roman" w:eastAsia="Times New Roman" w:hAnsi="Times New Roman" w:cs="Times New Roman"/>
          <w:bCs/>
          <w:sz w:val="24"/>
          <w:szCs w:val="24"/>
          <w:lang w:eastAsia="lt-LT"/>
        </w:rPr>
        <w:t xml:space="preserve"> </w:t>
      </w:r>
      <w:r w:rsidR="00FC4528">
        <w:rPr>
          <w:rFonts w:ascii="Times New Roman" w:eastAsia="Times New Roman" w:hAnsi="Times New Roman" w:cs="Times New Roman"/>
          <w:bCs/>
          <w:sz w:val="24"/>
          <w:szCs w:val="24"/>
          <w:lang w:eastAsia="lt-LT"/>
        </w:rPr>
        <w:t xml:space="preserve">Nuostata seniūnijoms skirstyti KPPP lėšas </w:t>
      </w:r>
      <w:r w:rsidR="00FC4528" w:rsidRPr="00CF5F14">
        <w:rPr>
          <w:rFonts w:ascii="Times New Roman" w:eastAsia="Times New Roman" w:hAnsi="Times New Roman" w:cs="Times New Roman"/>
          <w:bCs/>
          <w:i/>
          <w:sz w:val="24"/>
          <w:szCs w:val="24"/>
          <w:lang w:eastAsia="lt-LT"/>
        </w:rPr>
        <w:t>pagal poreikį</w:t>
      </w:r>
      <w:r w:rsidR="009D61D9">
        <w:rPr>
          <w:rFonts w:ascii="Times New Roman" w:eastAsia="Times New Roman" w:hAnsi="Times New Roman" w:cs="Times New Roman"/>
          <w:bCs/>
          <w:i/>
          <w:sz w:val="24"/>
          <w:szCs w:val="24"/>
          <w:lang w:eastAsia="lt-LT"/>
        </w:rPr>
        <w:t>, nesant objektyvių kriterijų,</w:t>
      </w:r>
      <w:r w:rsidR="00FC4528">
        <w:rPr>
          <w:rFonts w:ascii="Times New Roman" w:eastAsia="Times New Roman" w:hAnsi="Times New Roman" w:cs="Times New Roman"/>
          <w:bCs/>
          <w:sz w:val="24"/>
          <w:szCs w:val="24"/>
          <w:lang w:eastAsia="lt-LT"/>
        </w:rPr>
        <w:t xml:space="preserve"> vertinama kaip ydinga antikorupciniu požiūriu, suteikianti itin plačią diskreciją seniūnijoms priimti sprendimus, susijusius su lėšų skirstymu.</w:t>
      </w:r>
    </w:p>
    <w:p w14:paraId="11ED2448" w14:textId="77777777" w:rsidR="009916CF" w:rsidRDefault="00665CE4" w:rsidP="00EE5145">
      <w:pPr>
        <w:spacing w:line="360" w:lineRule="auto"/>
        <w:ind w:right="567" w:firstLine="851"/>
        <w:jc w:val="both"/>
        <w:rPr>
          <w:rFonts w:ascii="Times New Roman" w:eastAsia="Times New Roman" w:hAnsi="Times New Roman" w:cs="Times New Roman"/>
          <w:bCs/>
          <w:i/>
          <w:sz w:val="24"/>
          <w:szCs w:val="24"/>
          <w:lang w:eastAsia="lt-LT"/>
        </w:rPr>
      </w:pPr>
      <w:r w:rsidRPr="00CF5F14">
        <w:rPr>
          <w:rFonts w:ascii="Times New Roman" w:eastAsia="Times New Roman" w:hAnsi="Times New Roman" w:cs="Times New Roman"/>
          <w:bCs/>
          <w:i/>
          <w:sz w:val="24"/>
          <w:szCs w:val="24"/>
          <w:lang w:eastAsia="lt-LT"/>
        </w:rPr>
        <w:t>Pasiūlyma</w:t>
      </w:r>
      <w:r w:rsidR="009916CF">
        <w:rPr>
          <w:rFonts w:ascii="Times New Roman" w:eastAsia="Times New Roman" w:hAnsi="Times New Roman" w:cs="Times New Roman"/>
          <w:bCs/>
          <w:i/>
          <w:sz w:val="24"/>
          <w:szCs w:val="24"/>
          <w:lang w:eastAsia="lt-LT"/>
        </w:rPr>
        <w:t>i</w:t>
      </w:r>
      <w:r w:rsidRPr="00CF5F14">
        <w:rPr>
          <w:rFonts w:ascii="Times New Roman" w:eastAsia="Times New Roman" w:hAnsi="Times New Roman" w:cs="Times New Roman"/>
          <w:bCs/>
          <w:i/>
          <w:sz w:val="24"/>
          <w:szCs w:val="24"/>
          <w:lang w:eastAsia="lt-LT"/>
        </w:rPr>
        <w:t>:</w:t>
      </w:r>
    </w:p>
    <w:p w14:paraId="2B030A78" w14:textId="4C84B1A1" w:rsidR="0038079C" w:rsidRPr="009916CF" w:rsidRDefault="00665CE4" w:rsidP="009916CF">
      <w:pPr>
        <w:pStyle w:val="Sraopastraipa"/>
        <w:numPr>
          <w:ilvl w:val="0"/>
          <w:numId w:val="32"/>
        </w:numPr>
        <w:spacing w:line="360" w:lineRule="auto"/>
        <w:ind w:left="0" w:right="567" w:firstLine="851"/>
        <w:jc w:val="both"/>
        <w:rPr>
          <w:rFonts w:ascii="Times New Roman" w:eastAsia="Times New Roman" w:hAnsi="Times New Roman" w:cs="Times New Roman"/>
          <w:bCs/>
          <w:sz w:val="24"/>
          <w:szCs w:val="24"/>
          <w:lang w:eastAsia="lt-LT"/>
        </w:rPr>
      </w:pPr>
      <w:r w:rsidRPr="009916CF">
        <w:rPr>
          <w:rFonts w:ascii="Times New Roman" w:eastAsia="Times New Roman" w:hAnsi="Times New Roman" w:cs="Times New Roman"/>
          <w:bCs/>
          <w:sz w:val="24"/>
          <w:szCs w:val="24"/>
          <w:lang w:eastAsia="lt-LT"/>
        </w:rPr>
        <w:t xml:space="preserve"> </w:t>
      </w:r>
      <w:r w:rsidR="0038079C" w:rsidRPr="009916CF">
        <w:rPr>
          <w:rFonts w:ascii="Times New Roman" w:eastAsia="Times New Roman" w:hAnsi="Times New Roman" w:cs="Times New Roman"/>
          <w:bCs/>
          <w:sz w:val="24"/>
          <w:szCs w:val="24"/>
          <w:lang w:eastAsia="lt-LT"/>
        </w:rPr>
        <w:t xml:space="preserve">Kupiškio </w:t>
      </w:r>
      <w:r w:rsidR="00385A86" w:rsidRPr="009916CF">
        <w:rPr>
          <w:rFonts w:ascii="Times New Roman" w:eastAsia="Times New Roman" w:hAnsi="Times New Roman" w:cs="Times New Roman"/>
          <w:bCs/>
          <w:sz w:val="24"/>
          <w:szCs w:val="24"/>
          <w:lang w:eastAsia="lt-LT"/>
        </w:rPr>
        <w:t>ir Biržų raj. aprašuose, kurie</w:t>
      </w:r>
      <w:r w:rsidR="0038079C" w:rsidRPr="009916CF">
        <w:rPr>
          <w:rFonts w:ascii="Times New Roman" w:eastAsia="Times New Roman" w:hAnsi="Times New Roman" w:cs="Times New Roman"/>
          <w:bCs/>
          <w:sz w:val="24"/>
          <w:szCs w:val="24"/>
          <w:lang w:eastAsia="lt-LT"/>
        </w:rPr>
        <w:t xml:space="preserve"> reglamentuoja KPPP lėšų paskirstymą ir naudojimą, nustatyti aiškią tvarką, kuria privalėtų vadovautis seniūnijos skirstant gautas lėšas kelių priežiūrai, nustatyti kriterijus, pagal kuriuos būtų atrenkami objektai ir tokiu būdu lėšos būtų </w:t>
      </w:r>
      <w:r w:rsidR="0038079C" w:rsidRPr="00E74347">
        <w:rPr>
          <w:rFonts w:ascii="Times New Roman" w:eastAsia="Times New Roman" w:hAnsi="Times New Roman" w:cs="Times New Roman"/>
          <w:bCs/>
          <w:sz w:val="24"/>
          <w:szCs w:val="24"/>
          <w:lang w:eastAsia="lt-LT"/>
        </w:rPr>
        <w:t>paskirstomos</w:t>
      </w:r>
      <w:r w:rsidR="0038079C" w:rsidRPr="009916CF">
        <w:rPr>
          <w:rFonts w:ascii="Times New Roman" w:eastAsia="Times New Roman" w:hAnsi="Times New Roman" w:cs="Times New Roman"/>
          <w:bCs/>
          <w:sz w:val="24"/>
          <w:szCs w:val="24"/>
          <w:lang w:eastAsia="lt-LT"/>
        </w:rPr>
        <w:t xml:space="preserve"> tiems objektams, kurie turėtų didžiausią prioritetą.</w:t>
      </w:r>
      <w:r w:rsidR="00385A86" w:rsidRPr="009916CF">
        <w:rPr>
          <w:rFonts w:ascii="Times New Roman" w:eastAsia="Times New Roman" w:hAnsi="Times New Roman" w:cs="Times New Roman"/>
          <w:bCs/>
          <w:sz w:val="24"/>
          <w:szCs w:val="24"/>
          <w:lang w:eastAsia="lt-LT"/>
        </w:rPr>
        <w:t xml:space="preserve"> </w:t>
      </w:r>
      <w:r w:rsidR="00FC4528" w:rsidRPr="009916CF">
        <w:rPr>
          <w:rFonts w:ascii="Times New Roman" w:eastAsia="Times New Roman" w:hAnsi="Times New Roman" w:cs="Times New Roman"/>
          <w:bCs/>
          <w:sz w:val="24"/>
          <w:szCs w:val="24"/>
          <w:lang w:eastAsia="lt-LT"/>
        </w:rPr>
        <w:t xml:space="preserve">Vengti </w:t>
      </w:r>
      <w:r w:rsidR="007522AD" w:rsidRPr="009916CF">
        <w:rPr>
          <w:rFonts w:ascii="Times New Roman" w:eastAsia="Times New Roman" w:hAnsi="Times New Roman" w:cs="Times New Roman"/>
          <w:bCs/>
          <w:sz w:val="24"/>
          <w:szCs w:val="24"/>
          <w:lang w:eastAsia="lt-LT"/>
        </w:rPr>
        <w:t>formuluočių „</w:t>
      </w:r>
      <w:r w:rsidR="00FC4528" w:rsidRPr="009916CF">
        <w:rPr>
          <w:rFonts w:ascii="Times New Roman" w:eastAsia="Times New Roman" w:hAnsi="Times New Roman" w:cs="Times New Roman"/>
          <w:bCs/>
          <w:i/>
          <w:sz w:val="24"/>
          <w:szCs w:val="24"/>
          <w:lang w:eastAsia="lt-LT"/>
        </w:rPr>
        <w:t>pagal poreikį</w:t>
      </w:r>
      <w:r w:rsidR="007522AD" w:rsidRPr="009916CF">
        <w:rPr>
          <w:rFonts w:ascii="Times New Roman" w:eastAsia="Times New Roman" w:hAnsi="Times New Roman" w:cs="Times New Roman"/>
          <w:bCs/>
          <w:i/>
          <w:sz w:val="24"/>
          <w:szCs w:val="24"/>
          <w:lang w:eastAsia="lt-LT"/>
        </w:rPr>
        <w:t>“</w:t>
      </w:r>
      <w:r w:rsidR="00FC4528" w:rsidRPr="009916CF">
        <w:rPr>
          <w:rFonts w:ascii="Times New Roman" w:eastAsia="Times New Roman" w:hAnsi="Times New Roman" w:cs="Times New Roman"/>
          <w:bCs/>
          <w:i/>
          <w:sz w:val="24"/>
          <w:szCs w:val="24"/>
          <w:lang w:eastAsia="lt-LT"/>
        </w:rPr>
        <w:t xml:space="preserve"> </w:t>
      </w:r>
      <w:r w:rsidR="00FC4528" w:rsidRPr="009916CF">
        <w:rPr>
          <w:rFonts w:ascii="Times New Roman" w:eastAsia="Times New Roman" w:hAnsi="Times New Roman" w:cs="Times New Roman"/>
          <w:bCs/>
          <w:sz w:val="24"/>
          <w:szCs w:val="24"/>
          <w:lang w:eastAsia="lt-LT"/>
        </w:rPr>
        <w:t xml:space="preserve">procedūroms, kurios tiesiogiai susijusios su lėšų skirstymu. </w:t>
      </w:r>
    </w:p>
    <w:p w14:paraId="18CAB7AE" w14:textId="2D3F06DC" w:rsidR="00F21DC5" w:rsidRPr="009916CF" w:rsidRDefault="00F21DC5" w:rsidP="009916CF">
      <w:pPr>
        <w:pStyle w:val="Sraopastraipa"/>
        <w:numPr>
          <w:ilvl w:val="0"/>
          <w:numId w:val="32"/>
        </w:numPr>
        <w:spacing w:line="360" w:lineRule="auto"/>
        <w:ind w:left="0" w:right="567" w:firstLine="851"/>
        <w:jc w:val="both"/>
        <w:rPr>
          <w:rFonts w:ascii="Times New Roman" w:eastAsia="Times New Roman" w:hAnsi="Times New Roman" w:cs="Times New Roman"/>
          <w:bCs/>
          <w:sz w:val="24"/>
          <w:szCs w:val="24"/>
          <w:lang w:eastAsia="lt-LT"/>
        </w:rPr>
      </w:pPr>
      <w:r w:rsidRPr="00E74347">
        <w:rPr>
          <w:rFonts w:ascii="Times New Roman" w:eastAsia="Times New Roman" w:hAnsi="Times New Roman" w:cs="Times New Roman"/>
          <w:bCs/>
          <w:sz w:val="24"/>
          <w:szCs w:val="24"/>
          <w:lang w:eastAsia="lt-LT"/>
        </w:rPr>
        <w:lastRenderedPageBreak/>
        <w:t>Kelmės</w:t>
      </w:r>
      <w:r w:rsidRPr="009916CF">
        <w:rPr>
          <w:rFonts w:ascii="Times New Roman" w:eastAsia="Times New Roman" w:hAnsi="Times New Roman" w:cs="Times New Roman"/>
          <w:bCs/>
          <w:sz w:val="24"/>
          <w:szCs w:val="24"/>
          <w:lang w:eastAsia="lt-LT"/>
        </w:rPr>
        <w:t xml:space="preserve"> raj. savivaldybei, siekiant išvengti interesų konflikto, apraše numatyti tvarką ir aplinkybes, kurioms esant, išplėstinės sueigos nariai turėtų nusišalinti nuo sprendimo priėmimo.</w:t>
      </w:r>
    </w:p>
    <w:p w14:paraId="62F7A609" w14:textId="0D2E7FBE" w:rsidR="00E61093" w:rsidRDefault="00E61093" w:rsidP="00E436E2">
      <w:pPr>
        <w:pStyle w:val="Sraopastraipa"/>
        <w:numPr>
          <w:ilvl w:val="0"/>
          <w:numId w:val="3"/>
        </w:numPr>
        <w:spacing w:after="0" w:line="360" w:lineRule="auto"/>
        <w:jc w:val="center"/>
        <w:rPr>
          <w:rFonts w:ascii="Times New Roman" w:eastAsia="Times New Roman" w:hAnsi="Times New Roman" w:cs="Times New Roman"/>
          <w:b/>
          <w:bCs/>
          <w:sz w:val="24"/>
          <w:szCs w:val="24"/>
        </w:rPr>
      </w:pPr>
      <w:r w:rsidRPr="00CF5F14">
        <w:rPr>
          <w:rFonts w:ascii="Times New Roman" w:eastAsia="Times New Roman" w:hAnsi="Times New Roman" w:cs="Times New Roman"/>
          <w:b/>
          <w:bCs/>
          <w:sz w:val="24"/>
          <w:szCs w:val="24"/>
          <w:lang w:eastAsia="lt-LT"/>
        </w:rPr>
        <w:br w:type="page"/>
      </w:r>
      <w:r w:rsidRPr="00CF5F14">
        <w:rPr>
          <w:rFonts w:ascii="Times New Roman" w:eastAsia="Times New Roman" w:hAnsi="Times New Roman" w:cs="Times New Roman"/>
          <w:b/>
          <w:bCs/>
          <w:sz w:val="24"/>
          <w:szCs w:val="24"/>
        </w:rPr>
        <w:lastRenderedPageBreak/>
        <w:t>MOTYVUOTOS IŠVADOS / PASTABOS</w:t>
      </w:r>
    </w:p>
    <w:p w14:paraId="77EDCD4D" w14:textId="77777777" w:rsidR="00ED457F" w:rsidRDefault="00ED457F" w:rsidP="00EE5145">
      <w:pPr>
        <w:pStyle w:val="Sraopastraipa"/>
        <w:spacing w:after="0" w:line="360" w:lineRule="auto"/>
        <w:ind w:left="0" w:firstLine="851"/>
        <w:rPr>
          <w:rFonts w:ascii="Times New Roman" w:eastAsia="Times New Roman" w:hAnsi="Times New Roman" w:cs="Times New Roman"/>
          <w:b/>
          <w:bCs/>
          <w:sz w:val="24"/>
          <w:szCs w:val="24"/>
        </w:rPr>
      </w:pPr>
    </w:p>
    <w:p w14:paraId="76E4DD1A" w14:textId="78E9F383" w:rsidR="00E61093" w:rsidRDefault="00ED457F" w:rsidP="00EE5145">
      <w:pPr>
        <w:spacing w:line="360" w:lineRule="auto"/>
        <w:ind w:firstLine="85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Išanalizavus Biržų, Kelmės ir Kupiškio rajonų savivaldybių veiklą vietinės reikšmės kelių ir gatvių priežiūros, taisymo, tiesimo ir saugaus eismo sąlygų užtikrinimo srityje, darytina išvada, kad šioje srityje yra korupcijos rizika dėl šių korupcijos rizikos veiksnių: </w:t>
      </w:r>
    </w:p>
    <w:p w14:paraId="422FE233" w14:textId="7245CAC2" w:rsidR="00ED457F" w:rsidRPr="00CF5F14" w:rsidRDefault="00CF384B" w:rsidP="00EE5145">
      <w:pPr>
        <w:spacing w:line="360" w:lineRule="auto"/>
        <w:ind w:firstLine="851"/>
        <w:jc w:val="both"/>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4</w:t>
      </w:r>
      <w:r w:rsidR="00ED457F" w:rsidRPr="00CF5F14">
        <w:rPr>
          <w:rFonts w:ascii="Times New Roman" w:eastAsia="Times New Roman" w:hAnsi="Times New Roman" w:cs="Times New Roman"/>
          <w:bCs/>
          <w:i/>
          <w:sz w:val="24"/>
          <w:szCs w:val="24"/>
        </w:rPr>
        <w:t>.1. Kritinės antikorupcinės pastabos:</w:t>
      </w:r>
    </w:p>
    <w:p w14:paraId="373EC972" w14:textId="5F6EC28E" w:rsidR="00ED457F" w:rsidRDefault="00CF384B" w:rsidP="00EE5145">
      <w:pPr>
        <w:spacing w:line="360" w:lineRule="auto"/>
        <w:ind w:firstLine="85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w:t>
      </w:r>
      <w:r w:rsidR="00ED457F">
        <w:rPr>
          <w:rFonts w:ascii="Times New Roman" w:eastAsia="Times New Roman" w:hAnsi="Times New Roman" w:cs="Times New Roman"/>
          <w:bCs/>
          <w:sz w:val="24"/>
          <w:szCs w:val="24"/>
        </w:rPr>
        <w:t>.1.1.</w:t>
      </w:r>
      <w:r w:rsidR="003158CC" w:rsidRPr="007C756A">
        <w:rPr>
          <w:rFonts w:ascii="Times New Roman" w:hAnsi="Times New Roman" w:cs="Times New Roman"/>
          <w:i/>
          <w:sz w:val="24"/>
          <w:szCs w:val="24"/>
        </w:rPr>
        <w:t xml:space="preserve"> </w:t>
      </w:r>
      <w:r w:rsidR="00606DFB">
        <w:rPr>
          <w:rFonts w:ascii="Times New Roman" w:hAnsi="Times New Roman" w:cs="Times New Roman"/>
          <w:sz w:val="24"/>
          <w:szCs w:val="24"/>
        </w:rPr>
        <w:t>p</w:t>
      </w:r>
      <w:r w:rsidR="003158CC">
        <w:rPr>
          <w:rFonts w:ascii="Times New Roman" w:hAnsi="Times New Roman" w:cs="Times New Roman"/>
          <w:sz w:val="24"/>
          <w:szCs w:val="24"/>
        </w:rPr>
        <w:t xml:space="preserve">raktikoje </w:t>
      </w:r>
      <w:r w:rsidR="00094172">
        <w:rPr>
          <w:rFonts w:ascii="Times New Roman" w:hAnsi="Times New Roman" w:cs="Times New Roman"/>
          <w:sz w:val="24"/>
          <w:szCs w:val="24"/>
        </w:rPr>
        <w:t>dalis savivaldybių</w:t>
      </w:r>
      <w:r w:rsidR="003158CC">
        <w:rPr>
          <w:rFonts w:ascii="Times New Roman" w:hAnsi="Times New Roman" w:cs="Times New Roman"/>
          <w:sz w:val="24"/>
          <w:szCs w:val="24"/>
        </w:rPr>
        <w:t xml:space="preserve"> nesilaiko įstatyme numatytų lėšų skirstymo principų ir proporcijų, tai daro skirtingai. Tokios situacijos, vertinant jas su kontrolės stoka (aprašyta analizės </w:t>
      </w:r>
      <w:r w:rsidR="00CA03C1">
        <w:rPr>
          <w:rFonts w:ascii="Times New Roman" w:hAnsi="Times New Roman" w:cs="Times New Roman"/>
          <w:sz w:val="24"/>
          <w:szCs w:val="24"/>
        </w:rPr>
        <w:t>3.5</w:t>
      </w:r>
      <w:r w:rsidR="003158CC" w:rsidRPr="009A557A">
        <w:rPr>
          <w:rFonts w:ascii="Times New Roman" w:hAnsi="Times New Roman" w:cs="Times New Roman"/>
          <w:sz w:val="24"/>
          <w:szCs w:val="24"/>
        </w:rPr>
        <w:t>. skirsnyje</w:t>
      </w:r>
      <w:r w:rsidR="003158CC">
        <w:rPr>
          <w:rFonts w:ascii="Times New Roman" w:hAnsi="Times New Roman" w:cs="Times New Roman"/>
          <w:sz w:val="24"/>
          <w:szCs w:val="24"/>
        </w:rPr>
        <w:t xml:space="preserve">) gali </w:t>
      </w:r>
      <w:r w:rsidR="003158CC" w:rsidRPr="00245B6B">
        <w:rPr>
          <w:rFonts w:ascii="Times New Roman" w:hAnsi="Times New Roman" w:cs="Times New Roman"/>
          <w:sz w:val="24"/>
          <w:szCs w:val="24"/>
        </w:rPr>
        <w:t>kelti neteisėtų susitarimų ir subjektyvių sprendimų rizikas savivaldybėse, kuomet lėšos gali būti skirst</w:t>
      </w:r>
      <w:r w:rsidR="003158CC">
        <w:rPr>
          <w:rFonts w:ascii="Times New Roman" w:hAnsi="Times New Roman" w:cs="Times New Roman"/>
          <w:sz w:val="24"/>
          <w:szCs w:val="24"/>
        </w:rPr>
        <w:t>omos ne pagal objektyvų poreikį, lemti neteisėtus susitarimus ir pažeisti viešąjį interesą</w:t>
      </w:r>
      <w:r w:rsidR="007178D0">
        <w:rPr>
          <w:rFonts w:ascii="Times New Roman" w:eastAsia="Times New Roman" w:hAnsi="Times New Roman" w:cs="Times New Roman"/>
          <w:bCs/>
          <w:sz w:val="24"/>
          <w:szCs w:val="24"/>
        </w:rPr>
        <w:t xml:space="preserve"> (motyvai išdėstyti 3.1. skirsnyje)</w:t>
      </w:r>
      <w:r w:rsidR="007178D0" w:rsidRPr="007178D0">
        <w:rPr>
          <w:rFonts w:ascii="Times New Roman" w:eastAsia="Times New Roman" w:hAnsi="Times New Roman" w:cs="Times New Roman"/>
          <w:bCs/>
          <w:sz w:val="24"/>
          <w:szCs w:val="24"/>
        </w:rPr>
        <w:t>.</w:t>
      </w:r>
    </w:p>
    <w:p w14:paraId="2E1BB87C" w14:textId="7558DFAF" w:rsidR="007178D0" w:rsidRDefault="00CF384B" w:rsidP="00EE5145">
      <w:pPr>
        <w:spacing w:line="360" w:lineRule="auto"/>
        <w:ind w:firstLine="85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w:t>
      </w:r>
      <w:r w:rsidR="007178D0">
        <w:rPr>
          <w:rFonts w:ascii="Times New Roman" w:eastAsia="Times New Roman" w:hAnsi="Times New Roman" w:cs="Times New Roman"/>
          <w:bCs/>
          <w:sz w:val="24"/>
          <w:szCs w:val="24"/>
        </w:rPr>
        <w:t>.1.2</w:t>
      </w:r>
      <w:r w:rsidR="003433B4">
        <w:rPr>
          <w:rFonts w:ascii="Times New Roman" w:eastAsia="Times New Roman" w:hAnsi="Times New Roman" w:cs="Times New Roman"/>
          <w:bCs/>
          <w:sz w:val="24"/>
          <w:szCs w:val="24"/>
        </w:rPr>
        <w:t>.</w:t>
      </w:r>
      <w:r w:rsidR="003158CC" w:rsidRPr="003158CC">
        <w:rPr>
          <w:rFonts w:ascii="Times New Roman" w:hAnsi="Times New Roman" w:cs="Times New Roman"/>
          <w:sz w:val="24"/>
          <w:szCs w:val="24"/>
        </w:rPr>
        <w:t xml:space="preserve"> </w:t>
      </w:r>
      <w:r w:rsidR="001E2138">
        <w:rPr>
          <w:rFonts w:ascii="Times New Roman" w:hAnsi="Times New Roman" w:cs="Times New Roman"/>
          <w:sz w:val="24"/>
          <w:szCs w:val="24"/>
        </w:rPr>
        <w:t xml:space="preserve">Biržų ir Kelmės raj. </w:t>
      </w:r>
      <w:r w:rsidR="003158CC">
        <w:rPr>
          <w:rFonts w:ascii="Times New Roman" w:hAnsi="Times New Roman" w:cs="Times New Roman"/>
          <w:sz w:val="24"/>
          <w:szCs w:val="24"/>
        </w:rPr>
        <w:t>savivaldybių aprašuose, kuriuose nustatyta KPPP lėšų skirstymo tvarka, išvardinti prioritetinės eilės sudarymo kriterijai iki galo nėra aiškūs, nedetalizuoti, kai kur nėra numatytas jų vertinimas (reitingavimas pagal balus), todėl sprendimų priėmėjai, renkant objektus gali atlikti subjektyvius vertinimus, prioritetines eiles sudaryti ne objektyviai ir taip gali būti paskiriamos lėšos ne didžiausią prioritetą turinčiam objektui. Kelių finansavimą reglamentuojančiuose teisės aktuose nėra principinių nuostatų, kuriomis savivaldybės privalėtų remtis rengiant prioritetines eiles, todėl savivaldybių tarybos gali naudotis turima plačia diskrecija, nusistatyti kriterijus, kurie gali būti aktualūs konkrečiam objektui atrinkti</w:t>
      </w:r>
      <w:r w:rsidR="00F12FD3">
        <w:rPr>
          <w:rFonts w:ascii="Times New Roman" w:eastAsia="Times New Roman" w:hAnsi="Times New Roman" w:cs="Times New Roman"/>
          <w:bCs/>
          <w:sz w:val="24"/>
          <w:szCs w:val="24"/>
        </w:rPr>
        <w:t xml:space="preserve"> (motyvai išdėstyti 3.2. skirsnyje)</w:t>
      </w:r>
      <w:r w:rsidR="00F12FD3" w:rsidRPr="00F12FD3">
        <w:rPr>
          <w:rFonts w:ascii="Times New Roman" w:eastAsia="Times New Roman" w:hAnsi="Times New Roman" w:cs="Times New Roman"/>
          <w:bCs/>
          <w:sz w:val="24"/>
          <w:szCs w:val="24"/>
        </w:rPr>
        <w:t>.</w:t>
      </w:r>
    </w:p>
    <w:p w14:paraId="35F4040D" w14:textId="6C259C1A" w:rsidR="003A642D" w:rsidRDefault="00CF384B" w:rsidP="00EE5145">
      <w:pPr>
        <w:spacing w:line="360" w:lineRule="auto"/>
        <w:ind w:firstLine="85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w:t>
      </w:r>
      <w:r w:rsidR="00A0611D">
        <w:rPr>
          <w:rFonts w:ascii="Times New Roman" w:eastAsia="Times New Roman" w:hAnsi="Times New Roman" w:cs="Times New Roman"/>
          <w:bCs/>
          <w:sz w:val="24"/>
          <w:szCs w:val="24"/>
        </w:rPr>
        <w:t>.1.</w:t>
      </w:r>
      <w:r w:rsidR="00440AD4">
        <w:rPr>
          <w:rFonts w:ascii="Times New Roman" w:eastAsia="Times New Roman" w:hAnsi="Times New Roman" w:cs="Times New Roman"/>
          <w:bCs/>
          <w:sz w:val="24"/>
          <w:szCs w:val="24"/>
        </w:rPr>
        <w:t>3</w:t>
      </w:r>
      <w:r w:rsidR="00A0611D">
        <w:rPr>
          <w:rFonts w:ascii="Times New Roman" w:eastAsia="Times New Roman" w:hAnsi="Times New Roman" w:cs="Times New Roman"/>
          <w:bCs/>
          <w:sz w:val="24"/>
          <w:szCs w:val="24"/>
        </w:rPr>
        <w:t xml:space="preserve">. </w:t>
      </w:r>
      <w:r w:rsidR="00774596" w:rsidRPr="00774596">
        <w:rPr>
          <w:rFonts w:ascii="Times New Roman" w:hAnsi="Times New Roman" w:cs="Times New Roman"/>
          <w:sz w:val="24"/>
          <w:szCs w:val="24"/>
        </w:rPr>
        <w:t>savivaldybėms yra suteikta plati diskrecija spręsti kelių prioritetinių eilių keitimo klausimus bei procedūrų nustatymą. Vyrauja skirtinga praktika, kuri turi trūkumų antikorupciniu požiūriu: neaiškios ar nepatvirtintos procedūros, galimybė keisti planus be aiškių argumentų ar motyvų daug lengvesne, nei pradinis sudarymas, tvarka, gali kelti neteisėtų susitarimu, piktnaudžiavimo, nepagrįstų bei nemotyvuotų sprendimų priėmimo rizikas</w:t>
      </w:r>
      <w:r w:rsidR="003A642D" w:rsidRPr="00774596">
        <w:rPr>
          <w:rFonts w:ascii="Times New Roman" w:eastAsia="Times New Roman" w:hAnsi="Times New Roman" w:cs="Times New Roman"/>
          <w:bCs/>
          <w:sz w:val="24"/>
          <w:szCs w:val="24"/>
        </w:rPr>
        <w:t xml:space="preserve"> </w:t>
      </w:r>
      <w:r w:rsidR="00BF19B6">
        <w:rPr>
          <w:rFonts w:ascii="Times New Roman" w:eastAsia="Times New Roman" w:hAnsi="Times New Roman" w:cs="Times New Roman"/>
          <w:bCs/>
          <w:sz w:val="24"/>
          <w:szCs w:val="24"/>
        </w:rPr>
        <w:t>(motyvai išdėstyti 3.</w:t>
      </w:r>
      <w:r w:rsidR="001C4FEB">
        <w:rPr>
          <w:rFonts w:ascii="Times New Roman" w:eastAsia="Times New Roman" w:hAnsi="Times New Roman" w:cs="Times New Roman"/>
          <w:bCs/>
          <w:sz w:val="24"/>
          <w:szCs w:val="24"/>
        </w:rPr>
        <w:t>4</w:t>
      </w:r>
      <w:r w:rsidR="003A642D">
        <w:rPr>
          <w:rFonts w:ascii="Times New Roman" w:eastAsia="Times New Roman" w:hAnsi="Times New Roman" w:cs="Times New Roman"/>
          <w:bCs/>
          <w:sz w:val="24"/>
          <w:szCs w:val="24"/>
        </w:rPr>
        <w:t>. skirsnyje)</w:t>
      </w:r>
      <w:r w:rsidR="003A642D" w:rsidRPr="003A642D">
        <w:rPr>
          <w:rFonts w:ascii="Times New Roman" w:eastAsia="Times New Roman" w:hAnsi="Times New Roman" w:cs="Times New Roman"/>
          <w:bCs/>
          <w:sz w:val="24"/>
          <w:szCs w:val="24"/>
        </w:rPr>
        <w:t>.</w:t>
      </w:r>
    </w:p>
    <w:p w14:paraId="265F2A7C" w14:textId="7717E928" w:rsidR="0099594A" w:rsidRDefault="00CF384B" w:rsidP="00EE5145">
      <w:pPr>
        <w:spacing w:line="360" w:lineRule="auto"/>
        <w:ind w:firstLine="85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w:t>
      </w:r>
      <w:r w:rsidR="0099594A">
        <w:rPr>
          <w:rFonts w:ascii="Times New Roman" w:eastAsia="Times New Roman" w:hAnsi="Times New Roman" w:cs="Times New Roman"/>
          <w:bCs/>
          <w:sz w:val="24"/>
          <w:szCs w:val="24"/>
        </w:rPr>
        <w:t>.1.</w:t>
      </w:r>
      <w:r w:rsidR="00440AD4">
        <w:rPr>
          <w:rFonts w:ascii="Times New Roman" w:eastAsia="Times New Roman" w:hAnsi="Times New Roman" w:cs="Times New Roman"/>
          <w:bCs/>
          <w:sz w:val="24"/>
          <w:szCs w:val="24"/>
        </w:rPr>
        <w:t>4</w:t>
      </w:r>
      <w:r w:rsidR="0099594A">
        <w:rPr>
          <w:rFonts w:ascii="Times New Roman" w:eastAsia="Times New Roman" w:hAnsi="Times New Roman" w:cs="Times New Roman"/>
          <w:bCs/>
          <w:sz w:val="24"/>
          <w:szCs w:val="24"/>
        </w:rPr>
        <w:t xml:space="preserve">. </w:t>
      </w:r>
      <w:r w:rsidR="00266A4A">
        <w:rPr>
          <w:rFonts w:ascii="Times New Roman" w:eastAsia="Times New Roman" w:hAnsi="Times New Roman" w:cs="Times New Roman"/>
          <w:bCs/>
          <w:sz w:val="24"/>
          <w:szCs w:val="24"/>
          <w:lang w:eastAsia="lt-LT"/>
        </w:rPr>
        <w:t xml:space="preserve">Nuostata seniūnijoms skirstyti KPPP lėšas </w:t>
      </w:r>
      <w:r w:rsidR="00266A4A" w:rsidRPr="00CF5F14">
        <w:rPr>
          <w:rFonts w:ascii="Times New Roman" w:eastAsia="Times New Roman" w:hAnsi="Times New Roman" w:cs="Times New Roman"/>
          <w:bCs/>
          <w:i/>
          <w:sz w:val="24"/>
          <w:szCs w:val="24"/>
          <w:lang w:eastAsia="lt-LT"/>
        </w:rPr>
        <w:t>pagal poreikį</w:t>
      </w:r>
      <w:r w:rsidR="00266A4A">
        <w:rPr>
          <w:rFonts w:ascii="Times New Roman" w:eastAsia="Times New Roman" w:hAnsi="Times New Roman" w:cs="Times New Roman"/>
          <w:bCs/>
          <w:i/>
          <w:sz w:val="24"/>
          <w:szCs w:val="24"/>
          <w:lang w:eastAsia="lt-LT"/>
        </w:rPr>
        <w:t>, nesant objektyvių kriterijų,</w:t>
      </w:r>
      <w:r w:rsidR="00266A4A">
        <w:rPr>
          <w:rFonts w:ascii="Times New Roman" w:eastAsia="Times New Roman" w:hAnsi="Times New Roman" w:cs="Times New Roman"/>
          <w:bCs/>
          <w:sz w:val="24"/>
          <w:szCs w:val="24"/>
          <w:lang w:eastAsia="lt-LT"/>
        </w:rPr>
        <w:t xml:space="preserve"> vertinama kaip ydinga antikorupciniu požiūriu, suteikianti itin plačią diskreciją seniūnijoms priimti sprendimus, susijusius su lėšų skirstymu</w:t>
      </w:r>
      <w:r w:rsidR="0099594A">
        <w:rPr>
          <w:rFonts w:ascii="Times New Roman" w:eastAsia="Times New Roman" w:hAnsi="Times New Roman" w:cs="Times New Roman"/>
          <w:bCs/>
          <w:sz w:val="24"/>
          <w:szCs w:val="24"/>
          <w:lang w:eastAsia="lt-LT"/>
        </w:rPr>
        <w:t xml:space="preserve"> </w:t>
      </w:r>
      <w:r w:rsidR="0099594A">
        <w:rPr>
          <w:rFonts w:ascii="Times New Roman" w:eastAsia="Times New Roman" w:hAnsi="Times New Roman" w:cs="Times New Roman"/>
          <w:bCs/>
          <w:sz w:val="24"/>
          <w:szCs w:val="24"/>
        </w:rPr>
        <w:t>(motyvai išdėstyti 3.6. skirsnyje)</w:t>
      </w:r>
      <w:r w:rsidR="0099594A" w:rsidRPr="003A642D">
        <w:rPr>
          <w:rFonts w:ascii="Times New Roman" w:eastAsia="Times New Roman" w:hAnsi="Times New Roman" w:cs="Times New Roman"/>
          <w:bCs/>
          <w:sz w:val="24"/>
          <w:szCs w:val="24"/>
        </w:rPr>
        <w:t>.</w:t>
      </w:r>
    </w:p>
    <w:p w14:paraId="18A857BA" w14:textId="1F5FE269" w:rsidR="00F12FD3" w:rsidRPr="00CF5F14" w:rsidRDefault="00CF384B" w:rsidP="00EE5145">
      <w:pPr>
        <w:spacing w:line="360" w:lineRule="auto"/>
        <w:ind w:firstLine="851"/>
        <w:jc w:val="both"/>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4</w:t>
      </w:r>
      <w:r w:rsidR="00F12FD3" w:rsidRPr="00CF5F14">
        <w:rPr>
          <w:rFonts w:ascii="Times New Roman" w:eastAsia="Times New Roman" w:hAnsi="Times New Roman" w:cs="Times New Roman"/>
          <w:bCs/>
          <w:i/>
          <w:sz w:val="24"/>
          <w:szCs w:val="24"/>
        </w:rPr>
        <w:t>.2. Kitos antikorupcinės pastabos:</w:t>
      </w:r>
    </w:p>
    <w:p w14:paraId="286353C4" w14:textId="175D2B81" w:rsidR="00542518" w:rsidRDefault="00CF384B" w:rsidP="00EE5145">
      <w:pPr>
        <w:spacing w:line="360" w:lineRule="auto"/>
        <w:ind w:firstLine="85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w:t>
      </w:r>
      <w:r w:rsidR="00F12FD3">
        <w:rPr>
          <w:rFonts w:ascii="Times New Roman" w:eastAsia="Times New Roman" w:hAnsi="Times New Roman" w:cs="Times New Roman"/>
          <w:bCs/>
          <w:sz w:val="24"/>
          <w:szCs w:val="24"/>
        </w:rPr>
        <w:t xml:space="preserve">.2.1. </w:t>
      </w:r>
      <w:r w:rsidR="00542518">
        <w:rPr>
          <w:rFonts w:ascii="Times New Roman" w:hAnsi="Times New Roman" w:cs="Times New Roman"/>
          <w:sz w:val="24"/>
          <w:szCs w:val="24"/>
        </w:rPr>
        <w:t xml:space="preserve">teisiniame reglamentavime nėra numatyta kam savivaldybėse turėtų būti priskiriama funkcija parengti kelių objektų prioritetines eiles, todėl analizuojamos savivaldybės šią funkciją </w:t>
      </w:r>
      <w:r w:rsidR="00542518">
        <w:rPr>
          <w:rFonts w:ascii="Times New Roman" w:hAnsi="Times New Roman" w:cs="Times New Roman"/>
          <w:sz w:val="24"/>
          <w:szCs w:val="24"/>
        </w:rPr>
        <w:lastRenderedPageBreak/>
        <w:t>paskiria sukurtoms komisijoms ar savivaldybės struktūriniams padaliniams. Komisijos veikla, nesant komisijos nuostatų, gali neužtikrinti skaidraus prioritetinės eilės sudarymo proceso (motyvai išdėstyti 3.3. skirsnyje).</w:t>
      </w:r>
    </w:p>
    <w:p w14:paraId="42B9EE80" w14:textId="25230BD7" w:rsidR="00F12FD3" w:rsidRDefault="00CF384B" w:rsidP="00EE5145">
      <w:pPr>
        <w:spacing w:line="360" w:lineRule="auto"/>
        <w:ind w:firstLine="851"/>
        <w:jc w:val="both"/>
        <w:rPr>
          <w:rFonts w:ascii="Times New Roman" w:hAnsi="Times New Roman" w:cs="Times New Roman"/>
          <w:sz w:val="24"/>
          <w:szCs w:val="24"/>
        </w:rPr>
      </w:pPr>
      <w:r>
        <w:rPr>
          <w:rFonts w:ascii="Times New Roman" w:eastAsia="Times New Roman" w:hAnsi="Times New Roman" w:cs="Times New Roman"/>
          <w:bCs/>
          <w:sz w:val="24"/>
          <w:szCs w:val="24"/>
          <w:lang w:eastAsia="lt-LT"/>
        </w:rPr>
        <w:t>4</w:t>
      </w:r>
      <w:r w:rsidR="00542518">
        <w:rPr>
          <w:rFonts w:ascii="Times New Roman" w:eastAsia="Times New Roman" w:hAnsi="Times New Roman" w:cs="Times New Roman"/>
          <w:bCs/>
          <w:sz w:val="24"/>
          <w:szCs w:val="24"/>
          <w:lang w:eastAsia="lt-LT"/>
        </w:rPr>
        <w:t xml:space="preserve">.2.2. </w:t>
      </w:r>
      <w:r w:rsidR="00266A4A">
        <w:rPr>
          <w:rFonts w:ascii="Times New Roman" w:eastAsia="Times New Roman" w:hAnsi="Times New Roman" w:cs="Times New Roman"/>
          <w:bCs/>
          <w:sz w:val="24"/>
          <w:szCs w:val="24"/>
          <w:lang w:eastAsia="lt-LT"/>
        </w:rPr>
        <w:t>situacija, kuomet savivaldybės priimant sprendimą turi laikytis tik savo pačių sukurto vidinio reglamentavimo be išorinės kontrolės, suponuoja galimybę priimti neobjektyvius sprendimus. Kontrolės vykdymas tik finansavimo sutarčių pasirašymo ir jų keitimo etapuose derinant objektų sąrašus neužtikrina skaidrios objektų atrankos procedūros. Vertinant kartu su 3.1. skirsnyje aprašytomis situacijomis matyti, kad tokia situacija kelia neobjektyvių sprendimų, neteisėtų susitarimų rizikas ir gali pažeisti viešą interesą</w:t>
      </w:r>
      <w:r w:rsidR="00BF19B6">
        <w:rPr>
          <w:rFonts w:ascii="Times New Roman" w:hAnsi="Times New Roman" w:cs="Times New Roman"/>
          <w:sz w:val="24"/>
          <w:szCs w:val="24"/>
        </w:rPr>
        <w:t xml:space="preserve"> (motyvai išdėstyti </w:t>
      </w:r>
      <w:r w:rsidR="001C4FEB">
        <w:rPr>
          <w:rFonts w:ascii="Times New Roman" w:hAnsi="Times New Roman" w:cs="Times New Roman"/>
          <w:sz w:val="24"/>
          <w:szCs w:val="24"/>
        </w:rPr>
        <w:t>3.5</w:t>
      </w:r>
      <w:r w:rsidR="00FC4528">
        <w:rPr>
          <w:rFonts w:ascii="Times New Roman" w:hAnsi="Times New Roman" w:cs="Times New Roman"/>
          <w:sz w:val="24"/>
          <w:szCs w:val="24"/>
        </w:rPr>
        <w:t>. skirsnyje).</w:t>
      </w:r>
    </w:p>
    <w:p w14:paraId="3717D758" w14:textId="7402A736" w:rsidR="00282FB6" w:rsidRDefault="00282FB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3207B291" w14:textId="077C7348" w:rsidR="00E61093" w:rsidRPr="00865860" w:rsidRDefault="00E61093" w:rsidP="00E436E2">
      <w:pPr>
        <w:pStyle w:val="Sraopastraipa"/>
        <w:numPr>
          <w:ilvl w:val="0"/>
          <w:numId w:val="3"/>
        </w:numPr>
        <w:spacing w:after="0" w:line="360" w:lineRule="auto"/>
        <w:jc w:val="center"/>
        <w:rPr>
          <w:rFonts w:ascii="Times New Roman" w:eastAsia="Times New Roman" w:hAnsi="Times New Roman" w:cs="Times New Roman"/>
          <w:b/>
          <w:bCs/>
          <w:sz w:val="24"/>
          <w:szCs w:val="24"/>
        </w:rPr>
      </w:pPr>
      <w:r w:rsidRPr="00865860">
        <w:rPr>
          <w:rFonts w:ascii="Times New Roman" w:eastAsia="Times New Roman" w:hAnsi="Times New Roman" w:cs="Times New Roman"/>
          <w:b/>
          <w:bCs/>
          <w:sz w:val="24"/>
          <w:szCs w:val="24"/>
        </w:rPr>
        <w:lastRenderedPageBreak/>
        <w:t>REKOMENDACINIO POBŪDŽIO PASIŪLYMAI</w:t>
      </w:r>
      <w:r w:rsidR="00B956D9">
        <w:rPr>
          <w:rStyle w:val="Puslapioinaosnuoroda"/>
          <w:rFonts w:ascii="Times New Roman" w:eastAsia="Times New Roman" w:hAnsi="Times New Roman" w:cs="Times New Roman"/>
          <w:b/>
          <w:bCs/>
          <w:sz w:val="24"/>
          <w:szCs w:val="24"/>
        </w:rPr>
        <w:footnoteReference w:id="40"/>
      </w:r>
    </w:p>
    <w:p w14:paraId="08B1AB00" w14:textId="77777777" w:rsidR="00B956D9" w:rsidRDefault="00B956D9" w:rsidP="00EE5145">
      <w:pPr>
        <w:pStyle w:val="Sraopastraipa"/>
        <w:spacing w:after="0" w:line="360" w:lineRule="auto"/>
        <w:ind w:left="0" w:firstLine="851"/>
        <w:rPr>
          <w:rFonts w:ascii="Times New Roman" w:eastAsia="Times New Roman" w:hAnsi="Times New Roman" w:cs="Times New Roman"/>
          <w:b/>
          <w:bCs/>
          <w:sz w:val="24"/>
          <w:szCs w:val="24"/>
        </w:rPr>
      </w:pPr>
    </w:p>
    <w:p w14:paraId="42C317E1" w14:textId="4A5C09FA" w:rsidR="004510AF" w:rsidRDefault="00661ED3" w:rsidP="00EE5145">
      <w:pPr>
        <w:spacing w:after="0" w:line="360" w:lineRule="auto"/>
        <w:ind w:firstLine="85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Siekdami sumažinti korupcijos rizikos veiksnių įtaką </w:t>
      </w:r>
      <w:r w:rsidR="00B956D9">
        <w:rPr>
          <w:rFonts w:ascii="Times New Roman" w:eastAsia="Times New Roman" w:hAnsi="Times New Roman" w:cs="Times New Roman"/>
          <w:bCs/>
          <w:sz w:val="24"/>
          <w:szCs w:val="24"/>
        </w:rPr>
        <w:t>analizuot</w:t>
      </w:r>
      <w:r w:rsidR="00B56186">
        <w:rPr>
          <w:rFonts w:ascii="Times New Roman" w:eastAsia="Times New Roman" w:hAnsi="Times New Roman" w:cs="Times New Roman"/>
          <w:bCs/>
          <w:sz w:val="24"/>
          <w:szCs w:val="24"/>
        </w:rPr>
        <w:t>ose</w:t>
      </w:r>
      <w:r w:rsidR="00B956D9">
        <w:rPr>
          <w:rFonts w:ascii="Times New Roman" w:eastAsia="Times New Roman" w:hAnsi="Times New Roman" w:cs="Times New Roman"/>
          <w:bCs/>
          <w:sz w:val="24"/>
          <w:szCs w:val="24"/>
        </w:rPr>
        <w:t xml:space="preserve"> </w:t>
      </w:r>
      <w:r w:rsidR="00B56186">
        <w:rPr>
          <w:rFonts w:ascii="Times New Roman" w:eastAsia="Times New Roman" w:hAnsi="Times New Roman" w:cs="Times New Roman"/>
          <w:bCs/>
          <w:sz w:val="24"/>
          <w:szCs w:val="24"/>
        </w:rPr>
        <w:t>savivaldybių</w:t>
      </w:r>
      <w:r>
        <w:rPr>
          <w:rFonts w:ascii="Times New Roman" w:eastAsia="Times New Roman" w:hAnsi="Times New Roman" w:cs="Times New Roman"/>
          <w:bCs/>
          <w:sz w:val="24"/>
          <w:szCs w:val="24"/>
        </w:rPr>
        <w:t xml:space="preserve"> veiklos srityse, susiju</w:t>
      </w:r>
      <w:r w:rsidR="00B956D9">
        <w:rPr>
          <w:rFonts w:ascii="Times New Roman" w:eastAsia="Times New Roman" w:hAnsi="Times New Roman" w:cs="Times New Roman"/>
          <w:bCs/>
          <w:sz w:val="24"/>
          <w:szCs w:val="24"/>
        </w:rPr>
        <w:t>siose su vietinės reikšmės kelių ir gatvių priežiūr</w:t>
      </w:r>
      <w:r w:rsidR="00B56186">
        <w:rPr>
          <w:rFonts w:ascii="Times New Roman" w:eastAsia="Times New Roman" w:hAnsi="Times New Roman" w:cs="Times New Roman"/>
          <w:bCs/>
          <w:sz w:val="24"/>
          <w:szCs w:val="24"/>
        </w:rPr>
        <w:t>a</w:t>
      </w:r>
      <w:r w:rsidR="00B956D9">
        <w:rPr>
          <w:rFonts w:ascii="Times New Roman" w:eastAsia="Times New Roman" w:hAnsi="Times New Roman" w:cs="Times New Roman"/>
          <w:bCs/>
          <w:sz w:val="24"/>
          <w:szCs w:val="24"/>
        </w:rPr>
        <w:t>, taisym</w:t>
      </w:r>
      <w:r w:rsidR="00B56186">
        <w:rPr>
          <w:rFonts w:ascii="Times New Roman" w:eastAsia="Times New Roman" w:hAnsi="Times New Roman" w:cs="Times New Roman"/>
          <w:bCs/>
          <w:sz w:val="24"/>
          <w:szCs w:val="24"/>
        </w:rPr>
        <w:t>u</w:t>
      </w:r>
      <w:r w:rsidR="00B956D9">
        <w:rPr>
          <w:rFonts w:ascii="Times New Roman" w:eastAsia="Times New Roman" w:hAnsi="Times New Roman" w:cs="Times New Roman"/>
          <w:bCs/>
          <w:sz w:val="24"/>
          <w:szCs w:val="24"/>
        </w:rPr>
        <w:t>, tiesim</w:t>
      </w:r>
      <w:r w:rsidR="00B56186">
        <w:rPr>
          <w:rFonts w:ascii="Times New Roman" w:eastAsia="Times New Roman" w:hAnsi="Times New Roman" w:cs="Times New Roman"/>
          <w:bCs/>
          <w:sz w:val="24"/>
          <w:szCs w:val="24"/>
        </w:rPr>
        <w:t>u</w:t>
      </w:r>
      <w:r w:rsidR="00B956D9">
        <w:rPr>
          <w:rFonts w:ascii="Times New Roman" w:eastAsia="Times New Roman" w:hAnsi="Times New Roman" w:cs="Times New Roman"/>
          <w:bCs/>
          <w:sz w:val="24"/>
          <w:szCs w:val="24"/>
        </w:rPr>
        <w:t xml:space="preserve"> ir saugaus eismo sąlygų užtikrinim</w:t>
      </w:r>
      <w:r w:rsidR="00B56186">
        <w:rPr>
          <w:rFonts w:ascii="Times New Roman" w:eastAsia="Times New Roman" w:hAnsi="Times New Roman" w:cs="Times New Roman"/>
          <w:bCs/>
          <w:sz w:val="24"/>
          <w:szCs w:val="24"/>
        </w:rPr>
        <w:t>u</w:t>
      </w:r>
      <w:r w:rsidR="00B956D9">
        <w:rPr>
          <w:rFonts w:ascii="Times New Roman" w:eastAsia="Times New Roman" w:hAnsi="Times New Roman" w:cs="Times New Roman"/>
          <w:bCs/>
          <w:sz w:val="24"/>
          <w:szCs w:val="24"/>
        </w:rPr>
        <w:t>, teikiame įgyvendinti šiuos pasiūlymus pagal kompetenciją:</w:t>
      </w:r>
    </w:p>
    <w:p w14:paraId="47F79F2D" w14:textId="77777777"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2BF82359" w14:textId="51FF9556" w:rsidR="00D918D2" w:rsidRPr="00CF384B" w:rsidRDefault="00B956D9" w:rsidP="00CF384B">
      <w:pPr>
        <w:pStyle w:val="Sraopastraipa"/>
        <w:numPr>
          <w:ilvl w:val="1"/>
          <w:numId w:val="27"/>
        </w:numPr>
        <w:spacing w:after="0" w:line="360" w:lineRule="auto"/>
        <w:rPr>
          <w:rFonts w:ascii="Times New Roman" w:eastAsia="Times New Roman" w:hAnsi="Times New Roman" w:cs="Times New Roman"/>
          <w:b/>
          <w:bCs/>
          <w:i/>
          <w:sz w:val="24"/>
          <w:szCs w:val="24"/>
        </w:rPr>
      </w:pPr>
      <w:r w:rsidRPr="00CF384B">
        <w:rPr>
          <w:rFonts w:ascii="Times New Roman" w:eastAsia="Times New Roman" w:hAnsi="Times New Roman" w:cs="Times New Roman"/>
          <w:b/>
          <w:bCs/>
          <w:i/>
          <w:sz w:val="24"/>
          <w:szCs w:val="24"/>
        </w:rPr>
        <w:t xml:space="preserve"> Pasiūlymai, atsižvelgiant į kritines antikorupcines pastabas:</w:t>
      </w:r>
    </w:p>
    <w:p w14:paraId="37CE10D3" w14:textId="77777777" w:rsidR="00B50D84" w:rsidRDefault="00B50D84" w:rsidP="00B50D84">
      <w:pPr>
        <w:pStyle w:val="Sraopastraipa"/>
        <w:spacing w:after="0" w:line="360" w:lineRule="auto"/>
        <w:ind w:left="851"/>
        <w:rPr>
          <w:rFonts w:ascii="Times New Roman" w:eastAsia="Times New Roman" w:hAnsi="Times New Roman" w:cs="Times New Roman"/>
          <w:bCs/>
          <w:i/>
          <w:sz w:val="24"/>
          <w:szCs w:val="24"/>
        </w:rPr>
      </w:pPr>
    </w:p>
    <w:p w14:paraId="7F54DBC7" w14:textId="45DBD6AC" w:rsidR="00EB0D1B" w:rsidRPr="00CF384B" w:rsidRDefault="004477C7" w:rsidP="00CF384B">
      <w:pPr>
        <w:pStyle w:val="Sraopastraipa"/>
        <w:numPr>
          <w:ilvl w:val="2"/>
          <w:numId w:val="27"/>
        </w:numPr>
        <w:spacing w:line="360" w:lineRule="auto"/>
        <w:ind w:left="0" w:right="57" w:firstLine="851"/>
        <w:jc w:val="both"/>
        <w:rPr>
          <w:rFonts w:ascii="Times New Roman" w:hAnsi="Times New Roman" w:cs="Times New Roman"/>
          <w:sz w:val="24"/>
          <w:szCs w:val="24"/>
        </w:rPr>
      </w:pPr>
      <w:r w:rsidRPr="00CF384B">
        <w:rPr>
          <w:rFonts w:ascii="Times New Roman" w:hAnsi="Times New Roman" w:cs="Times New Roman"/>
          <w:b/>
          <w:sz w:val="24"/>
          <w:szCs w:val="24"/>
        </w:rPr>
        <w:t>Kelmės raj</w:t>
      </w:r>
      <w:r w:rsidR="00962934" w:rsidRPr="00CF384B">
        <w:rPr>
          <w:rFonts w:ascii="Times New Roman" w:hAnsi="Times New Roman" w:cs="Times New Roman"/>
          <w:b/>
          <w:sz w:val="24"/>
          <w:szCs w:val="24"/>
        </w:rPr>
        <w:t>ono</w:t>
      </w:r>
      <w:r w:rsidRPr="00CF384B">
        <w:rPr>
          <w:rFonts w:ascii="Times New Roman" w:hAnsi="Times New Roman" w:cs="Times New Roman"/>
          <w:sz w:val="24"/>
          <w:szCs w:val="24"/>
        </w:rPr>
        <w:t xml:space="preserve"> </w:t>
      </w:r>
      <w:r w:rsidRPr="00CF384B">
        <w:rPr>
          <w:rFonts w:ascii="Times New Roman" w:hAnsi="Times New Roman" w:cs="Times New Roman"/>
          <w:b/>
          <w:sz w:val="24"/>
          <w:szCs w:val="24"/>
        </w:rPr>
        <w:t>savivaldybei</w:t>
      </w:r>
      <w:r w:rsidRPr="00CF384B">
        <w:rPr>
          <w:rFonts w:ascii="Times New Roman" w:hAnsi="Times New Roman" w:cs="Times New Roman"/>
          <w:sz w:val="24"/>
          <w:szCs w:val="24"/>
        </w:rPr>
        <w:t xml:space="preserve"> </w:t>
      </w:r>
      <w:r w:rsidR="00E1069C" w:rsidRPr="00CF5F14">
        <w:rPr>
          <w:rFonts w:ascii="Times New Roman" w:hAnsi="Times New Roman" w:cs="Times New Roman"/>
          <w:sz w:val="24"/>
          <w:szCs w:val="24"/>
        </w:rPr>
        <w:t>–</w:t>
      </w:r>
      <w:r w:rsidRPr="00CF384B">
        <w:rPr>
          <w:rFonts w:ascii="Times New Roman" w:hAnsi="Times New Roman" w:cs="Times New Roman"/>
          <w:sz w:val="24"/>
          <w:szCs w:val="24"/>
        </w:rPr>
        <w:t xml:space="preserve"> siekiant išvengti neatitikimų ir prieštaravimų Įstatymui bei neskaidraus KPPP lėšų paskirstymo, pakoreguoti aprašą, kuris numato vietinės reikšmės kelių finansavimo naudojimą ir skirstymą: taikyti Įstatyme numatytas lėšų skirstymo proporcijas bei pakoreguoti aprašo II skyrių, papildant nuostatomis, atspindinčiomis ir neprieštaraujančiomis Įstatymo 9 str., 2 d., 6 ir 7 punktams</w:t>
      </w:r>
      <w:r w:rsidR="00440AD4" w:rsidRPr="00CF384B">
        <w:rPr>
          <w:rFonts w:ascii="Times New Roman" w:hAnsi="Times New Roman" w:cs="Times New Roman"/>
          <w:sz w:val="24"/>
          <w:szCs w:val="24"/>
        </w:rPr>
        <w:t xml:space="preserve">. Siekiant tikslingo bei skaidraus likusių lėšų, kurios, kaip nurodoma, gali būti naudojamos </w:t>
      </w:r>
      <w:r w:rsidR="00440AD4" w:rsidRPr="00CF384B">
        <w:rPr>
          <w:rFonts w:ascii="Times New Roman" w:hAnsi="Times New Roman" w:cs="Times New Roman"/>
          <w:i/>
          <w:sz w:val="24"/>
          <w:szCs w:val="24"/>
        </w:rPr>
        <w:t xml:space="preserve">pagal poreikį, </w:t>
      </w:r>
      <w:r w:rsidR="00440AD4" w:rsidRPr="00CF384B">
        <w:rPr>
          <w:rFonts w:ascii="Times New Roman" w:hAnsi="Times New Roman" w:cs="Times New Roman"/>
          <w:sz w:val="24"/>
          <w:szCs w:val="24"/>
        </w:rPr>
        <w:t>paskirstymui, numatyti keletą sukonkretintų sričių ar objektyvių kriterijų, kurie objektyviai apibrėžtų kam ir kodėl tos lėšos skiriamos</w:t>
      </w:r>
      <w:r w:rsidR="00263B95" w:rsidRPr="00CF384B">
        <w:rPr>
          <w:rFonts w:ascii="Times New Roman" w:hAnsi="Times New Roman" w:cs="Times New Roman"/>
          <w:sz w:val="24"/>
          <w:szCs w:val="24"/>
        </w:rPr>
        <w:t xml:space="preserve"> (</w:t>
      </w:r>
      <w:r w:rsidR="00CF384B">
        <w:rPr>
          <w:rFonts w:ascii="Times New Roman" w:hAnsi="Times New Roman" w:cs="Times New Roman"/>
          <w:sz w:val="24"/>
          <w:szCs w:val="24"/>
        </w:rPr>
        <w:t>4</w:t>
      </w:r>
      <w:r w:rsidR="00263B95" w:rsidRPr="00CF384B">
        <w:rPr>
          <w:rFonts w:ascii="Times New Roman" w:hAnsi="Times New Roman" w:cs="Times New Roman"/>
          <w:sz w:val="24"/>
          <w:szCs w:val="24"/>
        </w:rPr>
        <w:t>.1.1. pastaba)</w:t>
      </w:r>
      <w:r w:rsidRPr="00CF384B">
        <w:rPr>
          <w:rFonts w:ascii="Times New Roman" w:hAnsi="Times New Roman" w:cs="Times New Roman"/>
          <w:sz w:val="24"/>
          <w:szCs w:val="24"/>
        </w:rPr>
        <w:t xml:space="preserve">. </w:t>
      </w:r>
    </w:p>
    <w:p w14:paraId="30CB0E7C" w14:textId="1A53FE4D" w:rsidR="00EB0D1B" w:rsidRDefault="004477C7" w:rsidP="00CF384B">
      <w:pPr>
        <w:pStyle w:val="Sraopastraipa"/>
        <w:numPr>
          <w:ilvl w:val="2"/>
          <w:numId w:val="27"/>
        </w:numPr>
        <w:spacing w:line="360" w:lineRule="auto"/>
        <w:ind w:left="0" w:right="57" w:firstLine="851"/>
        <w:jc w:val="both"/>
        <w:rPr>
          <w:rFonts w:ascii="Times New Roman" w:hAnsi="Times New Roman" w:cs="Times New Roman"/>
          <w:sz w:val="24"/>
          <w:szCs w:val="24"/>
        </w:rPr>
      </w:pPr>
      <w:r w:rsidRPr="00CF5F14">
        <w:rPr>
          <w:rFonts w:ascii="Times New Roman" w:hAnsi="Times New Roman" w:cs="Times New Roman"/>
          <w:b/>
          <w:sz w:val="24"/>
          <w:szCs w:val="24"/>
        </w:rPr>
        <w:t>Biržų raj</w:t>
      </w:r>
      <w:r w:rsidR="00962934" w:rsidRPr="00865860">
        <w:rPr>
          <w:rFonts w:ascii="Times New Roman" w:hAnsi="Times New Roman" w:cs="Times New Roman"/>
          <w:b/>
          <w:sz w:val="24"/>
          <w:szCs w:val="24"/>
        </w:rPr>
        <w:t>ono</w:t>
      </w:r>
      <w:r w:rsidRPr="00865860">
        <w:rPr>
          <w:rFonts w:ascii="Times New Roman" w:hAnsi="Times New Roman" w:cs="Times New Roman"/>
          <w:b/>
          <w:sz w:val="24"/>
          <w:szCs w:val="24"/>
        </w:rPr>
        <w:t xml:space="preserve"> savivaldybei </w:t>
      </w:r>
      <w:r w:rsidRPr="00CF5F14">
        <w:rPr>
          <w:rFonts w:ascii="Times New Roman" w:hAnsi="Times New Roman" w:cs="Times New Roman"/>
          <w:sz w:val="24"/>
          <w:szCs w:val="24"/>
        </w:rPr>
        <w:t>– siekiant skaidrumo ir aiškumo skirstant KPPP lėšas, apraše įvardinti konkrečią lėšų skirstymo proporciją, skirtas savivaldybės kaimiškosioms seniūnijoms, procentinę dalį</w:t>
      </w:r>
      <w:r w:rsidR="00263B95">
        <w:rPr>
          <w:rFonts w:ascii="Times New Roman" w:hAnsi="Times New Roman" w:cs="Times New Roman"/>
          <w:sz w:val="24"/>
          <w:szCs w:val="24"/>
        </w:rPr>
        <w:t xml:space="preserve"> (</w:t>
      </w:r>
      <w:r w:rsidR="00CF384B">
        <w:rPr>
          <w:rFonts w:ascii="Times New Roman" w:hAnsi="Times New Roman" w:cs="Times New Roman"/>
          <w:sz w:val="24"/>
          <w:szCs w:val="24"/>
        </w:rPr>
        <w:t>4</w:t>
      </w:r>
      <w:r w:rsidR="00263B95">
        <w:rPr>
          <w:rFonts w:ascii="Times New Roman" w:hAnsi="Times New Roman" w:cs="Times New Roman"/>
          <w:sz w:val="24"/>
          <w:szCs w:val="24"/>
        </w:rPr>
        <w:t>.1.1. pastaba)</w:t>
      </w:r>
      <w:r w:rsidRPr="00CF5F14">
        <w:rPr>
          <w:rFonts w:ascii="Times New Roman" w:hAnsi="Times New Roman" w:cs="Times New Roman"/>
          <w:sz w:val="24"/>
          <w:szCs w:val="24"/>
        </w:rPr>
        <w:t>.</w:t>
      </w:r>
    </w:p>
    <w:p w14:paraId="2F2E74E7" w14:textId="1DD5C018" w:rsidR="00EB0D1B" w:rsidRDefault="004477C7" w:rsidP="00CF384B">
      <w:pPr>
        <w:pStyle w:val="Sraopastraipa"/>
        <w:numPr>
          <w:ilvl w:val="2"/>
          <w:numId w:val="27"/>
        </w:numPr>
        <w:spacing w:line="360" w:lineRule="auto"/>
        <w:ind w:left="0" w:right="57" w:firstLine="851"/>
        <w:jc w:val="both"/>
        <w:rPr>
          <w:rFonts w:ascii="Times New Roman" w:hAnsi="Times New Roman" w:cs="Times New Roman"/>
          <w:sz w:val="24"/>
          <w:szCs w:val="24"/>
        </w:rPr>
      </w:pPr>
      <w:r w:rsidRPr="00CF5F14">
        <w:rPr>
          <w:rFonts w:ascii="Times New Roman" w:hAnsi="Times New Roman" w:cs="Times New Roman"/>
          <w:b/>
          <w:sz w:val="24"/>
          <w:szCs w:val="24"/>
        </w:rPr>
        <w:t>Biržų ir Kupiškio raj</w:t>
      </w:r>
      <w:r w:rsidR="00962934">
        <w:rPr>
          <w:rFonts w:ascii="Times New Roman" w:hAnsi="Times New Roman" w:cs="Times New Roman"/>
          <w:b/>
          <w:sz w:val="24"/>
          <w:szCs w:val="24"/>
        </w:rPr>
        <w:t>onų</w:t>
      </w:r>
      <w:r w:rsidRPr="00CF5F14">
        <w:rPr>
          <w:rFonts w:ascii="Times New Roman" w:hAnsi="Times New Roman" w:cs="Times New Roman"/>
          <w:sz w:val="24"/>
          <w:szCs w:val="24"/>
        </w:rPr>
        <w:t xml:space="preserve"> </w:t>
      </w:r>
      <w:r w:rsidRPr="00865860">
        <w:rPr>
          <w:rFonts w:ascii="Times New Roman" w:hAnsi="Times New Roman" w:cs="Times New Roman"/>
          <w:b/>
          <w:sz w:val="24"/>
          <w:szCs w:val="24"/>
        </w:rPr>
        <w:t>savivaldybėms</w:t>
      </w:r>
      <w:r w:rsidR="00962934">
        <w:rPr>
          <w:rFonts w:ascii="Times New Roman" w:hAnsi="Times New Roman" w:cs="Times New Roman"/>
          <w:b/>
          <w:sz w:val="24"/>
          <w:szCs w:val="24"/>
        </w:rPr>
        <w:t xml:space="preserve"> </w:t>
      </w:r>
      <w:r w:rsidR="00E1069C" w:rsidRPr="00CF5F14">
        <w:rPr>
          <w:rFonts w:ascii="Times New Roman" w:hAnsi="Times New Roman" w:cs="Times New Roman"/>
          <w:sz w:val="24"/>
          <w:szCs w:val="24"/>
        </w:rPr>
        <w:t>–</w:t>
      </w:r>
      <w:r w:rsidRPr="00CF5F14">
        <w:rPr>
          <w:rFonts w:ascii="Times New Roman" w:hAnsi="Times New Roman" w:cs="Times New Roman"/>
          <w:sz w:val="24"/>
          <w:szCs w:val="24"/>
        </w:rPr>
        <w:t xml:space="preserve"> detalizuoti iš KPPP gautų likusių lėšų skirstymo procedūrą, numatyti konkretesnius tikslus, nepaisant to, kad tai einamieji darbai, tokie kaip kelių priežiūra ir paprastasis remontas</w:t>
      </w:r>
      <w:r w:rsidR="00263B95">
        <w:rPr>
          <w:rFonts w:ascii="Times New Roman" w:hAnsi="Times New Roman" w:cs="Times New Roman"/>
          <w:sz w:val="24"/>
          <w:szCs w:val="24"/>
        </w:rPr>
        <w:t xml:space="preserve"> (</w:t>
      </w:r>
      <w:r w:rsidR="00CF384B">
        <w:rPr>
          <w:rFonts w:ascii="Times New Roman" w:hAnsi="Times New Roman" w:cs="Times New Roman"/>
          <w:sz w:val="24"/>
          <w:szCs w:val="24"/>
        </w:rPr>
        <w:t>4</w:t>
      </w:r>
      <w:r w:rsidR="00263B95">
        <w:rPr>
          <w:rFonts w:ascii="Times New Roman" w:hAnsi="Times New Roman" w:cs="Times New Roman"/>
          <w:sz w:val="24"/>
          <w:szCs w:val="24"/>
        </w:rPr>
        <w:t>.1.1. pastaba)</w:t>
      </w:r>
      <w:r w:rsidRPr="00CF5F14">
        <w:rPr>
          <w:rFonts w:ascii="Times New Roman" w:hAnsi="Times New Roman" w:cs="Times New Roman"/>
          <w:sz w:val="24"/>
          <w:szCs w:val="24"/>
        </w:rPr>
        <w:t xml:space="preserve">.  </w:t>
      </w:r>
    </w:p>
    <w:p w14:paraId="32DF8740" w14:textId="58DED3B9" w:rsidR="00B956D9" w:rsidRPr="00CF5F14" w:rsidRDefault="004477C7" w:rsidP="00CF384B">
      <w:pPr>
        <w:pStyle w:val="Sraopastraipa"/>
        <w:numPr>
          <w:ilvl w:val="2"/>
          <w:numId w:val="27"/>
        </w:numPr>
        <w:spacing w:line="360" w:lineRule="auto"/>
        <w:ind w:left="0" w:right="57" w:firstLine="851"/>
        <w:jc w:val="both"/>
        <w:rPr>
          <w:rFonts w:ascii="Times New Roman" w:hAnsi="Times New Roman" w:cs="Times New Roman"/>
          <w:sz w:val="24"/>
          <w:szCs w:val="24"/>
        </w:rPr>
      </w:pPr>
      <w:r w:rsidRPr="00CF5F14">
        <w:rPr>
          <w:rFonts w:ascii="Times New Roman" w:hAnsi="Times New Roman" w:cs="Times New Roman"/>
          <w:b/>
          <w:sz w:val="24"/>
          <w:szCs w:val="24"/>
        </w:rPr>
        <w:t>LR susisiekimo ministerijai</w:t>
      </w:r>
      <w:r w:rsidRPr="00CF5F14">
        <w:rPr>
          <w:rFonts w:ascii="Times New Roman" w:hAnsi="Times New Roman" w:cs="Times New Roman"/>
          <w:sz w:val="24"/>
          <w:szCs w:val="24"/>
        </w:rPr>
        <w:t xml:space="preserve"> – imtis iniciatyvos dėl KPPP įstatymo nuostatų tobulinimo taip, kad jos būtų suprantamos aiškiai ir nedviprasmiškai</w:t>
      </w:r>
      <w:r w:rsidR="00263B95">
        <w:rPr>
          <w:rFonts w:ascii="Times New Roman" w:hAnsi="Times New Roman" w:cs="Times New Roman"/>
          <w:sz w:val="24"/>
          <w:szCs w:val="24"/>
        </w:rPr>
        <w:t>:</w:t>
      </w:r>
    </w:p>
    <w:p w14:paraId="485D1D49" w14:textId="750A791C" w:rsidR="001157E7" w:rsidRPr="00263B95" w:rsidRDefault="00263B95" w:rsidP="00CF384B">
      <w:pPr>
        <w:pStyle w:val="Sraopastraipa"/>
        <w:numPr>
          <w:ilvl w:val="3"/>
          <w:numId w:val="27"/>
        </w:numPr>
        <w:spacing w:line="360" w:lineRule="auto"/>
        <w:ind w:left="0" w:right="57"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1157E7" w:rsidRPr="00263B95">
        <w:rPr>
          <w:rFonts w:ascii="Times New Roman" w:hAnsi="Times New Roman" w:cs="Times New Roman"/>
          <w:sz w:val="24"/>
          <w:szCs w:val="24"/>
        </w:rPr>
        <w:t>įtvirtinti aiškias principines nuostatas kokiais kriterijais remiantis turi būti skiriamas prioritetas</w:t>
      </w:r>
      <w:r w:rsidR="00516401">
        <w:rPr>
          <w:rFonts w:ascii="Times New Roman" w:hAnsi="Times New Roman" w:cs="Times New Roman"/>
          <w:sz w:val="24"/>
          <w:szCs w:val="24"/>
        </w:rPr>
        <w:t xml:space="preserve"> </w:t>
      </w:r>
      <w:r w:rsidR="00516401">
        <w:rPr>
          <w:rFonts w:ascii="Times New Roman" w:eastAsia="Times New Roman" w:hAnsi="Times New Roman" w:cs="Times New Roman"/>
          <w:bCs/>
          <w:sz w:val="24"/>
          <w:szCs w:val="24"/>
        </w:rPr>
        <w:t>(</w:t>
      </w:r>
      <w:r w:rsidR="00CF384B">
        <w:rPr>
          <w:rFonts w:ascii="Times New Roman" w:eastAsia="Times New Roman" w:hAnsi="Times New Roman" w:cs="Times New Roman"/>
          <w:bCs/>
          <w:sz w:val="24"/>
          <w:szCs w:val="24"/>
        </w:rPr>
        <w:t>4</w:t>
      </w:r>
      <w:r w:rsidR="00516401">
        <w:rPr>
          <w:rFonts w:ascii="Times New Roman" w:eastAsia="Times New Roman" w:hAnsi="Times New Roman" w:cs="Times New Roman"/>
          <w:bCs/>
          <w:sz w:val="24"/>
          <w:szCs w:val="24"/>
        </w:rPr>
        <w:t>.1.2. pastaba)</w:t>
      </w:r>
      <w:r w:rsidR="001157E7" w:rsidRPr="00263B95">
        <w:rPr>
          <w:rFonts w:ascii="Times New Roman" w:hAnsi="Times New Roman" w:cs="Times New Roman"/>
          <w:sz w:val="24"/>
          <w:szCs w:val="24"/>
        </w:rPr>
        <w:t>;</w:t>
      </w:r>
    </w:p>
    <w:p w14:paraId="02C70D6E" w14:textId="47BD93E1" w:rsidR="00EB0D1B" w:rsidRPr="00263B95" w:rsidRDefault="00263B95" w:rsidP="00CF384B">
      <w:pPr>
        <w:pStyle w:val="Sraopastraipa"/>
        <w:numPr>
          <w:ilvl w:val="3"/>
          <w:numId w:val="27"/>
        </w:numPr>
        <w:spacing w:line="360" w:lineRule="auto"/>
        <w:ind w:left="0" w:right="57"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1157E7" w:rsidRPr="00263B95">
        <w:rPr>
          <w:rFonts w:ascii="Times New Roman" w:hAnsi="Times New Roman" w:cs="Times New Roman"/>
          <w:sz w:val="24"/>
          <w:szCs w:val="24"/>
        </w:rPr>
        <w:t>įtvirtinti pareigą savivaldybėms, nustatant KPPP lėšų paskirstymo prioritetą, tai atlikti vertinant tam tikrų nustatytų kriterijų balų sumą, t. y. prioritetų eilę nustatyti remiantis objektyviai pamatuojamais rodikliais</w:t>
      </w:r>
      <w:r w:rsidR="00516401">
        <w:rPr>
          <w:rFonts w:ascii="Times New Roman" w:hAnsi="Times New Roman" w:cs="Times New Roman"/>
          <w:sz w:val="24"/>
          <w:szCs w:val="24"/>
        </w:rPr>
        <w:t xml:space="preserve"> </w:t>
      </w:r>
      <w:r w:rsidR="00516401">
        <w:rPr>
          <w:rFonts w:ascii="Times New Roman" w:eastAsia="Times New Roman" w:hAnsi="Times New Roman" w:cs="Times New Roman"/>
          <w:bCs/>
          <w:sz w:val="24"/>
          <w:szCs w:val="24"/>
        </w:rPr>
        <w:t>(</w:t>
      </w:r>
      <w:r w:rsidR="00CF384B">
        <w:rPr>
          <w:rFonts w:ascii="Times New Roman" w:eastAsia="Times New Roman" w:hAnsi="Times New Roman" w:cs="Times New Roman"/>
          <w:bCs/>
          <w:sz w:val="24"/>
          <w:szCs w:val="24"/>
        </w:rPr>
        <w:t>4</w:t>
      </w:r>
      <w:r w:rsidR="00516401">
        <w:rPr>
          <w:rFonts w:ascii="Times New Roman" w:eastAsia="Times New Roman" w:hAnsi="Times New Roman" w:cs="Times New Roman"/>
          <w:bCs/>
          <w:sz w:val="24"/>
          <w:szCs w:val="24"/>
        </w:rPr>
        <w:t>.1.2. pastaba)</w:t>
      </w:r>
      <w:r w:rsidR="001157E7" w:rsidRPr="00263B95">
        <w:rPr>
          <w:rFonts w:ascii="Times New Roman" w:hAnsi="Times New Roman" w:cs="Times New Roman"/>
          <w:sz w:val="24"/>
          <w:szCs w:val="24"/>
        </w:rPr>
        <w:t>.</w:t>
      </w:r>
    </w:p>
    <w:p w14:paraId="7DF2DB18" w14:textId="675856B8" w:rsidR="00877C65" w:rsidRPr="00865860" w:rsidRDefault="0077624A" w:rsidP="00CF384B">
      <w:pPr>
        <w:pStyle w:val="Sraopastraipa"/>
        <w:numPr>
          <w:ilvl w:val="2"/>
          <w:numId w:val="27"/>
        </w:numPr>
        <w:spacing w:line="360" w:lineRule="auto"/>
        <w:ind w:left="0" w:right="57" w:firstLine="851"/>
        <w:jc w:val="both"/>
        <w:rPr>
          <w:rFonts w:ascii="Times New Roman" w:hAnsi="Times New Roman" w:cs="Times New Roman"/>
          <w:sz w:val="24"/>
          <w:szCs w:val="24"/>
        </w:rPr>
      </w:pPr>
      <w:r>
        <w:rPr>
          <w:rFonts w:ascii="Times New Roman" w:hAnsi="Times New Roman" w:cs="Times New Roman"/>
          <w:b/>
          <w:sz w:val="24"/>
          <w:szCs w:val="24"/>
        </w:rPr>
        <w:t>Biržų</w:t>
      </w:r>
      <w:r w:rsidR="001E2138">
        <w:rPr>
          <w:rFonts w:ascii="Times New Roman" w:hAnsi="Times New Roman" w:cs="Times New Roman"/>
          <w:b/>
          <w:sz w:val="24"/>
          <w:szCs w:val="24"/>
        </w:rPr>
        <w:t xml:space="preserve"> </w:t>
      </w:r>
      <w:r>
        <w:rPr>
          <w:rFonts w:ascii="Times New Roman" w:hAnsi="Times New Roman" w:cs="Times New Roman"/>
          <w:b/>
          <w:sz w:val="24"/>
          <w:szCs w:val="24"/>
        </w:rPr>
        <w:t xml:space="preserve"> rajono</w:t>
      </w:r>
      <w:r w:rsidR="00962934">
        <w:rPr>
          <w:rFonts w:ascii="Times New Roman" w:hAnsi="Times New Roman" w:cs="Times New Roman"/>
          <w:b/>
          <w:sz w:val="24"/>
          <w:szCs w:val="24"/>
        </w:rPr>
        <w:t xml:space="preserve"> s</w:t>
      </w:r>
      <w:r>
        <w:rPr>
          <w:rFonts w:ascii="Times New Roman" w:hAnsi="Times New Roman" w:cs="Times New Roman"/>
          <w:b/>
          <w:sz w:val="24"/>
          <w:szCs w:val="24"/>
        </w:rPr>
        <w:t>avivaldybei</w:t>
      </w:r>
      <w:r w:rsidR="001157E7" w:rsidRPr="00CF5F14">
        <w:rPr>
          <w:rFonts w:ascii="Times New Roman" w:hAnsi="Times New Roman" w:cs="Times New Roman"/>
          <w:b/>
          <w:sz w:val="24"/>
          <w:szCs w:val="24"/>
        </w:rPr>
        <w:t>:</w:t>
      </w:r>
      <w:r w:rsidR="001157E7" w:rsidRPr="00CF5F14">
        <w:rPr>
          <w:rFonts w:ascii="Times New Roman" w:hAnsi="Times New Roman" w:cs="Times New Roman"/>
          <w:i/>
          <w:sz w:val="24"/>
          <w:szCs w:val="24"/>
        </w:rPr>
        <w:t xml:space="preserve"> </w:t>
      </w:r>
      <w:r w:rsidR="001157E7" w:rsidRPr="00CF5F14">
        <w:rPr>
          <w:rFonts w:ascii="Times New Roman" w:hAnsi="Times New Roman" w:cs="Times New Roman"/>
          <w:sz w:val="24"/>
          <w:szCs w:val="24"/>
        </w:rPr>
        <w:t>patikslinti ir aiškiai detalizuoti kriterijus, kuriais remiantis parenkami prioritetiniai objektai</w:t>
      </w:r>
      <w:r w:rsidR="00516401">
        <w:rPr>
          <w:rFonts w:ascii="Times New Roman" w:hAnsi="Times New Roman" w:cs="Times New Roman"/>
          <w:sz w:val="24"/>
          <w:szCs w:val="24"/>
        </w:rPr>
        <w:t xml:space="preserve"> </w:t>
      </w:r>
      <w:r w:rsidR="00516401">
        <w:rPr>
          <w:rFonts w:ascii="Times New Roman" w:eastAsia="Times New Roman" w:hAnsi="Times New Roman" w:cs="Times New Roman"/>
          <w:bCs/>
          <w:sz w:val="24"/>
          <w:szCs w:val="24"/>
        </w:rPr>
        <w:t>(</w:t>
      </w:r>
      <w:r w:rsidR="00CF384B">
        <w:rPr>
          <w:rFonts w:ascii="Times New Roman" w:eastAsia="Times New Roman" w:hAnsi="Times New Roman" w:cs="Times New Roman"/>
          <w:bCs/>
          <w:sz w:val="24"/>
          <w:szCs w:val="24"/>
        </w:rPr>
        <w:t>4</w:t>
      </w:r>
      <w:r w:rsidR="00516401">
        <w:rPr>
          <w:rFonts w:ascii="Times New Roman" w:eastAsia="Times New Roman" w:hAnsi="Times New Roman" w:cs="Times New Roman"/>
          <w:bCs/>
          <w:sz w:val="24"/>
          <w:szCs w:val="24"/>
        </w:rPr>
        <w:t>.1.2. pastaba)</w:t>
      </w:r>
      <w:r w:rsidR="001157E7" w:rsidRPr="00CF5F14">
        <w:rPr>
          <w:rFonts w:ascii="Times New Roman" w:hAnsi="Times New Roman" w:cs="Times New Roman"/>
          <w:sz w:val="24"/>
          <w:szCs w:val="24"/>
        </w:rPr>
        <w:t>.</w:t>
      </w:r>
      <w:r w:rsidR="001157E7" w:rsidRPr="00CF5F14">
        <w:rPr>
          <w:rFonts w:ascii="Times New Roman" w:hAnsi="Times New Roman" w:cs="Times New Roman"/>
          <w:i/>
          <w:sz w:val="24"/>
          <w:szCs w:val="24"/>
        </w:rPr>
        <w:t xml:space="preserve"> </w:t>
      </w:r>
    </w:p>
    <w:p w14:paraId="49A46609" w14:textId="26368A2D" w:rsidR="00516401" w:rsidRDefault="0033585E" w:rsidP="00CF384B">
      <w:pPr>
        <w:pStyle w:val="Sraopastraipa"/>
        <w:numPr>
          <w:ilvl w:val="2"/>
          <w:numId w:val="27"/>
        </w:numPr>
        <w:spacing w:line="360" w:lineRule="auto"/>
        <w:ind w:left="0" w:right="57" w:firstLine="851"/>
        <w:jc w:val="both"/>
        <w:rPr>
          <w:rFonts w:ascii="Times New Roman" w:hAnsi="Times New Roman" w:cs="Times New Roman"/>
          <w:sz w:val="24"/>
          <w:szCs w:val="24"/>
        </w:rPr>
      </w:pPr>
      <w:r>
        <w:rPr>
          <w:rFonts w:ascii="Times New Roman" w:hAnsi="Times New Roman" w:cs="Times New Roman"/>
          <w:b/>
          <w:sz w:val="24"/>
          <w:szCs w:val="24"/>
        </w:rPr>
        <w:lastRenderedPageBreak/>
        <w:t>Biržų ir Kelmės</w:t>
      </w:r>
      <w:r w:rsidR="00516401" w:rsidRPr="00440AD4">
        <w:rPr>
          <w:rFonts w:ascii="Times New Roman" w:hAnsi="Times New Roman" w:cs="Times New Roman"/>
          <w:b/>
          <w:sz w:val="24"/>
          <w:szCs w:val="24"/>
        </w:rPr>
        <w:t xml:space="preserve"> raj.</w:t>
      </w:r>
      <w:r w:rsidR="00516401" w:rsidRPr="00877C65">
        <w:rPr>
          <w:rFonts w:ascii="Times New Roman" w:hAnsi="Times New Roman" w:cs="Times New Roman"/>
          <w:sz w:val="24"/>
          <w:szCs w:val="24"/>
        </w:rPr>
        <w:t xml:space="preserve"> savivaldybėms aprašuose, kurie reglamentuoja KPPP lėšų naudojimo bei skirstymo tvarką, nustatyti objektų prioritetinių eilių keitimo procedūras: aprašuose įvardinti galimas objektų keitimo priežastis, kuo vadovaujantis keičiamas objektų eiliškumas, kas sprendžia ir tvirtina sprendimą dėl prioritetinių eilių keitimo, kokia procedūra taikoma jei objektų sąrašas nepatvirtinimas</w:t>
      </w:r>
      <w:r w:rsidR="00440AD4">
        <w:rPr>
          <w:rFonts w:ascii="Times New Roman" w:hAnsi="Times New Roman" w:cs="Times New Roman"/>
          <w:sz w:val="24"/>
          <w:szCs w:val="24"/>
        </w:rPr>
        <w:t xml:space="preserve"> (</w:t>
      </w:r>
      <w:r w:rsidR="00CF384B">
        <w:rPr>
          <w:rFonts w:ascii="Times New Roman" w:hAnsi="Times New Roman" w:cs="Times New Roman"/>
          <w:sz w:val="24"/>
          <w:szCs w:val="24"/>
        </w:rPr>
        <w:t>4</w:t>
      </w:r>
      <w:r w:rsidR="00440AD4">
        <w:rPr>
          <w:rFonts w:ascii="Times New Roman" w:hAnsi="Times New Roman" w:cs="Times New Roman"/>
          <w:sz w:val="24"/>
          <w:szCs w:val="24"/>
        </w:rPr>
        <w:t>.1.</w:t>
      </w:r>
      <w:r w:rsidR="00AB7A73">
        <w:rPr>
          <w:rFonts w:ascii="Times New Roman" w:hAnsi="Times New Roman" w:cs="Times New Roman"/>
          <w:sz w:val="24"/>
          <w:szCs w:val="24"/>
        </w:rPr>
        <w:t>3</w:t>
      </w:r>
      <w:r w:rsidR="00516401" w:rsidRPr="00877C65">
        <w:rPr>
          <w:rFonts w:ascii="Times New Roman" w:hAnsi="Times New Roman" w:cs="Times New Roman"/>
          <w:sz w:val="24"/>
          <w:szCs w:val="24"/>
        </w:rPr>
        <w:t>.</w:t>
      </w:r>
      <w:r w:rsidR="00440AD4">
        <w:rPr>
          <w:rFonts w:ascii="Times New Roman" w:hAnsi="Times New Roman" w:cs="Times New Roman"/>
          <w:sz w:val="24"/>
          <w:szCs w:val="24"/>
        </w:rPr>
        <w:t xml:space="preserve"> pastaba).</w:t>
      </w:r>
    </w:p>
    <w:p w14:paraId="01746778" w14:textId="6B58A53B" w:rsidR="00516401" w:rsidRDefault="00516401" w:rsidP="00CF384B">
      <w:pPr>
        <w:pStyle w:val="Sraopastraipa"/>
        <w:numPr>
          <w:ilvl w:val="2"/>
          <w:numId w:val="27"/>
        </w:numPr>
        <w:spacing w:line="360" w:lineRule="auto"/>
        <w:ind w:left="0" w:right="57" w:firstLine="851"/>
        <w:jc w:val="both"/>
        <w:rPr>
          <w:rFonts w:ascii="Times New Roman" w:hAnsi="Times New Roman" w:cs="Times New Roman"/>
          <w:sz w:val="24"/>
          <w:szCs w:val="24"/>
        </w:rPr>
      </w:pPr>
      <w:r w:rsidRPr="00440AD4">
        <w:rPr>
          <w:rFonts w:ascii="Times New Roman" w:hAnsi="Times New Roman" w:cs="Times New Roman"/>
          <w:b/>
          <w:sz w:val="24"/>
          <w:szCs w:val="24"/>
        </w:rPr>
        <w:t>LR S</w:t>
      </w:r>
      <w:r w:rsidR="00894A9B">
        <w:rPr>
          <w:rFonts w:ascii="Times New Roman" w:hAnsi="Times New Roman" w:cs="Times New Roman"/>
          <w:b/>
          <w:sz w:val="24"/>
          <w:szCs w:val="24"/>
        </w:rPr>
        <w:t>usisiekimo ministerijai</w:t>
      </w:r>
      <w:r w:rsidRPr="00440AD4">
        <w:rPr>
          <w:rFonts w:ascii="Times New Roman" w:hAnsi="Times New Roman" w:cs="Times New Roman"/>
          <w:sz w:val="24"/>
          <w:szCs w:val="24"/>
        </w:rPr>
        <w:t>: inicijuoti LR Vyriausybės Nutarimo Nr. 447 pakeitimus, atitinkamai skiriant dėmesį vietinės reikšmės kelių objektų prioritetinių eilių keitimo procedūrų reglamentavimui, kuriuo privalėtų vadovautis savivaldybių tarybos ir taip būtų prieinama prie vienodos praktikos, kuri leistų išvengti skirtingų įstatymo taikymo interpretacijų, galimybės lengvesniu būdu priimti/keisti sprendimus ir subjektyvių sprendimų priėmimo savivaldybėse skirstant ir naudojant KPPP lėšas</w:t>
      </w:r>
      <w:r w:rsidR="00440AD4">
        <w:rPr>
          <w:rFonts w:ascii="Times New Roman" w:hAnsi="Times New Roman" w:cs="Times New Roman"/>
          <w:sz w:val="24"/>
          <w:szCs w:val="24"/>
        </w:rPr>
        <w:t xml:space="preserve"> (</w:t>
      </w:r>
      <w:r w:rsidR="00CF384B">
        <w:rPr>
          <w:rFonts w:ascii="Times New Roman" w:hAnsi="Times New Roman" w:cs="Times New Roman"/>
          <w:sz w:val="24"/>
          <w:szCs w:val="24"/>
        </w:rPr>
        <w:t>4</w:t>
      </w:r>
      <w:r w:rsidR="00AB7A73">
        <w:rPr>
          <w:rFonts w:ascii="Times New Roman" w:hAnsi="Times New Roman" w:cs="Times New Roman"/>
          <w:sz w:val="24"/>
          <w:szCs w:val="24"/>
        </w:rPr>
        <w:t>.1.3</w:t>
      </w:r>
      <w:r w:rsidR="00440AD4" w:rsidRPr="00877C65">
        <w:rPr>
          <w:rFonts w:ascii="Times New Roman" w:hAnsi="Times New Roman" w:cs="Times New Roman"/>
          <w:sz w:val="24"/>
          <w:szCs w:val="24"/>
        </w:rPr>
        <w:t>.</w:t>
      </w:r>
      <w:r w:rsidR="00440AD4">
        <w:rPr>
          <w:rFonts w:ascii="Times New Roman" w:hAnsi="Times New Roman" w:cs="Times New Roman"/>
          <w:sz w:val="24"/>
          <w:szCs w:val="24"/>
        </w:rPr>
        <w:t xml:space="preserve"> pastaba).</w:t>
      </w:r>
    </w:p>
    <w:p w14:paraId="0757DE74" w14:textId="7C9D9047" w:rsidR="00AB7A73" w:rsidRPr="002D16D2" w:rsidRDefault="00AB7A73" w:rsidP="00CF384B">
      <w:pPr>
        <w:pStyle w:val="Sraopastraipa"/>
        <w:numPr>
          <w:ilvl w:val="2"/>
          <w:numId w:val="27"/>
        </w:numPr>
        <w:spacing w:line="360" w:lineRule="auto"/>
        <w:ind w:left="0" w:right="57" w:firstLine="851"/>
        <w:jc w:val="both"/>
        <w:rPr>
          <w:rFonts w:ascii="Times New Roman" w:hAnsi="Times New Roman" w:cs="Times New Roman"/>
          <w:sz w:val="24"/>
          <w:szCs w:val="24"/>
        </w:rPr>
      </w:pPr>
      <w:r w:rsidRPr="00AB7A73">
        <w:rPr>
          <w:rFonts w:ascii="Times New Roman" w:eastAsia="Times New Roman" w:hAnsi="Times New Roman" w:cs="Times New Roman"/>
          <w:b/>
          <w:bCs/>
          <w:sz w:val="24"/>
          <w:szCs w:val="24"/>
          <w:lang w:eastAsia="lt-LT"/>
        </w:rPr>
        <w:t>Kupiškio ir Biržų raj.</w:t>
      </w:r>
      <w:r w:rsidRPr="00AD66DA">
        <w:rPr>
          <w:rFonts w:ascii="Times New Roman" w:eastAsia="Times New Roman" w:hAnsi="Times New Roman" w:cs="Times New Roman"/>
          <w:bCs/>
          <w:sz w:val="24"/>
          <w:szCs w:val="24"/>
          <w:lang w:eastAsia="lt-LT"/>
        </w:rPr>
        <w:t xml:space="preserve"> aprašuose, kurie reglamentuoja KPPP lėšų paskirstymą ir naudojimą, nustatyti aiškią tvarką, kuria privalėtų vadovautis seniūnijos skirstant gautas lėšas kelių priežiūrai, nustatyti kriterijus, pagal kuriuos būtų atrenkami objektai ir tokiu būdu lėšos būtų paskirstomos tiems objektams, kurie turėtų didžiausią prioritetą. Vengti formuluočių „</w:t>
      </w:r>
      <w:r w:rsidRPr="00AD66DA">
        <w:rPr>
          <w:rFonts w:ascii="Times New Roman" w:eastAsia="Times New Roman" w:hAnsi="Times New Roman" w:cs="Times New Roman"/>
          <w:bCs/>
          <w:i/>
          <w:sz w:val="24"/>
          <w:szCs w:val="24"/>
          <w:lang w:eastAsia="lt-LT"/>
        </w:rPr>
        <w:t xml:space="preserve">pagal poreikį“, </w:t>
      </w:r>
      <w:r w:rsidRPr="00AD66DA">
        <w:rPr>
          <w:rFonts w:ascii="Times New Roman" w:eastAsia="Times New Roman" w:hAnsi="Times New Roman" w:cs="Times New Roman"/>
          <w:bCs/>
          <w:sz w:val="24"/>
          <w:szCs w:val="24"/>
          <w:lang w:eastAsia="lt-LT"/>
        </w:rPr>
        <w:t>procedūroms, kurios tiesiogi</w:t>
      </w:r>
      <w:r>
        <w:rPr>
          <w:rFonts w:ascii="Times New Roman" w:eastAsia="Times New Roman" w:hAnsi="Times New Roman" w:cs="Times New Roman"/>
          <w:bCs/>
          <w:sz w:val="24"/>
          <w:szCs w:val="24"/>
          <w:lang w:eastAsia="lt-LT"/>
        </w:rPr>
        <w:t>ai susijusios su lėšų skirstymu (</w:t>
      </w:r>
      <w:r w:rsidR="00CF384B">
        <w:rPr>
          <w:rFonts w:ascii="Times New Roman" w:eastAsia="Times New Roman" w:hAnsi="Times New Roman" w:cs="Times New Roman"/>
          <w:bCs/>
          <w:sz w:val="24"/>
          <w:szCs w:val="24"/>
          <w:lang w:eastAsia="lt-LT"/>
        </w:rPr>
        <w:t>4</w:t>
      </w:r>
      <w:r>
        <w:rPr>
          <w:rFonts w:ascii="Times New Roman" w:eastAsia="Times New Roman" w:hAnsi="Times New Roman" w:cs="Times New Roman"/>
          <w:bCs/>
          <w:sz w:val="24"/>
          <w:szCs w:val="24"/>
          <w:lang w:eastAsia="lt-LT"/>
        </w:rPr>
        <w:t>.1.4. pastaba).</w:t>
      </w:r>
    </w:p>
    <w:p w14:paraId="43B500F5" w14:textId="2F89B775" w:rsidR="002D16D2" w:rsidRPr="00B50D84" w:rsidRDefault="002D16D2" w:rsidP="00CF384B">
      <w:pPr>
        <w:pStyle w:val="Sraopastraipa"/>
        <w:numPr>
          <w:ilvl w:val="2"/>
          <w:numId w:val="27"/>
        </w:numPr>
        <w:spacing w:line="360" w:lineRule="auto"/>
        <w:ind w:left="0" w:right="57" w:firstLine="851"/>
        <w:jc w:val="both"/>
        <w:rPr>
          <w:rFonts w:ascii="Times New Roman" w:hAnsi="Times New Roman" w:cs="Times New Roman"/>
          <w:sz w:val="24"/>
          <w:szCs w:val="24"/>
        </w:rPr>
      </w:pPr>
      <w:r w:rsidRPr="002D16D2">
        <w:rPr>
          <w:rFonts w:ascii="Times New Roman" w:eastAsia="Times New Roman" w:hAnsi="Times New Roman" w:cs="Times New Roman"/>
          <w:b/>
          <w:bCs/>
          <w:sz w:val="24"/>
          <w:szCs w:val="24"/>
          <w:lang w:eastAsia="lt-LT"/>
        </w:rPr>
        <w:t>Kelmės raj. savivaldybei</w:t>
      </w:r>
      <w:r w:rsidRPr="009916CF">
        <w:rPr>
          <w:rFonts w:ascii="Times New Roman" w:eastAsia="Times New Roman" w:hAnsi="Times New Roman" w:cs="Times New Roman"/>
          <w:bCs/>
          <w:sz w:val="24"/>
          <w:szCs w:val="24"/>
          <w:lang w:eastAsia="lt-LT"/>
        </w:rPr>
        <w:t>, siekiant išvengti interesų konflikto, apraše numatyti tvarką ir aplinkybes, kurioms esant, išplėstinės sueigos nariai turėtų nusišalinti nuo sprendimo priėmimo</w:t>
      </w:r>
      <w:r>
        <w:rPr>
          <w:rFonts w:ascii="Times New Roman" w:eastAsia="Times New Roman" w:hAnsi="Times New Roman" w:cs="Times New Roman"/>
          <w:bCs/>
          <w:sz w:val="24"/>
          <w:szCs w:val="24"/>
          <w:lang w:eastAsia="lt-LT"/>
        </w:rPr>
        <w:t xml:space="preserve"> (4.1.4. pastaba).</w:t>
      </w:r>
    </w:p>
    <w:p w14:paraId="04CC9847" w14:textId="06DC7F56" w:rsidR="00B50D84" w:rsidRDefault="00B50D84" w:rsidP="00B50D84">
      <w:pPr>
        <w:pStyle w:val="Sraopastraipa"/>
        <w:spacing w:line="360" w:lineRule="auto"/>
        <w:ind w:left="851" w:right="57"/>
        <w:jc w:val="both"/>
        <w:rPr>
          <w:rFonts w:ascii="Times New Roman" w:hAnsi="Times New Roman" w:cs="Times New Roman"/>
          <w:sz w:val="24"/>
          <w:szCs w:val="24"/>
        </w:rPr>
      </w:pPr>
    </w:p>
    <w:p w14:paraId="540DB752" w14:textId="77777777" w:rsidR="002D16D2" w:rsidRPr="00440AD4" w:rsidRDefault="002D16D2" w:rsidP="00B50D84">
      <w:pPr>
        <w:pStyle w:val="Sraopastraipa"/>
        <w:spacing w:line="360" w:lineRule="auto"/>
        <w:ind w:left="851" w:right="57"/>
        <w:jc w:val="both"/>
        <w:rPr>
          <w:rFonts w:ascii="Times New Roman" w:hAnsi="Times New Roman" w:cs="Times New Roman"/>
          <w:sz w:val="24"/>
          <w:szCs w:val="24"/>
        </w:rPr>
      </w:pPr>
    </w:p>
    <w:p w14:paraId="6EBFA6AC" w14:textId="77777777" w:rsidR="00B50D84" w:rsidRPr="008629F0" w:rsidRDefault="00EB0D1B" w:rsidP="00CF384B">
      <w:pPr>
        <w:pStyle w:val="Sraopastraipa"/>
        <w:numPr>
          <w:ilvl w:val="1"/>
          <w:numId w:val="27"/>
        </w:numPr>
        <w:spacing w:after="0" w:line="360" w:lineRule="auto"/>
        <w:ind w:left="0" w:firstLine="851"/>
        <w:rPr>
          <w:rFonts w:ascii="Times New Roman" w:eastAsia="Times New Roman" w:hAnsi="Times New Roman" w:cs="Times New Roman"/>
          <w:b/>
          <w:bCs/>
          <w:i/>
          <w:sz w:val="24"/>
          <w:szCs w:val="24"/>
        </w:rPr>
      </w:pPr>
      <w:r w:rsidRPr="008629F0">
        <w:rPr>
          <w:rFonts w:ascii="Times New Roman" w:eastAsia="Times New Roman" w:hAnsi="Times New Roman" w:cs="Times New Roman"/>
          <w:b/>
          <w:bCs/>
          <w:i/>
          <w:sz w:val="24"/>
          <w:szCs w:val="24"/>
        </w:rPr>
        <w:t xml:space="preserve"> Pasiūlymai atsižvelgiant į kitas antikorupcines pastabas: </w:t>
      </w:r>
    </w:p>
    <w:p w14:paraId="302980C3" w14:textId="4E09F317" w:rsidR="00476FBD" w:rsidRPr="00440AD4" w:rsidRDefault="00476FBD" w:rsidP="00B50D84">
      <w:pPr>
        <w:pStyle w:val="Sraopastraipa"/>
        <w:spacing w:after="0" w:line="360" w:lineRule="auto"/>
        <w:ind w:left="851"/>
        <w:rPr>
          <w:rFonts w:ascii="Times New Roman" w:eastAsia="Times New Roman" w:hAnsi="Times New Roman" w:cs="Times New Roman"/>
          <w:bCs/>
          <w:i/>
          <w:sz w:val="24"/>
          <w:szCs w:val="24"/>
        </w:rPr>
      </w:pPr>
      <w:r w:rsidRPr="00440AD4">
        <w:rPr>
          <w:rFonts w:ascii="Times New Roman" w:hAnsi="Times New Roman" w:cs="Times New Roman"/>
          <w:sz w:val="24"/>
          <w:szCs w:val="24"/>
        </w:rPr>
        <w:tab/>
      </w:r>
    </w:p>
    <w:p w14:paraId="41787CC9" w14:textId="23930730" w:rsidR="00E86340" w:rsidRPr="00E86340" w:rsidRDefault="00E86340" w:rsidP="00CF384B">
      <w:pPr>
        <w:pStyle w:val="Sraopastraipa"/>
        <w:numPr>
          <w:ilvl w:val="2"/>
          <w:numId w:val="27"/>
        </w:numPr>
        <w:spacing w:line="360" w:lineRule="auto"/>
        <w:ind w:left="0" w:right="57" w:firstLine="851"/>
        <w:jc w:val="both"/>
        <w:rPr>
          <w:rFonts w:ascii="Times New Roman" w:hAnsi="Times New Roman" w:cs="Times New Roman"/>
          <w:sz w:val="24"/>
          <w:szCs w:val="24"/>
        </w:rPr>
      </w:pPr>
      <w:r w:rsidRPr="00E86340">
        <w:rPr>
          <w:rFonts w:ascii="Times New Roman" w:hAnsi="Times New Roman" w:cs="Times New Roman"/>
          <w:b/>
          <w:sz w:val="24"/>
          <w:szCs w:val="24"/>
        </w:rPr>
        <w:t>LR susisiekimo ministerijai</w:t>
      </w:r>
      <w:r w:rsidRPr="00E86340">
        <w:rPr>
          <w:rFonts w:ascii="Times New Roman" w:hAnsi="Times New Roman" w:cs="Times New Roman"/>
          <w:sz w:val="24"/>
          <w:szCs w:val="24"/>
        </w:rPr>
        <w:t xml:space="preserve"> </w:t>
      </w:r>
      <w:r>
        <w:rPr>
          <w:rFonts w:ascii="Times New Roman" w:hAnsi="Times New Roman" w:cs="Times New Roman"/>
          <w:sz w:val="24"/>
          <w:szCs w:val="24"/>
        </w:rPr>
        <w:t>t</w:t>
      </w:r>
      <w:r w:rsidRPr="00E86340">
        <w:rPr>
          <w:rFonts w:ascii="Times New Roman" w:hAnsi="Times New Roman" w:cs="Times New Roman"/>
          <w:sz w:val="24"/>
          <w:szCs w:val="24"/>
        </w:rPr>
        <w:t>obulinti teisinį reglamentavimą, kuris užtikrintų objektyvumą prioritetinės eilės sudarymo/keitimo procedūrų metu</w:t>
      </w:r>
      <w:r w:rsidR="00D85B2B">
        <w:rPr>
          <w:rFonts w:ascii="Times New Roman" w:hAnsi="Times New Roman" w:cs="Times New Roman"/>
          <w:sz w:val="24"/>
          <w:szCs w:val="24"/>
        </w:rPr>
        <w:t xml:space="preserve"> (4.2.1. pastaba)</w:t>
      </w:r>
      <w:r>
        <w:rPr>
          <w:rFonts w:ascii="Times New Roman" w:hAnsi="Times New Roman" w:cs="Times New Roman"/>
          <w:sz w:val="24"/>
          <w:szCs w:val="24"/>
        </w:rPr>
        <w:t>;</w:t>
      </w:r>
    </w:p>
    <w:p w14:paraId="5D44A453" w14:textId="076C0797" w:rsidR="00B50D84" w:rsidRDefault="00476FBD" w:rsidP="00CF384B">
      <w:pPr>
        <w:pStyle w:val="Sraopastraipa"/>
        <w:numPr>
          <w:ilvl w:val="2"/>
          <w:numId w:val="27"/>
        </w:numPr>
        <w:spacing w:line="360" w:lineRule="auto"/>
        <w:ind w:left="0" w:right="57" w:firstLine="851"/>
        <w:jc w:val="both"/>
        <w:rPr>
          <w:rFonts w:ascii="Times New Roman" w:hAnsi="Times New Roman" w:cs="Times New Roman"/>
          <w:sz w:val="24"/>
          <w:szCs w:val="24"/>
        </w:rPr>
      </w:pPr>
      <w:r w:rsidRPr="00440AD4">
        <w:rPr>
          <w:rFonts w:ascii="Times New Roman" w:hAnsi="Times New Roman" w:cs="Times New Roman"/>
          <w:b/>
          <w:sz w:val="24"/>
          <w:szCs w:val="24"/>
        </w:rPr>
        <w:t>Kelmės raj</w:t>
      </w:r>
      <w:r w:rsidR="00962934" w:rsidRPr="00440AD4">
        <w:rPr>
          <w:rFonts w:ascii="Times New Roman" w:hAnsi="Times New Roman" w:cs="Times New Roman"/>
          <w:b/>
          <w:sz w:val="24"/>
          <w:szCs w:val="24"/>
        </w:rPr>
        <w:t>ono</w:t>
      </w:r>
      <w:r w:rsidRPr="00440AD4">
        <w:rPr>
          <w:rFonts w:ascii="Times New Roman" w:hAnsi="Times New Roman" w:cs="Times New Roman"/>
          <w:b/>
          <w:sz w:val="24"/>
          <w:szCs w:val="24"/>
        </w:rPr>
        <w:t xml:space="preserve"> savivaldybei</w:t>
      </w:r>
      <w:r w:rsidRPr="00516401">
        <w:rPr>
          <w:rFonts w:ascii="Times New Roman" w:hAnsi="Times New Roman" w:cs="Times New Roman"/>
          <w:sz w:val="24"/>
          <w:szCs w:val="24"/>
        </w:rPr>
        <w:t xml:space="preserve"> </w:t>
      </w:r>
      <w:r w:rsidR="00E86340" w:rsidRPr="00E86340">
        <w:rPr>
          <w:rFonts w:ascii="Times New Roman" w:hAnsi="Times New Roman" w:cs="Times New Roman"/>
          <w:sz w:val="24"/>
          <w:szCs w:val="24"/>
        </w:rPr>
        <w:t>detaliau reglamentuoti prioritetinės eilės sudarymo/keitimo procedūrą – parengti komisijos, atsakingos už kelių prioritetinės eilės sudarymą, nuostatus, kuriuose būtų nustatyta komisijos formavimo tvarka, t. y. narių skaičius, narių kompetencijos, sprendimų priėmimo tvarka pvz., kiek turi dalyvauti narių, numatyti procedūrą jei nedalyvauja pusė komisijos narių ir kt. Pakeisti komisijos, atsakingos už kelių prioritetinės eilės sudarymą, sudėtį, kad tarp komisijos primininko ir komisijos narių nebūtų pavaldumo, kas gali kelti abejonių dėl komisijos narių priimtų sprendimų skaidrumo</w:t>
      </w:r>
      <w:r w:rsidR="00440AD4">
        <w:rPr>
          <w:rFonts w:ascii="Times New Roman" w:hAnsi="Times New Roman" w:cs="Times New Roman"/>
          <w:sz w:val="24"/>
          <w:szCs w:val="24"/>
        </w:rPr>
        <w:t xml:space="preserve"> (</w:t>
      </w:r>
      <w:r w:rsidR="00CF384B">
        <w:rPr>
          <w:rFonts w:ascii="Times New Roman" w:hAnsi="Times New Roman" w:cs="Times New Roman"/>
          <w:sz w:val="24"/>
          <w:szCs w:val="24"/>
        </w:rPr>
        <w:t>4</w:t>
      </w:r>
      <w:r w:rsidR="00440AD4">
        <w:rPr>
          <w:rFonts w:ascii="Times New Roman" w:hAnsi="Times New Roman" w:cs="Times New Roman"/>
          <w:sz w:val="24"/>
          <w:szCs w:val="24"/>
        </w:rPr>
        <w:t>.2.1. pastaba).</w:t>
      </w:r>
    </w:p>
    <w:p w14:paraId="7BD1E0B9" w14:textId="47A6EC47" w:rsidR="00AF6E5B" w:rsidRPr="002D16D2" w:rsidRDefault="00440AD4" w:rsidP="001E6E40">
      <w:pPr>
        <w:pStyle w:val="Sraopastraipa"/>
        <w:numPr>
          <w:ilvl w:val="2"/>
          <w:numId w:val="27"/>
        </w:numPr>
        <w:spacing w:after="0" w:line="360" w:lineRule="auto"/>
        <w:ind w:left="0" w:right="57" w:firstLine="851"/>
        <w:jc w:val="both"/>
        <w:rPr>
          <w:rFonts w:ascii="Times New Roman" w:eastAsia="Times New Roman" w:hAnsi="Times New Roman" w:cs="Times New Roman"/>
          <w:bCs/>
          <w:sz w:val="24"/>
          <w:szCs w:val="24"/>
        </w:rPr>
      </w:pPr>
      <w:r w:rsidRPr="002D16D2">
        <w:rPr>
          <w:rFonts w:ascii="Times New Roman" w:eastAsia="Times New Roman" w:hAnsi="Times New Roman" w:cs="Times New Roman"/>
          <w:b/>
          <w:bCs/>
          <w:sz w:val="24"/>
          <w:lang w:eastAsia="lt-LT"/>
        </w:rPr>
        <w:lastRenderedPageBreak/>
        <w:t>LR S</w:t>
      </w:r>
      <w:r w:rsidR="00894A9B" w:rsidRPr="002D16D2">
        <w:rPr>
          <w:rFonts w:ascii="Times New Roman" w:eastAsia="Times New Roman" w:hAnsi="Times New Roman" w:cs="Times New Roman"/>
          <w:b/>
          <w:bCs/>
          <w:sz w:val="24"/>
          <w:lang w:eastAsia="lt-LT"/>
        </w:rPr>
        <w:t>usisiekimo ministerijai</w:t>
      </w:r>
      <w:r w:rsidRPr="002D16D2">
        <w:rPr>
          <w:rFonts w:ascii="Times New Roman" w:eastAsia="Times New Roman" w:hAnsi="Times New Roman" w:cs="Times New Roman"/>
          <w:bCs/>
          <w:sz w:val="24"/>
          <w:lang w:eastAsia="lt-LT"/>
        </w:rPr>
        <w:t>:</w:t>
      </w:r>
      <w:r w:rsidRPr="002D16D2">
        <w:rPr>
          <w:rFonts w:ascii="Times New Roman" w:eastAsia="Times New Roman" w:hAnsi="Times New Roman" w:cs="Times New Roman"/>
          <w:bCs/>
          <w:i/>
          <w:sz w:val="24"/>
          <w:lang w:eastAsia="lt-LT"/>
        </w:rPr>
        <w:t xml:space="preserve"> </w:t>
      </w:r>
      <w:r w:rsidRPr="002D16D2">
        <w:rPr>
          <w:rFonts w:ascii="Times New Roman" w:eastAsia="Times New Roman" w:hAnsi="Times New Roman" w:cs="Times New Roman"/>
          <w:bCs/>
          <w:sz w:val="24"/>
          <w:lang w:eastAsia="lt-LT"/>
        </w:rPr>
        <w:t>sukurti ir taikyti kontrolės mechanizmą, kuris leistų užtikrinti objektyvų savivaldybėms skirtų KPPP lėšų paskirstymą ir panaudojimą (</w:t>
      </w:r>
      <w:r w:rsidR="00CF384B" w:rsidRPr="002D16D2">
        <w:rPr>
          <w:rFonts w:ascii="Times New Roman" w:eastAsia="Times New Roman" w:hAnsi="Times New Roman" w:cs="Times New Roman"/>
          <w:bCs/>
          <w:sz w:val="24"/>
          <w:lang w:eastAsia="lt-LT"/>
        </w:rPr>
        <w:t>4</w:t>
      </w:r>
      <w:r w:rsidRPr="002D16D2">
        <w:rPr>
          <w:rFonts w:ascii="Times New Roman" w:eastAsia="Times New Roman" w:hAnsi="Times New Roman" w:cs="Times New Roman"/>
          <w:bCs/>
          <w:sz w:val="24"/>
          <w:lang w:eastAsia="lt-LT"/>
        </w:rPr>
        <w:t>.2.2. pastaba).</w:t>
      </w:r>
    </w:p>
    <w:p w14:paraId="69C34B50" w14:textId="71DD76F5" w:rsidR="002D16D2" w:rsidRDefault="002D16D2" w:rsidP="002D16D2">
      <w:pPr>
        <w:spacing w:after="0" w:line="360" w:lineRule="auto"/>
        <w:ind w:right="57"/>
        <w:jc w:val="both"/>
        <w:rPr>
          <w:rFonts w:ascii="Times New Roman" w:eastAsia="Times New Roman" w:hAnsi="Times New Roman" w:cs="Times New Roman"/>
          <w:bCs/>
          <w:sz w:val="24"/>
          <w:szCs w:val="24"/>
        </w:rPr>
      </w:pPr>
    </w:p>
    <w:p w14:paraId="582997FA" w14:textId="77777777" w:rsidR="002D16D2" w:rsidRPr="002D16D2" w:rsidRDefault="002D16D2" w:rsidP="002D16D2">
      <w:pPr>
        <w:spacing w:after="0" w:line="360" w:lineRule="auto"/>
        <w:ind w:right="57"/>
        <w:jc w:val="both"/>
        <w:rPr>
          <w:rFonts w:ascii="Times New Roman" w:eastAsia="Times New Roman" w:hAnsi="Times New Roman" w:cs="Times New Roman"/>
          <w:bCs/>
          <w:sz w:val="24"/>
          <w:szCs w:val="24"/>
        </w:rPr>
      </w:pPr>
    </w:p>
    <w:p w14:paraId="4ED71F45" w14:textId="34B6783D" w:rsidR="00AF6E5B" w:rsidRDefault="00AF6E5B" w:rsidP="00015A11">
      <w:pPr>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Direktoriaus pavaduotojas                                                   </w:t>
      </w:r>
      <w:r w:rsidR="00606DF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  </w:t>
      </w:r>
      <w:r w:rsidR="00015A11">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E</w:t>
      </w:r>
      <w:r w:rsidR="00602925">
        <w:rPr>
          <w:rFonts w:ascii="Times New Roman" w:eastAsia="Times New Roman" w:hAnsi="Times New Roman" w:cs="Times New Roman"/>
          <w:bCs/>
          <w:sz w:val="24"/>
          <w:szCs w:val="24"/>
        </w:rPr>
        <w:t>lana</w:t>
      </w:r>
      <w:r w:rsidR="00606DFB">
        <w:rPr>
          <w:rFonts w:ascii="Times New Roman" w:eastAsia="Times New Roman" w:hAnsi="Times New Roman" w:cs="Times New Roman"/>
          <w:bCs/>
          <w:sz w:val="24"/>
          <w:szCs w:val="24"/>
        </w:rPr>
        <w:t xml:space="preserve">s </w:t>
      </w:r>
      <w:r w:rsidR="00602925">
        <w:rPr>
          <w:rFonts w:ascii="Times New Roman" w:eastAsia="Times New Roman" w:hAnsi="Times New Roman" w:cs="Times New Roman"/>
          <w:bCs/>
          <w:sz w:val="24"/>
          <w:szCs w:val="24"/>
        </w:rPr>
        <w:t>Jablonska</w:t>
      </w:r>
      <w:r w:rsidR="00606DFB">
        <w:rPr>
          <w:rFonts w:ascii="Times New Roman" w:eastAsia="Times New Roman" w:hAnsi="Times New Roman" w:cs="Times New Roman"/>
          <w:bCs/>
          <w:sz w:val="24"/>
          <w:szCs w:val="24"/>
        </w:rPr>
        <w:t>s</w:t>
      </w:r>
    </w:p>
    <w:p w14:paraId="007F1C5F" w14:textId="2121D84E" w:rsidR="00AF6E5B" w:rsidRDefault="00AF6E5B" w:rsidP="00EE5145">
      <w:pPr>
        <w:spacing w:after="0" w:line="360" w:lineRule="auto"/>
        <w:ind w:firstLine="851"/>
        <w:jc w:val="both"/>
        <w:rPr>
          <w:rFonts w:ascii="Times New Roman" w:eastAsia="Times New Roman" w:hAnsi="Times New Roman" w:cs="Times New Roman"/>
          <w:bCs/>
          <w:sz w:val="24"/>
          <w:szCs w:val="24"/>
        </w:rPr>
      </w:pPr>
    </w:p>
    <w:p w14:paraId="2A73EC99" w14:textId="3C486F44" w:rsidR="00CD73DC" w:rsidRDefault="00CD73DC" w:rsidP="00EE5145">
      <w:pPr>
        <w:spacing w:after="0" w:line="360" w:lineRule="auto"/>
        <w:ind w:firstLine="851"/>
        <w:jc w:val="both"/>
        <w:rPr>
          <w:rFonts w:ascii="Times New Roman" w:eastAsia="Times New Roman" w:hAnsi="Times New Roman" w:cs="Times New Roman"/>
          <w:bCs/>
          <w:sz w:val="24"/>
          <w:szCs w:val="24"/>
        </w:rPr>
      </w:pPr>
    </w:p>
    <w:p w14:paraId="41E15AB2" w14:textId="77777777" w:rsidR="00CD73DC" w:rsidRDefault="00CD73DC" w:rsidP="00EE5145">
      <w:pPr>
        <w:spacing w:after="0" w:line="360" w:lineRule="auto"/>
        <w:ind w:firstLine="851"/>
        <w:jc w:val="both"/>
        <w:rPr>
          <w:rFonts w:ascii="Times New Roman" w:eastAsia="Times New Roman" w:hAnsi="Times New Roman" w:cs="Times New Roman"/>
          <w:bCs/>
          <w:sz w:val="24"/>
          <w:szCs w:val="24"/>
        </w:rPr>
      </w:pPr>
    </w:p>
    <w:p w14:paraId="12F72A33" w14:textId="2F1A98B1" w:rsidR="00AF6E5B" w:rsidRDefault="00AF6E5B" w:rsidP="00EE5145">
      <w:pPr>
        <w:spacing w:after="0" w:line="360" w:lineRule="auto"/>
        <w:ind w:firstLine="851"/>
        <w:jc w:val="both"/>
        <w:rPr>
          <w:rFonts w:ascii="Times New Roman" w:eastAsia="Times New Roman" w:hAnsi="Times New Roman" w:cs="Times New Roman"/>
          <w:bCs/>
          <w:sz w:val="24"/>
          <w:szCs w:val="24"/>
        </w:rPr>
      </w:pPr>
    </w:p>
    <w:p w14:paraId="2A609C4D" w14:textId="62E322F4" w:rsidR="00AF6E5B" w:rsidRDefault="00AF6E5B" w:rsidP="00EE5145">
      <w:pPr>
        <w:spacing w:after="0" w:line="360" w:lineRule="auto"/>
        <w:ind w:firstLine="851"/>
        <w:jc w:val="both"/>
        <w:rPr>
          <w:rFonts w:ascii="Times New Roman" w:eastAsia="Times New Roman" w:hAnsi="Times New Roman" w:cs="Times New Roman"/>
          <w:bCs/>
          <w:sz w:val="24"/>
          <w:szCs w:val="24"/>
        </w:rPr>
      </w:pPr>
    </w:p>
    <w:p w14:paraId="3EC0D94F" w14:textId="69D6C2D0"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6EFC91F2" w14:textId="21A97867"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7D7CCD9F" w14:textId="0FA722F7"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19F50C37" w14:textId="494828D9"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7053D5F6" w14:textId="3CBFCE92"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256489D6" w14:textId="643CA07F"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04E607AD" w14:textId="79583CF5"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49277B7D" w14:textId="46386BD6"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7D8DCACD" w14:textId="2316D14F"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3D688A48" w14:textId="4FD41573"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1647AFBA" w14:textId="608001E2"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29D52F78" w14:textId="0B7E42E4"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05D8EAAA" w14:textId="7F673904"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360357F3" w14:textId="0288664F"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45C98CB6" w14:textId="0FC0D3F9"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7390B711" w14:textId="329E2E5A"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79650C15" w14:textId="650CE270"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3A57BD80" w14:textId="77777777" w:rsidR="00B50D84" w:rsidRDefault="00B50D84" w:rsidP="00EE5145">
      <w:pPr>
        <w:spacing w:after="0" w:line="360" w:lineRule="auto"/>
        <w:ind w:firstLine="851"/>
        <w:jc w:val="both"/>
        <w:rPr>
          <w:rFonts w:ascii="Times New Roman" w:eastAsia="Times New Roman" w:hAnsi="Times New Roman" w:cs="Times New Roman"/>
          <w:bCs/>
          <w:sz w:val="24"/>
          <w:szCs w:val="24"/>
        </w:rPr>
      </w:pPr>
    </w:p>
    <w:p w14:paraId="0B1E8A13" w14:textId="1F0C4FCE" w:rsidR="00AF6E5B" w:rsidRDefault="00484986" w:rsidP="00EE5145">
      <w:pPr>
        <w:spacing w:after="0" w:line="360" w:lineRule="auto"/>
        <w:ind w:firstLine="85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Greta Damasickien</w:t>
      </w:r>
      <w:r w:rsidR="00AF6E5B">
        <w:rPr>
          <w:rFonts w:ascii="Times New Roman" w:eastAsia="Times New Roman" w:hAnsi="Times New Roman" w:cs="Times New Roman"/>
          <w:bCs/>
          <w:sz w:val="24"/>
          <w:szCs w:val="24"/>
        </w:rPr>
        <w:t xml:space="preserve">ė, tel. </w:t>
      </w:r>
      <w:r w:rsidR="002E1A4C">
        <w:rPr>
          <w:rFonts w:ascii="Times New Roman" w:eastAsia="Times New Roman" w:hAnsi="Times New Roman" w:cs="Times New Roman"/>
          <w:bCs/>
          <w:sz w:val="24"/>
          <w:szCs w:val="24"/>
        </w:rPr>
        <w:t>+370</w:t>
      </w:r>
      <w:r w:rsidR="00F17250">
        <w:rPr>
          <w:rFonts w:ascii="Times New Roman" w:eastAsia="Times New Roman" w:hAnsi="Times New Roman" w:cs="Times New Roman"/>
          <w:bCs/>
          <w:sz w:val="24"/>
          <w:szCs w:val="24"/>
        </w:rPr>
        <w:t xml:space="preserve">65300744, el. p. </w:t>
      </w:r>
      <w:hyperlink r:id="rId20" w:history="1">
        <w:r w:rsidRPr="00DB5574">
          <w:rPr>
            <w:rStyle w:val="Hipersaitas"/>
            <w:rFonts w:ascii="Times New Roman" w:eastAsia="Times New Roman" w:hAnsi="Times New Roman"/>
            <w:bCs/>
            <w:sz w:val="24"/>
            <w:szCs w:val="24"/>
          </w:rPr>
          <w:t>greta.damasickiene@stt.lt</w:t>
        </w:r>
      </w:hyperlink>
      <w:r w:rsidR="00F17250">
        <w:rPr>
          <w:rFonts w:ascii="Times New Roman" w:eastAsia="Times New Roman" w:hAnsi="Times New Roman" w:cs="Times New Roman"/>
          <w:bCs/>
          <w:sz w:val="24"/>
          <w:szCs w:val="24"/>
        </w:rPr>
        <w:t xml:space="preserve"> </w:t>
      </w:r>
    </w:p>
    <w:p w14:paraId="0E0C4492" w14:textId="1B6E889B" w:rsidR="000D2FD2" w:rsidRPr="00865860" w:rsidRDefault="00484986" w:rsidP="00865860">
      <w:pPr>
        <w:spacing w:after="0" w:line="360" w:lineRule="auto"/>
        <w:ind w:firstLine="851"/>
        <w:jc w:val="both"/>
        <w:rPr>
          <w:rFonts w:ascii="Times New Roman" w:eastAsia="Times New Roman" w:hAnsi="Times New Roman" w:cs="Times New Roman"/>
          <w:b/>
          <w:bCs/>
          <w:sz w:val="24"/>
          <w:szCs w:val="24"/>
          <w:lang w:eastAsia="lt-LT"/>
        </w:rPr>
      </w:pPr>
      <w:r>
        <w:rPr>
          <w:rFonts w:ascii="Times New Roman" w:eastAsia="Times New Roman" w:hAnsi="Times New Roman" w:cs="Times New Roman"/>
          <w:bCs/>
          <w:sz w:val="24"/>
          <w:szCs w:val="24"/>
        </w:rPr>
        <w:t>Rengėjos Gretos Damasickien</w:t>
      </w:r>
      <w:r w:rsidR="002246E6">
        <w:rPr>
          <w:rFonts w:ascii="Times New Roman" w:eastAsia="Times New Roman" w:hAnsi="Times New Roman" w:cs="Times New Roman"/>
          <w:bCs/>
          <w:sz w:val="24"/>
          <w:szCs w:val="24"/>
        </w:rPr>
        <w:t xml:space="preserve">ės tiesioginis vadovas Domantas Lukauskas tel. </w:t>
      </w:r>
      <w:r w:rsidR="00B66DF3">
        <w:rPr>
          <w:rFonts w:ascii="Times New Roman" w:eastAsia="Times New Roman" w:hAnsi="Times New Roman" w:cs="Times New Roman"/>
          <w:bCs/>
          <w:sz w:val="24"/>
          <w:szCs w:val="24"/>
        </w:rPr>
        <w:t>+370</w:t>
      </w:r>
      <w:r w:rsidR="002246E6">
        <w:rPr>
          <w:rFonts w:ascii="Times New Roman" w:eastAsia="Times New Roman" w:hAnsi="Times New Roman" w:cs="Times New Roman"/>
          <w:bCs/>
          <w:sz w:val="24"/>
          <w:szCs w:val="24"/>
        </w:rPr>
        <w:t xml:space="preserve">65660933, el. p. </w:t>
      </w:r>
      <w:hyperlink r:id="rId21" w:history="1">
        <w:r w:rsidR="002246E6" w:rsidRPr="00394C65">
          <w:rPr>
            <w:rStyle w:val="Hipersaitas"/>
            <w:rFonts w:ascii="Times New Roman" w:eastAsia="Times New Roman" w:hAnsi="Times New Roman"/>
            <w:bCs/>
            <w:sz w:val="24"/>
            <w:szCs w:val="24"/>
          </w:rPr>
          <w:t>domantas.lukauskas@stt.lt</w:t>
        </w:r>
      </w:hyperlink>
      <w:r w:rsidR="002246E6">
        <w:rPr>
          <w:rFonts w:ascii="Times New Roman" w:eastAsia="Times New Roman" w:hAnsi="Times New Roman" w:cs="Times New Roman"/>
          <w:bCs/>
          <w:sz w:val="24"/>
          <w:szCs w:val="24"/>
        </w:rPr>
        <w:t xml:space="preserve"> </w:t>
      </w:r>
    </w:p>
    <w:p w14:paraId="6D9D890F" w14:textId="77777777" w:rsidR="00B50D84" w:rsidRDefault="00B50D84">
      <w:pPr>
        <w:rPr>
          <w:rFonts w:ascii="Times New Roman" w:hAnsi="Times New Roman" w:cs="Times New Roman"/>
          <w:b/>
          <w:lang w:eastAsia="lt-LT"/>
        </w:rPr>
      </w:pPr>
      <w:r>
        <w:rPr>
          <w:rFonts w:ascii="Times New Roman" w:hAnsi="Times New Roman" w:cs="Times New Roman"/>
          <w:b/>
          <w:lang w:eastAsia="lt-LT"/>
        </w:rPr>
        <w:br w:type="page"/>
      </w:r>
    </w:p>
    <w:p w14:paraId="090A4E1C" w14:textId="7D598057" w:rsidR="00FE4093" w:rsidRPr="00537FE1" w:rsidRDefault="00FE4093" w:rsidP="00EE5145">
      <w:pPr>
        <w:pStyle w:val="Sraopastraipa"/>
        <w:ind w:left="0" w:firstLine="851"/>
        <w:jc w:val="center"/>
        <w:rPr>
          <w:rFonts w:ascii="Times New Roman" w:hAnsi="Times New Roman" w:cs="Times New Roman"/>
          <w:b/>
          <w:lang w:eastAsia="lt-LT"/>
        </w:rPr>
      </w:pPr>
      <w:r w:rsidRPr="00537FE1">
        <w:rPr>
          <w:rFonts w:ascii="Times New Roman" w:hAnsi="Times New Roman" w:cs="Times New Roman"/>
          <w:b/>
          <w:lang w:eastAsia="lt-LT"/>
        </w:rPr>
        <w:lastRenderedPageBreak/>
        <w:t>ATLIEKANT KORUPCIJOS RIZIKOS ANALIZĘ ĮVERTINTI TEISĖS AKTAI, DOKUMENTAI IR INFORMACIJA</w:t>
      </w:r>
      <w:bookmarkEnd w:id="12"/>
      <w:bookmarkEnd w:id="13"/>
      <w:bookmarkEnd w:id="14"/>
    </w:p>
    <w:p w14:paraId="6B6336A0" w14:textId="77777777" w:rsidR="00FE4093" w:rsidRPr="00FE4093" w:rsidRDefault="00FE4093" w:rsidP="00EE5145">
      <w:pPr>
        <w:spacing w:after="0" w:line="360" w:lineRule="auto"/>
        <w:ind w:firstLine="851"/>
        <w:jc w:val="center"/>
        <w:rPr>
          <w:rFonts w:ascii="Times New Roman" w:eastAsia="Times New Roman" w:hAnsi="Times New Roman" w:cs="Times New Roman"/>
          <w:sz w:val="24"/>
          <w:szCs w:val="24"/>
          <w:lang w:eastAsia="en-GB"/>
        </w:rPr>
      </w:pPr>
    </w:p>
    <w:p w14:paraId="583389A4" w14:textId="77777777" w:rsidR="00FE4093" w:rsidRPr="00FE4093" w:rsidRDefault="00FE4093" w:rsidP="00EE5145">
      <w:pPr>
        <w:spacing w:after="0" w:line="360" w:lineRule="auto"/>
        <w:ind w:firstLine="851"/>
        <w:jc w:val="center"/>
        <w:rPr>
          <w:rFonts w:ascii="Times New Roman" w:eastAsia="Times New Roman" w:hAnsi="Times New Roman" w:cs="Times New Roman"/>
          <w:b/>
          <w:sz w:val="24"/>
          <w:szCs w:val="24"/>
          <w:lang w:eastAsia="en-GB"/>
        </w:rPr>
      </w:pPr>
      <w:r w:rsidRPr="00FE4093">
        <w:rPr>
          <w:rFonts w:ascii="Times New Roman" w:eastAsia="Times New Roman" w:hAnsi="Times New Roman" w:cs="Times New Roman"/>
          <w:b/>
          <w:sz w:val="24"/>
          <w:szCs w:val="24"/>
          <w:lang w:eastAsia="en-GB"/>
        </w:rPr>
        <w:t>I. ATLIEKANT KORUPCIJOS RIZIKOS ANALIZĘ ANALIZUOTI TEISĖS AKTAI</w:t>
      </w:r>
    </w:p>
    <w:p w14:paraId="4C34399C" w14:textId="77777777" w:rsidR="001B31C9" w:rsidRPr="001B31C9" w:rsidRDefault="001B31C9" w:rsidP="00EE5145">
      <w:pPr>
        <w:ind w:firstLine="851"/>
        <w:rPr>
          <w:rFonts w:ascii="Times New Roman" w:hAnsi="Times New Roman" w:cs="Times New Roman"/>
          <w:sz w:val="24"/>
          <w:szCs w:val="24"/>
        </w:rPr>
      </w:pPr>
    </w:p>
    <w:p w14:paraId="0A92F822" w14:textId="1EDA4623" w:rsidR="001B31C9" w:rsidRDefault="001B31C9" w:rsidP="006134A6">
      <w:pPr>
        <w:pStyle w:val="Sraopastraipa"/>
        <w:numPr>
          <w:ilvl w:val="0"/>
          <w:numId w:val="6"/>
        </w:numPr>
        <w:ind w:left="851" w:firstLine="0"/>
        <w:jc w:val="both"/>
        <w:rPr>
          <w:rFonts w:ascii="Times New Roman" w:hAnsi="Times New Roman" w:cs="Times New Roman"/>
          <w:sz w:val="24"/>
          <w:szCs w:val="24"/>
        </w:rPr>
      </w:pPr>
      <w:r w:rsidRPr="001B31C9">
        <w:rPr>
          <w:rFonts w:ascii="Times New Roman" w:hAnsi="Times New Roman" w:cs="Times New Roman"/>
          <w:sz w:val="24"/>
          <w:szCs w:val="24"/>
        </w:rPr>
        <w:t>Lietuvos Respublikos kelių įstatymas</w:t>
      </w:r>
      <w:r w:rsidR="006134A6">
        <w:rPr>
          <w:rFonts w:ascii="Times New Roman" w:hAnsi="Times New Roman" w:cs="Times New Roman"/>
          <w:sz w:val="24"/>
          <w:szCs w:val="24"/>
        </w:rPr>
        <w:t>:</w:t>
      </w:r>
      <w:r w:rsidRPr="001B31C9">
        <w:rPr>
          <w:rFonts w:ascii="Times New Roman" w:hAnsi="Times New Roman" w:cs="Times New Roman"/>
          <w:sz w:val="24"/>
          <w:szCs w:val="24"/>
        </w:rPr>
        <w:t xml:space="preserve"> </w:t>
      </w:r>
      <w:hyperlink r:id="rId22" w:history="1">
        <w:r w:rsidRPr="007714AD">
          <w:rPr>
            <w:rStyle w:val="Hipersaitas"/>
            <w:rFonts w:ascii="Times New Roman" w:hAnsi="Times New Roman"/>
            <w:sz w:val="24"/>
            <w:szCs w:val="24"/>
          </w:rPr>
          <w:t>https://www.etar.lt/portal/lt/legalAct/TAR.BF41D2C35D24/asr</w:t>
        </w:r>
      </w:hyperlink>
      <w:r w:rsidRPr="001B31C9">
        <w:rPr>
          <w:rFonts w:ascii="Times New Roman" w:hAnsi="Times New Roman" w:cs="Times New Roman"/>
          <w:sz w:val="24"/>
          <w:szCs w:val="24"/>
        </w:rPr>
        <w:t xml:space="preserve"> </w:t>
      </w:r>
    </w:p>
    <w:p w14:paraId="4345D764" w14:textId="1E4B223E" w:rsidR="00DF561F" w:rsidRDefault="001B31C9" w:rsidP="006134A6">
      <w:pPr>
        <w:pStyle w:val="Sraopastraipa"/>
        <w:numPr>
          <w:ilvl w:val="0"/>
          <w:numId w:val="6"/>
        </w:numPr>
        <w:ind w:left="0" w:firstLine="851"/>
        <w:jc w:val="both"/>
        <w:rPr>
          <w:rFonts w:ascii="Times New Roman" w:hAnsi="Times New Roman" w:cs="Times New Roman"/>
          <w:sz w:val="24"/>
          <w:szCs w:val="24"/>
        </w:rPr>
      </w:pPr>
      <w:r>
        <w:rPr>
          <w:rFonts w:ascii="Times New Roman" w:hAnsi="Times New Roman" w:cs="Times New Roman"/>
          <w:sz w:val="24"/>
          <w:szCs w:val="24"/>
        </w:rPr>
        <w:t>Lietuvos Respublikos vietos savivaldos įstatymas</w:t>
      </w:r>
      <w:r w:rsidR="006134A6">
        <w:rPr>
          <w:rFonts w:ascii="Times New Roman" w:hAnsi="Times New Roman" w:cs="Times New Roman"/>
          <w:sz w:val="24"/>
          <w:szCs w:val="24"/>
        </w:rPr>
        <w:t>:</w:t>
      </w:r>
      <w:r>
        <w:rPr>
          <w:rFonts w:ascii="Times New Roman" w:hAnsi="Times New Roman" w:cs="Times New Roman"/>
          <w:sz w:val="24"/>
          <w:szCs w:val="24"/>
        </w:rPr>
        <w:t xml:space="preserve"> </w:t>
      </w:r>
    </w:p>
    <w:p w14:paraId="6964E327" w14:textId="43C36BA2" w:rsidR="001B31C9" w:rsidRDefault="001B31C9" w:rsidP="006134A6">
      <w:pPr>
        <w:pStyle w:val="Sraopastraipa"/>
        <w:ind w:left="0" w:firstLine="851"/>
        <w:jc w:val="both"/>
        <w:rPr>
          <w:rFonts w:ascii="Times New Roman" w:hAnsi="Times New Roman" w:cs="Times New Roman"/>
          <w:sz w:val="24"/>
          <w:szCs w:val="24"/>
        </w:rPr>
      </w:pPr>
      <w:hyperlink r:id="rId23" w:history="1">
        <w:r w:rsidRPr="007714AD">
          <w:rPr>
            <w:rStyle w:val="Hipersaitas"/>
            <w:rFonts w:ascii="Times New Roman" w:hAnsi="Times New Roman"/>
            <w:sz w:val="24"/>
            <w:szCs w:val="24"/>
          </w:rPr>
          <w:t>https://e-seimas.lrs.lt/portal/legalAct/lt/TAD/TAIS.5884/asr</w:t>
        </w:r>
      </w:hyperlink>
      <w:r w:rsidR="006134A6">
        <w:rPr>
          <w:rFonts w:ascii="Times New Roman" w:hAnsi="Times New Roman" w:cs="Times New Roman"/>
          <w:sz w:val="24"/>
          <w:szCs w:val="24"/>
        </w:rPr>
        <w:t xml:space="preserve"> </w:t>
      </w:r>
    </w:p>
    <w:p w14:paraId="5E6B487A" w14:textId="13DB25C8" w:rsidR="001B31C9" w:rsidRDefault="00F51504" w:rsidP="006134A6">
      <w:pPr>
        <w:pStyle w:val="Sraopastraipa"/>
        <w:numPr>
          <w:ilvl w:val="0"/>
          <w:numId w:val="6"/>
        </w:numPr>
        <w:ind w:left="0" w:firstLine="851"/>
        <w:jc w:val="both"/>
        <w:rPr>
          <w:rFonts w:ascii="Times New Roman" w:hAnsi="Times New Roman" w:cs="Times New Roman"/>
          <w:sz w:val="24"/>
          <w:szCs w:val="24"/>
        </w:rPr>
      </w:pPr>
      <w:r>
        <w:rPr>
          <w:rFonts w:ascii="Times New Roman" w:hAnsi="Times New Roman" w:cs="Times New Roman"/>
          <w:sz w:val="24"/>
          <w:szCs w:val="24"/>
        </w:rPr>
        <w:t>Lietuvos R</w:t>
      </w:r>
      <w:r w:rsidRPr="00F51504">
        <w:rPr>
          <w:rFonts w:ascii="Times New Roman" w:hAnsi="Times New Roman" w:cs="Times New Roman"/>
          <w:sz w:val="24"/>
          <w:szCs w:val="24"/>
        </w:rPr>
        <w:t>espublikos</w:t>
      </w:r>
      <w:r>
        <w:rPr>
          <w:rFonts w:ascii="Times New Roman" w:hAnsi="Times New Roman" w:cs="Times New Roman"/>
          <w:sz w:val="24"/>
          <w:szCs w:val="24"/>
        </w:rPr>
        <w:t xml:space="preserve"> </w:t>
      </w:r>
      <w:r w:rsidRPr="00F51504">
        <w:rPr>
          <w:rFonts w:ascii="Times New Roman" w:hAnsi="Times New Roman" w:cs="Times New Roman"/>
          <w:sz w:val="24"/>
          <w:szCs w:val="24"/>
        </w:rPr>
        <w:t>kelių priežiūros ir plėtros programos finansavimo</w:t>
      </w:r>
      <w:r>
        <w:rPr>
          <w:rFonts w:ascii="Times New Roman" w:hAnsi="Times New Roman" w:cs="Times New Roman"/>
          <w:sz w:val="24"/>
          <w:szCs w:val="24"/>
        </w:rPr>
        <w:t xml:space="preserve"> </w:t>
      </w:r>
      <w:r w:rsidRPr="00F51504">
        <w:rPr>
          <w:rFonts w:ascii="Times New Roman" w:hAnsi="Times New Roman" w:cs="Times New Roman"/>
          <w:sz w:val="24"/>
          <w:szCs w:val="24"/>
        </w:rPr>
        <w:t>įstatymas</w:t>
      </w:r>
      <w:r w:rsidR="006134A6">
        <w:rPr>
          <w:rFonts w:ascii="Times New Roman" w:hAnsi="Times New Roman" w:cs="Times New Roman"/>
          <w:sz w:val="24"/>
          <w:szCs w:val="24"/>
        </w:rPr>
        <w:t>:</w:t>
      </w:r>
      <w:r>
        <w:rPr>
          <w:rFonts w:ascii="Times New Roman" w:hAnsi="Times New Roman" w:cs="Times New Roman"/>
          <w:sz w:val="24"/>
          <w:szCs w:val="24"/>
        </w:rPr>
        <w:t xml:space="preserve"> </w:t>
      </w:r>
    </w:p>
    <w:p w14:paraId="54C84D15" w14:textId="77777777" w:rsidR="00F51504" w:rsidRDefault="00F51504" w:rsidP="006134A6">
      <w:pPr>
        <w:pStyle w:val="Sraopastraipa"/>
        <w:ind w:left="0" w:firstLine="851"/>
        <w:jc w:val="both"/>
        <w:rPr>
          <w:rFonts w:ascii="Times New Roman" w:hAnsi="Times New Roman" w:cs="Times New Roman"/>
          <w:sz w:val="24"/>
          <w:szCs w:val="24"/>
        </w:rPr>
      </w:pPr>
      <w:hyperlink r:id="rId24" w:history="1">
        <w:r w:rsidRPr="00B96ADE">
          <w:rPr>
            <w:rStyle w:val="Hipersaitas"/>
            <w:rFonts w:ascii="Times New Roman" w:hAnsi="Times New Roman"/>
            <w:sz w:val="24"/>
            <w:szCs w:val="24"/>
          </w:rPr>
          <w:t>https://e-seimas.lrs.lt/portal/legalAct/lt/TAD/TAIS.111852</w:t>
        </w:r>
      </w:hyperlink>
      <w:r>
        <w:rPr>
          <w:rFonts w:ascii="Times New Roman" w:hAnsi="Times New Roman" w:cs="Times New Roman"/>
          <w:sz w:val="24"/>
          <w:szCs w:val="24"/>
        </w:rPr>
        <w:t xml:space="preserve"> </w:t>
      </w:r>
    </w:p>
    <w:p w14:paraId="2341F386" w14:textId="0917328E" w:rsidR="00F51504" w:rsidRDefault="00F51504" w:rsidP="006134A6">
      <w:pPr>
        <w:pStyle w:val="Sraopastraipa"/>
        <w:numPr>
          <w:ilvl w:val="0"/>
          <w:numId w:val="6"/>
        </w:numPr>
        <w:ind w:left="0" w:firstLine="851"/>
        <w:jc w:val="both"/>
        <w:rPr>
          <w:rFonts w:ascii="Times New Roman" w:hAnsi="Times New Roman" w:cs="Times New Roman"/>
          <w:sz w:val="24"/>
          <w:szCs w:val="24"/>
        </w:rPr>
      </w:pPr>
      <w:r w:rsidRPr="00F51504">
        <w:rPr>
          <w:rFonts w:ascii="Times New Roman" w:hAnsi="Times New Roman" w:cs="Times New Roman"/>
          <w:sz w:val="24"/>
          <w:szCs w:val="24"/>
        </w:rPr>
        <w:t>L</w:t>
      </w:r>
      <w:r>
        <w:rPr>
          <w:rFonts w:ascii="Times New Roman" w:hAnsi="Times New Roman" w:cs="Times New Roman"/>
          <w:sz w:val="24"/>
          <w:szCs w:val="24"/>
        </w:rPr>
        <w:t>ietuvos R</w:t>
      </w:r>
      <w:r w:rsidR="00DF561F">
        <w:rPr>
          <w:rFonts w:ascii="Times New Roman" w:hAnsi="Times New Roman" w:cs="Times New Roman"/>
          <w:sz w:val="24"/>
          <w:szCs w:val="24"/>
        </w:rPr>
        <w:t>espublikos V</w:t>
      </w:r>
      <w:r w:rsidRPr="00F51504">
        <w:rPr>
          <w:rFonts w:ascii="Times New Roman" w:hAnsi="Times New Roman" w:cs="Times New Roman"/>
          <w:sz w:val="24"/>
          <w:szCs w:val="24"/>
        </w:rPr>
        <w:t>yriausybė</w:t>
      </w:r>
      <w:r w:rsidR="00DB03A7">
        <w:rPr>
          <w:rFonts w:ascii="Times New Roman" w:hAnsi="Times New Roman" w:cs="Times New Roman"/>
          <w:sz w:val="24"/>
          <w:szCs w:val="24"/>
        </w:rPr>
        <w:t>s</w:t>
      </w:r>
      <w:r>
        <w:rPr>
          <w:rFonts w:ascii="Times New Roman" w:hAnsi="Times New Roman" w:cs="Times New Roman"/>
          <w:sz w:val="24"/>
          <w:szCs w:val="24"/>
        </w:rPr>
        <w:t xml:space="preserve"> </w:t>
      </w:r>
      <w:r w:rsidR="00DF561F">
        <w:rPr>
          <w:rFonts w:ascii="Times New Roman" w:hAnsi="Times New Roman" w:cs="Times New Roman"/>
          <w:sz w:val="24"/>
          <w:szCs w:val="24"/>
        </w:rPr>
        <w:t>nutarimas dėl Lietuvos R</w:t>
      </w:r>
      <w:r w:rsidRPr="00F51504">
        <w:rPr>
          <w:rFonts w:ascii="Times New Roman" w:hAnsi="Times New Roman" w:cs="Times New Roman"/>
          <w:sz w:val="24"/>
          <w:szCs w:val="24"/>
        </w:rPr>
        <w:t>espublikos kelių priežiūros ir plėtros programos finansavimo įstatymo įgyvendinimo</w:t>
      </w:r>
      <w:r w:rsidR="006134A6">
        <w:rPr>
          <w:rFonts w:ascii="Times New Roman" w:hAnsi="Times New Roman" w:cs="Times New Roman"/>
          <w:sz w:val="24"/>
          <w:szCs w:val="24"/>
        </w:rPr>
        <w:t>:</w:t>
      </w:r>
      <w:r w:rsidR="00DF561F">
        <w:rPr>
          <w:rFonts w:ascii="Times New Roman" w:hAnsi="Times New Roman" w:cs="Times New Roman"/>
          <w:sz w:val="24"/>
          <w:szCs w:val="24"/>
        </w:rPr>
        <w:t xml:space="preserve"> </w:t>
      </w:r>
    </w:p>
    <w:p w14:paraId="33492524" w14:textId="1D7828B1" w:rsidR="00A35F3A" w:rsidRDefault="00DF561F" w:rsidP="006134A6">
      <w:pPr>
        <w:pStyle w:val="Sraopastraipa"/>
        <w:ind w:left="0" w:firstLine="851"/>
        <w:jc w:val="both"/>
        <w:rPr>
          <w:rStyle w:val="Hipersaitas"/>
          <w:rFonts w:ascii="Times New Roman" w:hAnsi="Times New Roman"/>
          <w:sz w:val="24"/>
          <w:szCs w:val="24"/>
        </w:rPr>
      </w:pPr>
      <w:hyperlink r:id="rId25" w:history="1">
        <w:r w:rsidRPr="00B96ADE">
          <w:rPr>
            <w:rStyle w:val="Hipersaitas"/>
            <w:rFonts w:ascii="Times New Roman" w:hAnsi="Times New Roman"/>
            <w:sz w:val="24"/>
            <w:szCs w:val="24"/>
          </w:rPr>
          <w:t>https://e-seimas.lrs.lt/portal/legalAct/lt/TAD/TAIS.254521/asr</w:t>
        </w:r>
      </w:hyperlink>
    </w:p>
    <w:p w14:paraId="34282DCD" w14:textId="2930ED23" w:rsidR="00DF561F" w:rsidRDefault="00DF561F" w:rsidP="00EE5145">
      <w:pPr>
        <w:pStyle w:val="Sraopastraipa"/>
        <w:ind w:left="0" w:firstLine="851"/>
        <w:rPr>
          <w:rFonts w:ascii="Times New Roman" w:hAnsi="Times New Roman" w:cs="Times New Roman"/>
          <w:sz w:val="24"/>
          <w:szCs w:val="24"/>
        </w:rPr>
      </w:pPr>
    </w:p>
    <w:p w14:paraId="33FC0253" w14:textId="77777777" w:rsidR="00FE4093" w:rsidRPr="00865860" w:rsidRDefault="00FE4093" w:rsidP="00716986">
      <w:pPr>
        <w:jc w:val="center"/>
        <w:rPr>
          <w:rFonts w:ascii="Times New Roman" w:hAnsi="Times New Roman" w:cs="Times New Roman"/>
          <w:sz w:val="24"/>
          <w:szCs w:val="24"/>
        </w:rPr>
      </w:pPr>
    </w:p>
    <w:p w14:paraId="65F2093C" w14:textId="77777777" w:rsidR="00FE4093" w:rsidRPr="00FE4093" w:rsidRDefault="00FE4093" w:rsidP="00716986">
      <w:pPr>
        <w:widowControl w:val="0"/>
        <w:autoSpaceDE w:val="0"/>
        <w:autoSpaceDN w:val="0"/>
        <w:adjustRightInd w:val="0"/>
        <w:spacing w:after="0" w:line="360" w:lineRule="auto"/>
        <w:contextualSpacing/>
        <w:jc w:val="center"/>
        <w:rPr>
          <w:rFonts w:ascii="Times New Roman" w:eastAsia="Calibri" w:hAnsi="Times New Roman" w:cs="Times New Roman"/>
          <w:b/>
          <w:bCs/>
          <w:sz w:val="24"/>
          <w:szCs w:val="24"/>
          <w:lang w:eastAsia="en-GB"/>
        </w:rPr>
      </w:pPr>
      <w:r>
        <w:rPr>
          <w:rFonts w:ascii="Times New Roman" w:eastAsia="Calibri" w:hAnsi="Times New Roman" w:cs="Times New Roman"/>
          <w:b/>
          <w:bCs/>
          <w:sz w:val="24"/>
          <w:szCs w:val="24"/>
          <w:lang w:eastAsia="en-GB"/>
        </w:rPr>
        <w:t xml:space="preserve">II. </w:t>
      </w:r>
      <w:r w:rsidRPr="00FE4093">
        <w:rPr>
          <w:rFonts w:ascii="Times New Roman" w:eastAsia="Calibri" w:hAnsi="Times New Roman" w:cs="Times New Roman"/>
          <w:b/>
          <w:bCs/>
          <w:sz w:val="24"/>
          <w:szCs w:val="24"/>
          <w:lang w:eastAsia="en-GB"/>
        </w:rPr>
        <w:t>ATLIEKANT KORUPCIJOS RIZIKOS ANALIZĘ ANALIZUOTI IR VERTINTI TEISĖS AKTAI, DOKUMENTAI IR INFORMACIJA</w:t>
      </w:r>
    </w:p>
    <w:p w14:paraId="11592FE5" w14:textId="77777777" w:rsidR="00FE4093" w:rsidRPr="00FE4093" w:rsidRDefault="00FE4093" w:rsidP="00EE5145">
      <w:pPr>
        <w:widowControl w:val="0"/>
        <w:autoSpaceDE w:val="0"/>
        <w:autoSpaceDN w:val="0"/>
        <w:adjustRightInd w:val="0"/>
        <w:spacing w:after="0" w:line="360" w:lineRule="auto"/>
        <w:ind w:firstLine="851"/>
        <w:contextualSpacing/>
        <w:jc w:val="both"/>
        <w:rPr>
          <w:rFonts w:ascii="Times New Roman" w:eastAsia="Times New Roman" w:hAnsi="Times New Roman" w:cs="Times New Roman"/>
          <w:bCs/>
          <w:sz w:val="24"/>
          <w:szCs w:val="24"/>
          <w:lang w:eastAsia="lt-LT"/>
        </w:rPr>
      </w:pPr>
    </w:p>
    <w:p w14:paraId="258F29A7" w14:textId="77777777" w:rsidR="00FE4093" w:rsidRPr="00FE4093" w:rsidRDefault="00FE4093" w:rsidP="00EE514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sz w:val="24"/>
          <w:szCs w:val="24"/>
          <w:lang w:eastAsia="en-GB"/>
        </w:rPr>
      </w:pPr>
      <w:r w:rsidRPr="00FE4093">
        <w:rPr>
          <w:rFonts w:ascii="Times New Roman" w:eastAsia="Times New Roman" w:hAnsi="Times New Roman" w:cs="Times New Roman"/>
          <w:bCs/>
          <w:sz w:val="24"/>
          <w:szCs w:val="24"/>
          <w:lang w:eastAsia="en-GB"/>
        </w:rPr>
        <w:t>Privačių interesų registro (</w:t>
      </w:r>
      <w:hyperlink r:id="rId26" w:history="1">
        <w:r w:rsidRPr="00FE4093">
          <w:rPr>
            <w:rFonts w:ascii="Times New Roman" w:eastAsia="Times New Roman" w:hAnsi="Times New Roman" w:cs="Times New Roman"/>
            <w:bCs/>
            <w:sz w:val="24"/>
            <w:szCs w:val="24"/>
            <w:u w:val="single"/>
            <w:lang w:eastAsia="en-GB"/>
          </w:rPr>
          <w:t>https://pinreg.vtek.lt/app/</w:t>
        </w:r>
      </w:hyperlink>
      <w:r w:rsidRPr="00FE4093">
        <w:rPr>
          <w:rFonts w:ascii="Times New Roman" w:eastAsia="Times New Roman" w:hAnsi="Times New Roman" w:cs="Times New Roman"/>
          <w:bCs/>
          <w:sz w:val="24"/>
          <w:szCs w:val="24"/>
          <w:lang w:eastAsia="en-GB"/>
        </w:rPr>
        <w:t>) informacija.</w:t>
      </w:r>
    </w:p>
    <w:p w14:paraId="2890CB74" w14:textId="643974C1" w:rsidR="0022327B" w:rsidRPr="00303E2B" w:rsidRDefault="00FE4093" w:rsidP="00EE514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sz w:val="24"/>
          <w:szCs w:val="24"/>
          <w:lang w:eastAsia="en-GB"/>
        </w:rPr>
      </w:pPr>
      <w:r w:rsidRPr="00FE4093">
        <w:rPr>
          <w:rFonts w:ascii="Times New Roman" w:eastAsia="Times New Roman" w:hAnsi="Times New Roman" w:cs="Times New Roman"/>
          <w:sz w:val="24"/>
          <w:szCs w:val="24"/>
          <w:lang w:eastAsia="en-GB"/>
        </w:rPr>
        <w:t>KRA atlikimo metu elekt</w:t>
      </w:r>
      <w:r>
        <w:rPr>
          <w:rFonts w:ascii="Times New Roman" w:eastAsia="Times New Roman" w:hAnsi="Times New Roman" w:cs="Times New Roman"/>
          <w:sz w:val="24"/>
          <w:szCs w:val="24"/>
          <w:lang w:eastAsia="en-GB"/>
        </w:rPr>
        <w:t>roninio pašto adresu greta.kizyte</w:t>
      </w:r>
      <w:r w:rsidRPr="00FE4093">
        <w:rPr>
          <w:rFonts w:ascii="Times New Roman" w:eastAsia="Times New Roman" w:hAnsi="Times New Roman" w:cs="Times New Roman"/>
          <w:sz w:val="24"/>
          <w:szCs w:val="24"/>
          <w:lang w:eastAsia="en-GB"/>
        </w:rPr>
        <w:t>@stt.lt iš institucijų gauta informacija ir paaiškinimai.</w:t>
      </w:r>
      <w:r w:rsidR="0022327B">
        <w:rPr>
          <w:rFonts w:ascii="Times New Roman" w:eastAsia="Times New Roman" w:hAnsi="Times New Roman" w:cs="Times New Roman"/>
          <w:bCs/>
          <w:sz w:val="24"/>
          <w:szCs w:val="24"/>
          <w:lang w:eastAsia="en-GB"/>
        </w:rPr>
        <w:t xml:space="preserve"> </w:t>
      </w:r>
      <w:r w:rsidRPr="0022327B">
        <w:rPr>
          <w:rFonts w:ascii="Times New Roman" w:eastAsia="Times New Roman" w:hAnsi="Times New Roman" w:cs="Times New Roman"/>
          <w:bCs/>
          <w:sz w:val="24"/>
          <w:szCs w:val="24"/>
          <w:lang w:eastAsia="en-GB"/>
        </w:rPr>
        <w:t xml:space="preserve">Interneto svetainėse www.birzai.lt, www.kelme.lt, www.kupiskis.lt, www.vialietuva.lt </w:t>
      </w:r>
      <w:r w:rsidR="00980512" w:rsidRPr="0022327B">
        <w:rPr>
          <w:rFonts w:ascii="Times New Roman" w:eastAsia="Times New Roman" w:hAnsi="Times New Roman" w:cs="Times New Roman"/>
          <w:bCs/>
          <w:sz w:val="24"/>
          <w:szCs w:val="24"/>
          <w:lang w:eastAsia="en-GB"/>
        </w:rPr>
        <w:t>skelbiama vieša informacija</w:t>
      </w:r>
      <w:r w:rsidR="0022327B">
        <w:rPr>
          <w:rFonts w:ascii="Times New Roman" w:eastAsia="Times New Roman" w:hAnsi="Times New Roman" w:cs="Times New Roman"/>
          <w:bCs/>
          <w:sz w:val="24"/>
          <w:szCs w:val="24"/>
          <w:lang w:eastAsia="en-GB"/>
        </w:rPr>
        <w:t>;</w:t>
      </w:r>
    </w:p>
    <w:p w14:paraId="622BCEA6" w14:textId="2D47BC7F" w:rsidR="0022327B" w:rsidRPr="00610AEF" w:rsidRDefault="0022327B" w:rsidP="00EE514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Kelmės rajono savivaldybės tarybos 2023 m. sausio 26 d. sprendimas Nr. T-30 dėl kelių priežiūros ir plėtros programos lėšų, skirtų Kelmės rajono savivaldybei vietinės reikšmės keliams tiesti, taisyti (remontuoti), rekonstruoti, prižiūrėti ir saugaus eismo sąlygoms užtikrinti, naudojimo ir skirstymo tvarkos aprašas;</w:t>
      </w:r>
    </w:p>
    <w:p w14:paraId="45A3A99F" w14:textId="4E285BEE" w:rsidR="0022327B" w:rsidRDefault="0022327B" w:rsidP="00EE514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Kupiškio rajono savivaldybės tarybos 2022 m. rugpjūčio 30 d. sprendimas Nr. TS-222 dėl Kupiškio rajono savivaldybės tarybos 2016 m. kovo 31 d</w:t>
      </w:r>
      <w:r w:rsidR="00F379C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sprendimo Nr. TS-88 ,,D</w:t>
      </w:r>
      <w:r w:rsidRPr="0023148F">
        <w:rPr>
          <w:rFonts w:ascii="Times New Roman" w:eastAsia="Times New Roman" w:hAnsi="Times New Roman" w:cs="Times New Roman"/>
          <w:sz w:val="24"/>
          <w:szCs w:val="24"/>
          <w:lang w:eastAsia="en-GB"/>
        </w:rPr>
        <w:t>ėl kelių priežiūros ir plėtros programos lėšų, skirtų savivaldybės vietinės reikšmės keliams ir gatvėms tiesti, taisyti (remontuoti), prižiūrėti ir saugaus eismo sąlygoms užtikrinti, naudojimo ir skirstymo tvarkos aprašo patvirtinimo” pakeitimo</w:t>
      </w:r>
      <w:r>
        <w:rPr>
          <w:rFonts w:ascii="Times New Roman" w:eastAsia="Times New Roman" w:hAnsi="Times New Roman" w:cs="Times New Roman"/>
          <w:sz w:val="24"/>
          <w:szCs w:val="24"/>
          <w:lang w:eastAsia="en-GB"/>
        </w:rPr>
        <w:t>;</w:t>
      </w:r>
    </w:p>
    <w:p w14:paraId="32AF0125" w14:textId="2AE5BB65" w:rsidR="0022327B" w:rsidRDefault="0022327B" w:rsidP="00EE514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Biržų rajono savivaldybės tarybos 2023 m. vasario 24 d. sprendimas Nr. T-53  dėl kelių priežiūros ir plėtros programos finansavimo lėšų naudojimo tvarkos aprašo patvirtinimo;</w:t>
      </w:r>
    </w:p>
    <w:p w14:paraId="7ECBADBF" w14:textId="7CAF705D" w:rsidR="0022327B" w:rsidRDefault="0022327B" w:rsidP="00EE514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Biržų rajono savivaldybės tarybos 2021 m. lapkričio 26 d. sprendimas Nr. T-299 dėl </w:t>
      </w:r>
      <w:r>
        <w:rPr>
          <w:rFonts w:ascii="Times New Roman" w:eastAsia="Times New Roman" w:hAnsi="Times New Roman" w:cs="Times New Roman"/>
          <w:sz w:val="24"/>
          <w:szCs w:val="24"/>
          <w:lang w:eastAsia="en-GB"/>
        </w:rPr>
        <w:lastRenderedPageBreak/>
        <w:t>kaimiškųjų seniūnijų gatvių remonto prioritetinės eilės sudarymo tvarkos aprašo;</w:t>
      </w:r>
    </w:p>
    <w:p w14:paraId="66D57943" w14:textId="25A3C4D6" w:rsidR="0022327B" w:rsidRDefault="0022327B" w:rsidP="00EE514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sz w:val="24"/>
          <w:szCs w:val="24"/>
          <w:lang w:eastAsia="en-GB"/>
        </w:rPr>
      </w:pPr>
      <w:r w:rsidRPr="00610AEF">
        <w:rPr>
          <w:rFonts w:ascii="Times New Roman" w:eastAsia="Times New Roman" w:hAnsi="Times New Roman" w:cs="Times New Roman"/>
          <w:sz w:val="24"/>
          <w:szCs w:val="24"/>
          <w:lang w:eastAsia="en-GB"/>
        </w:rPr>
        <w:t>Biržų rajono savivaldybės tarybos 2021</w:t>
      </w:r>
      <w:r w:rsidR="00183897">
        <w:rPr>
          <w:rFonts w:ascii="Times New Roman" w:eastAsia="Times New Roman" w:hAnsi="Times New Roman" w:cs="Times New Roman"/>
          <w:sz w:val="24"/>
          <w:szCs w:val="24"/>
          <w:lang w:eastAsia="en-GB"/>
        </w:rPr>
        <w:t xml:space="preserve"> m. </w:t>
      </w:r>
      <w:r w:rsidRPr="00610AEF">
        <w:rPr>
          <w:rFonts w:ascii="Times New Roman" w:eastAsia="Times New Roman" w:hAnsi="Times New Roman" w:cs="Times New Roman"/>
          <w:sz w:val="24"/>
          <w:szCs w:val="24"/>
          <w:lang w:eastAsia="en-GB"/>
        </w:rPr>
        <w:t>gruodžio 27 d. sprendimas Nr. T-309 dėl Biržų miesto gatvių su žvyro danga asfaltavimo prioritetinės eilės sudarymo tvarkos aprašo patvirtinimo;</w:t>
      </w:r>
    </w:p>
    <w:p w14:paraId="2699E95E" w14:textId="1C1DCF7A" w:rsidR="0022327B" w:rsidRPr="00610AEF" w:rsidRDefault="0022327B" w:rsidP="00EE514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Biržų rajono savivaldybės tarybos 2023 m. spalio 25 d. sprendimas dėl Biržų rajono savivaldybės tarybos 2023 m. kovo 29 d. sprendimo Nr. T-89 ,,Dėl vietinės reikšmės kelių objektų prioritetinės eilės patvirtinimo“ pakeitimo;</w:t>
      </w:r>
    </w:p>
    <w:p w14:paraId="799A6F72" w14:textId="04E4F1FB" w:rsidR="0022327B" w:rsidRPr="009F4BB1" w:rsidRDefault="009F4BB1" w:rsidP="00EE514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sz w:val="24"/>
          <w:szCs w:val="24"/>
          <w:lang w:eastAsia="en-GB"/>
        </w:rPr>
      </w:pPr>
      <w:r w:rsidRPr="009F4BB1">
        <w:rPr>
          <w:rFonts w:ascii="Times New Roman" w:hAnsi="Times New Roman" w:cs="Times New Roman"/>
          <w:sz w:val="24"/>
          <w:szCs w:val="24"/>
        </w:rPr>
        <w:t>Kupiškio rajono savivaldybės kontrolės ir audito tarnybos išvada „Dėl biudžeto lėšų panaudojimo asfaltuojant Ežerėlio gatvę Aukštupėnų kaime, Kupiškio rajone, teisingumo ir teisėtumo“ (2022-12-30 Nr. K5-12);</w:t>
      </w:r>
    </w:p>
    <w:p w14:paraId="32546544" w14:textId="0389BAD5" w:rsidR="0022327B" w:rsidRPr="00CF5F14" w:rsidRDefault="0022327B" w:rsidP="00EE514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sz w:val="24"/>
          <w:szCs w:val="24"/>
          <w:lang w:eastAsia="en-GB"/>
        </w:rPr>
      </w:pPr>
      <w:r>
        <w:rPr>
          <w:rFonts w:ascii="Times New Roman" w:hAnsi="Times New Roman" w:cs="Times New Roman"/>
          <w:sz w:val="24"/>
          <w:szCs w:val="24"/>
        </w:rPr>
        <w:t>LR SM ministro 2020 m</w:t>
      </w:r>
      <w:r w:rsidR="00183897">
        <w:rPr>
          <w:rFonts w:ascii="Times New Roman" w:hAnsi="Times New Roman" w:cs="Times New Roman"/>
          <w:sz w:val="24"/>
          <w:szCs w:val="24"/>
        </w:rPr>
        <w:t>.</w:t>
      </w:r>
      <w:r>
        <w:rPr>
          <w:rFonts w:ascii="Times New Roman" w:hAnsi="Times New Roman" w:cs="Times New Roman"/>
          <w:sz w:val="24"/>
          <w:szCs w:val="24"/>
        </w:rPr>
        <w:t xml:space="preserve"> spalio 15 d. įsakymu Nr. 3-622 patvirtintas raštas dėl valstybės siekiamų tikslų ir keliamų lūkesčių VĮ LAKD;</w:t>
      </w:r>
    </w:p>
    <w:p w14:paraId="72D6BD96" w14:textId="33FD6A83" w:rsidR="0022327B" w:rsidRPr="00CF5F14" w:rsidRDefault="0022327B" w:rsidP="00EE514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sz w:val="24"/>
          <w:szCs w:val="24"/>
          <w:lang w:eastAsia="en-GB"/>
        </w:rPr>
      </w:pPr>
      <w:r>
        <w:rPr>
          <w:rFonts w:ascii="Times New Roman" w:hAnsi="Times New Roman" w:cs="Times New Roman"/>
          <w:sz w:val="24"/>
          <w:szCs w:val="24"/>
        </w:rPr>
        <w:t>AB LAKD generalinio direktoriaus 2023 m. vasario 10 d. įsakymas Nr. VE-25 dėl KPPP finansavimo lėšų savivaldybių institucijų valdomiems vietinės reikšmės keliams paskirstymo 2023 metais;</w:t>
      </w:r>
    </w:p>
    <w:p w14:paraId="02EBADA2" w14:textId="12194C15" w:rsidR="009F6467" w:rsidRPr="00CF5F14" w:rsidRDefault="009F6467" w:rsidP="00EE514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Kupiškio raj. savivaldybės 2022 – 2024 </w:t>
      </w:r>
      <w:r w:rsidR="00D56424">
        <w:rPr>
          <w:rFonts w:ascii="Times New Roman" w:hAnsi="Times New Roman" w:cs="Times New Roman"/>
          <w:sz w:val="24"/>
          <w:szCs w:val="24"/>
        </w:rPr>
        <w:t>m. strateginis veiklos planas;</w:t>
      </w:r>
    </w:p>
    <w:p w14:paraId="4AD2622E" w14:textId="47F620A4" w:rsidR="00D56424" w:rsidRDefault="00DC0A5A" w:rsidP="00EE514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Kelmės rajono savivaldybės Kontrolės ir audito tarnybos audito 2023 m. liepos 14 d</w:t>
      </w:r>
      <w:r w:rsidR="00183897">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Nr. KA-7 ataskaita ,,Kelmės rajono savivaldybės 2022 metų konsoliduotųjų ataskaitų rinkinio, savivaldybės lėšų ir turto naudojimo vertinimas</w:t>
      </w:r>
      <w:r w:rsidR="007A641F">
        <w:rPr>
          <w:rFonts w:ascii="Times New Roman" w:eastAsia="Times New Roman" w:hAnsi="Times New Roman" w:cs="Times New Roman"/>
          <w:sz w:val="24"/>
          <w:szCs w:val="24"/>
          <w:lang w:eastAsia="en-GB"/>
        </w:rPr>
        <w:t>“;</w:t>
      </w:r>
    </w:p>
    <w:p w14:paraId="711F13BC" w14:textId="7463AA75" w:rsidR="007A641F" w:rsidRPr="004436F4" w:rsidRDefault="007A641F" w:rsidP="00EE514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sz w:val="24"/>
          <w:szCs w:val="24"/>
          <w:lang w:eastAsia="en-GB"/>
        </w:rPr>
      </w:pPr>
      <w:r w:rsidRPr="00865860">
        <w:rPr>
          <w:rFonts w:ascii="Times New Roman" w:hAnsi="Times New Roman" w:cs="Times New Roman"/>
          <w:sz w:val="24"/>
          <w:szCs w:val="24"/>
        </w:rPr>
        <w:t>LAKD prie SM Generalinio direktoriaus 2009 m. balandžio 17 d. įsakymas Nr. V-107 ,,Dėl Lietuvos automobilių kelių direkcijos prie Susisiekimo ministerijos Generalinio direktoriaus 2003 m. vasario 11 d. įsakymo Nr. V-5 „Dėl kelių priežiūros vadovo IV dalies „Automobilių kelių priežiūros darbų programos parengimas, techninė kontrolė, priėmimas ir apmokėjimas tkdp-02“ patvirtinimo“.</w:t>
      </w:r>
    </w:p>
    <w:p w14:paraId="4224B7E5" w14:textId="77777777" w:rsidR="00FE4093" w:rsidRPr="00FE4093" w:rsidRDefault="00FE4093" w:rsidP="00EE5145">
      <w:pPr>
        <w:ind w:firstLine="851"/>
      </w:pPr>
    </w:p>
    <w:sectPr w:rsidR="00FE4093" w:rsidRPr="00FE4093" w:rsidSect="00B50D84">
      <w:footerReference w:type="default" r:id="rId27"/>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4D3ECF" w14:textId="77777777" w:rsidR="00367AA5" w:rsidRDefault="00367AA5" w:rsidP="00EA6356">
      <w:pPr>
        <w:spacing w:after="0" w:line="240" w:lineRule="auto"/>
      </w:pPr>
      <w:r>
        <w:separator/>
      </w:r>
    </w:p>
  </w:endnote>
  <w:endnote w:type="continuationSeparator" w:id="0">
    <w:p w14:paraId="1AD47EB0" w14:textId="77777777" w:rsidR="00367AA5" w:rsidRDefault="00367AA5" w:rsidP="00EA6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5830883"/>
      <w:docPartObj>
        <w:docPartGallery w:val="Page Numbers (Bottom of Page)"/>
        <w:docPartUnique/>
      </w:docPartObj>
    </w:sdtPr>
    <w:sdtEndPr>
      <w:rPr>
        <w:rFonts w:ascii="Times New Roman" w:hAnsi="Times New Roman" w:cs="Times New Roman"/>
      </w:rPr>
    </w:sdtEndPr>
    <w:sdtContent>
      <w:p w14:paraId="2CB0EEF3" w14:textId="7757C406" w:rsidR="00367AA5" w:rsidRPr="003533F5" w:rsidRDefault="00367AA5">
        <w:pPr>
          <w:pStyle w:val="Porat"/>
          <w:jc w:val="center"/>
          <w:rPr>
            <w:rFonts w:ascii="Times New Roman" w:hAnsi="Times New Roman" w:cs="Times New Roman"/>
          </w:rPr>
        </w:pPr>
        <w:r w:rsidRPr="003533F5">
          <w:rPr>
            <w:rFonts w:ascii="Times New Roman" w:hAnsi="Times New Roman" w:cs="Times New Roman"/>
          </w:rPr>
          <w:fldChar w:fldCharType="begin"/>
        </w:r>
        <w:r w:rsidRPr="003533F5">
          <w:rPr>
            <w:rFonts w:ascii="Times New Roman" w:hAnsi="Times New Roman" w:cs="Times New Roman"/>
          </w:rPr>
          <w:instrText>PAGE   \* MERGEFORMAT</w:instrText>
        </w:r>
        <w:r w:rsidRPr="003533F5">
          <w:rPr>
            <w:rFonts w:ascii="Times New Roman" w:hAnsi="Times New Roman" w:cs="Times New Roman"/>
          </w:rPr>
          <w:fldChar w:fldCharType="separate"/>
        </w:r>
        <w:r w:rsidR="00281B06">
          <w:rPr>
            <w:rFonts w:ascii="Times New Roman" w:hAnsi="Times New Roman" w:cs="Times New Roman"/>
            <w:noProof/>
          </w:rPr>
          <w:t>20</w:t>
        </w:r>
        <w:r w:rsidRPr="003533F5">
          <w:rPr>
            <w:rFonts w:ascii="Times New Roman" w:hAnsi="Times New Roman" w:cs="Times New Roman"/>
          </w:rPr>
          <w:fldChar w:fldCharType="end"/>
        </w:r>
      </w:p>
    </w:sdtContent>
  </w:sdt>
  <w:p w14:paraId="4798BE0C" w14:textId="77777777" w:rsidR="00367AA5" w:rsidRDefault="00367AA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DEB2A3" w14:textId="77777777" w:rsidR="00367AA5" w:rsidRDefault="00367AA5" w:rsidP="00EA6356">
      <w:pPr>
        <w:spacing w:after="0" w:line="240" w:lineRule="auto"/>
      </w:pPr>
      <w:r>
        <w:separator/>
      </w:r>
    </w:p>
  </w:footnote>
  <w:footnote w:type="continuationSeparator" w:id="0">
    <w:p w14:paraId="39848D7C" w14:textId="77777777" w:rsidR="00367AA5" w:rsidRDefault="00367AA5" w:rsidP="00EA6356">
      <w:pPr>
        <w:spacing w:after="0" w:line="240" w:lineRule="auto"/>
      </w:pPr>
      <w:r>
        <w:continuationSeparator/>
      </w:r>
    </w:p>
  </w:footnote>
  <w:footnote w:id="1">
    <w:p w14:paraId="7CB5989F" w14:textId="77777777" w:rsidR="00367AA5" w:rsidRPr="00296A2C" w:rsidRDefault="00367AA5" w:rsidP="005A53A0">
      <w:pPr>
        <w:pStyle w:val="Puslapioinaostekstas"/>
        <w:jc w:val="both"/>
        <w:rPr>
          <w:rFonts w:ascii="Times New Roman" w:hAnsi="Times New Roman" w:cs="Times New Roman"/>
        </w:rPr>
      </w:pPr>
      <w:r w:rsidRPr="00296A2C">
        <w:rPr>
          <w:rStyle w:val="Puslapioinaosnuoroda"/>
          <w:rFonts w:ascii="Times New Roman" w:hAnsi="Times New Roman" w:cs="Times New Roman"/>
        </w:rPr>
        <w:footnoteRef/>
      </w:r>
      <w:r w:rsidRPr="00296A2C">
        <w:rPr>
          <w:rFonts w:ascii="Times New Roman" w:hAnsi="Times New Roman" w:cs="Times New Roman"/>
        </w:rPr>
        <w:t xml:space="preserve">Prieiga internete: </w:t>
      </w:r>
      <w:hyperlink r:id="rId1" w:history="1">
        <w:r w:rsidRPr="00296A2C">
          <w:rPr>
            <w:rStyle w:val="Hipersaitas"/>
            <w:rFonts w:ascii="Times New Roman" w:hAnsi="Times New Roman"/>
          </w:rPr>
          <w:t>https://www.stt.lt/korupcijos-prevencija/korupcijos-rizikos-analizes/atliktos-korupcijos-rizikos-analizes/7471/act1033</w:t>
        </w:r>
      </w:hyperlink>
      <w:r w:rsidRPr="00296A2C">
        <w:rPr>
          <w:rFonts w:ascii="Times New Roman" w:hAnsi="Times New Roman" w:cs="Times New Roman"/>
        </w:rPr>
        <w:t xml:space="preserve"> </w:t>
      </w:r>
    </w:p>
  </w:footnote>
  <w:footnote w:id="2">
    <w:p w14:paraId="56FCFCBB" w14:textId="79302ED7" w:rsidR="00367AA5" w:rsidRPr="00BC26F1" w:rsidRDefault="00367AA5" w:rsidP="005A53A0">
      <w:pPr>
        <w:pStyle w:val="Puslapioinaostekstas"/>
        <w:jc w:val="both"/>
        <w:rPr>
          <w:rFonts w:ascii="Times New Roman" w:hAnsi="Times New Roman" w:cs="Times New Roman"/>
        </w:rPr>
      </w:pPr>
      <w:r w:rsidRPr="00BC26F1">
        <w:rPr>
          <w:rStyle w:val="Puslapioinaosnuoroda"/>
          <w:rFonts w:ascii="Times New Roman" w:hAnsi="Times New Roman" w:cs="Times New Roman"/>
        </w:rPr>
        <w:footnoteRef/>
      </w:r>
      <w:r w:rsidRPr="00BC26F1">
        <w:rPr>
          <w:rFonts w:ascii="Times New Roman" w:hAnsi="Times New Roman" w:cs="Times New Roman"/>
        </w:rPr>
        <w:t>Taip pat buvo vertinami ankstesnio ir (ar) vėlesnio laikotarpio teisės aktai, procesai, aktualūs ar susiję su analizuojamu laikotarpiu priimta</w:t>
      </w:r>
      <w:r>
        <w:rPr>
          <w:rFonts w:ascii="Times New Roman" w:hAnsi="Times New Roman" w:cs="Times New Roman"/>
        </w:rPr>
        <w:t>is sprendimais dėl KPPP lėšų skirstymo minėtose savivaldybėse</w:t>
      </w:r>
      <w:r w:rsidRPr="00BC26F1">
        <w:rPr>
          <w:rFonts w:ascii="Times New Roman" w:hAnsi="Times New Roman" w:cs="Times New Roman"/>
        </w:rPr>
        <w:t>.</w:t>
      </w:r>
    </w:p>
  </w:footnote>
  <w:footnote w:id="3">
    <w:p w14:paraId="6C6FBCEE" w14:textId="77777777" w:rsidR="00367AA5" w:rsidRPr="00D650BB" w:rsidRDefault="00367AA5" w:rsidP="005A53A0">
      <w:pPr>
        <w:pStyle w:val="Puslapioinaostekstas"/>
        <w:jc w:val="both"/>
        <w:rPr>
          <w:rFonts w:ascii="Times New Roman" w:hAnsi="Times New Roman" w:cs="Times New Roman"/>
        </w:rPr>
      </w:pPr>
      <w:r w:rsidRPr="00D650BB">
        <w:rPr>
          <w:rStyle w:val="Puslapioinaosnuoroda"/>
          <w:rFonts w:ascii="Times New Roman" w:hAnsi="Times New Roman" w:cs="Times New Roman"/>
        </w:rPr>
        <w:footnoteRef/>
      </w:r>
      <w:r w:rsidRPr="00D650BB">
        <w:rPr>
          <w:rFonts w:ascii="Times New Roman" w:hAnsi="Times New Roman" w:cs="Times New Roman"/>
        </w:rPr>
        <w:t xml:space="preserve"> Vertinama atsižvelgiant į analizuojamu laikotarpiu galiojusias aktualias teisės aktų redakcijas.</w:t>
      </w:r>
    </w:p>
  </w:footnote>
  <w:footnote w:id="4">
    <w:p w14:paraId="15AFF684" w14:textId="77777777" w:rsidR="00367AA5" w:rsidRPr="0066702D" w:rsidRDefault="00367AA5" w:rsidP="00EA6356">
      <w:pPr>
        <w:pStyle w:val="Puslapioinaostekstas"/>
        <w:rPr>
          <w:rFonts w:ascii="Times New Roman" w:hAnsi="Times New Roman" w:cs="Times New Roman"/>
        </w:rPr>
      </w:pPr>
      <w:r w:rsidRPr="0066702D">
        <w:rPr>
          <w:rStyle w:val="Puslapioinaosnuoroda"/>
          <w:rFonts w:ascii="Times New Roman" w:hAnsi="Times New Roman" w:cs="Times New Roman"/>
        </w:rPr>
        <w:footnoteRef/>
      </w:r>
      <w:r w:rsidRPr="0066702D">
        <w:rPr>
          <w:rFonts w:ascii="Times New Roman" w:hAnsi="Times New Roman" w:cs="Times New Roman"/>
        </w:rPr>
        <w:t xml:space="preserve"> Informacija gauta el. paštu </w:t>
      </w:r>
      <w:hyperlink r:id="rId2" w:history="1">
        <w:r w:rsidRPr="00697A33">
          <w:rPr>
            <w:rStyle w:val="Hipersaitas"/>
            <w:rFonts w:ascii="Times New Roman" w:hAnsi="Times New Roman"/>
            <w:noProof/>
          </w:rPr>
          <w:t>greta.kizyte@stt.lt</w:t>
        </w:r>
      </w:hyperlink>
      <w:r w:rsidRPr="0066702D">
        <w:rPr>
          <w:rFonts w:ascii="Times New Roman" w:hAnsi="Times New Roman" w:cs="Times New Roman"/>
        </w:rPr>
        <w:t xml:space="preserve"> </w:t>
      </w:r>
    </w:p>
  </w:footnote>
  <w:footnote w:id="5">
    <w:p w14:paraId="1A90E9C4" w14:textId="77777777" w:rsidR="00367AA5" w:rsidRPr="00FD5D57" w:rsidRDefault="00367AA5" w:rsidP="00EA6356">
      <w:pPr>
        <w:pStyle w:val="Puslapioinaostekstas"/>
        <w:rPr>
          <w:rFonts w:ascii="Times New Roman" w:hAnsi="Times New Roman" w:cs="Times New Roman"/>
        </w:rPr>
      </w:pPr>
      <w:r w:rsidRPr="00FD5D57">
        <w:rPr>
          <w:rStyle w:val="Puslapioinaosnuoroda"/>
          <w:rFonts w:ascii="Times New Roman" w:hAnsi="Times New Roman" w:cs="Times New Roman"/>
        </w:rPr>
        <w:footnoteRef/>
      </w:r>
      <w:r w:rsidRPr="00FD5D57">
        <w:rPr>
          <w:rFonts w:ascii="Times New Roman" w:hAnsi="Times New Roman" w:cs="Times New Roman"/>
        </w:rPr>
        <w:t xml:space="preserve"> </w:t>
      </w:r>
      <w:r>
        <w:rPr>
          <w:rFonts w:ascii="Times New Roman" w:hAnsi="Times New Roman" w:cs="Times New Roman"/>
        </w:rPr>
        <w:t>A</w:t>
      </w:r>
      <w:r w:rsidRPr="00FD5D57">
        <w:rPr>
          <w:rFonts w:ascii="Times New Roman" w:hAnsi="Times New Roman" w:cs="Times New Roman"/>
        </w:rPr>
        <w:t>tsakymai į</w:t>
      </w:r>
      <w:r>
        <w:rPr>
          <w:rFonts w:ascii="Times New Roman" w:hAnsi="Times New Roman" w:cs="Times New Roman"/>
        </w:rPr>
        <w:t xml:space="preserve"> 2024-01-05</w:t>
      </w:r>
      <w:r w:rsidRPr="00D82B09">
        <w:rPr>
          <w:rFonts w:ascii="Times New Roman" w:hAnsi="Times New Roman" w:cs="Times New Roman"/>
        </w:rPr>
        <w:t xml:space="preserve"> </w:t>
      </w:r>
      <w:r w:rsidRPr="00FD5D57">
        <w:rPr>
          <w:rFonts w:ascii="Times New Roman" w:hAnsi="Times New Roman" w:cs="Times New Roman"/>
        </w:rPr>
        <w:t>rašt</w:t>
      </w:r>
      <w:r>
        <w:rPr>
          <w:rFonts w:ascii="Times New Roman" w:hAnsi="Times New Roman" w:cs="Times New Roman"/>
        </w:rPr>
        <w:t>ą</w:t>
      </w:r>
      <w:r w:rsidRPr="00FD5D57">
        <w:rPr>
          <w:rFonts w:ascii="Times New Roman" w:hAnsi="Times New Roman" w:cs="Times New Roman"/>
        </w:rPr>
        <w:t xml:space="preserve"> </w:t>
      </w:r>
      <w:r w:rsidRPr="00FD5D57">
        <w:rPr>
          <w:rFonts w:ascii="Times New Roman" w:hAnsi="Times New Roman" w:cs="Times New Roman"/>
          <w:noProof/>
        </w:rPr>
        <w:t>reg.</w:t>
      </w:r>
      <w:r w:rsidRPr="00FD5D57">
        <w:rPr>
          <w:rFonts w:ascii="Times New Roman" w:hAnsi="Times New Roman" w:cs="Times New Roman"/>
        </w:rPr>
        <w:t xml:space="preserve"> Nr. </w:t>
      </w:r>
      <w:r>
        <w:rPr>
          <w:rFonts w:ascii="Times New Roman" w:hAnsi="Times New Roman" w:cs="Times New Roman"/>
        </w:rPr>
        <w:t>4-01-141.</w:t>
      </w:r>
    </w:p>
  </w:footnote>
  <w:footnote w:id="6">
    <w:p w14:paraId="4464C671" w14:textId="0BC0AFBF" w:rsidR="00367AA5" w:rsidRPr="000457D0" w:rsidRDefault="00367AA5" w:rsidP="00DC6F79">
      <w:pPr>
        <w:pStyle w:val="Puslapioinaostekstas"/>
        <w:rPr>
          <w:rFonts w:ascii="Times New Roman" w:hAnsi="Times New Roman" w:cs="Times New Roman"/>
        </w:rPr>
      </w:pPr>
      <w:r w:rsidRPr="000457D0">
        <w:rPr>
          <w:rStyle w:val="Puslapioinaosnuoroda"/>
          <w:rFonts w:ascii="Times New Roman" w:hAnsi="Times New Roman" w:cs="Times New Roman"/>
        </w:rPr>
        <w:footnoteRef/>
      </w:r>
      <w:r>
        <w:rPr>
          <w:rFonts w:ascii="Times New Roman" w:hAnsi="Times New Roman" w:cs="Times New Roman"/>
        </w:rPr>
        <w:t xml:space="preserve"> </w:t>
      </w:r>
      <w:r w:rsidRPr="000457D0">
        <w:rPr>
          <w:rFonts w:ascii="Times New Roman" w:hAnsi="Times New Roman" w:cs="Times New Roman"/>
        </w:rPr>
        <w:t xml:space="preserve">Prieiga internete: </w:t>
      </w:r>
      <w:hyperlink r:id="rId3" w:history="1">
        <w:r w:rsidRPr="000457D0">
          <w:rPr>
            <w:rStyle w:val="Hipersaitas"/>
            <w:rFonts w:ascii="Times New Roman" w:hAnsi="Times New Roman"/>
          </w:rPr>
          <w:t>https://finmin.lrv.lt/lt/naujienos/seimas-patvirtino-2024-metu-valstybes-biudzeto-projekta/</w:t>
        </w:r>
      </w:hyperlink>
      <w:r>
        <w:rPr>
          <w:rStyle w:val="Hipersaitas"/>
          <w:rFonts w:ascii="Times New Roman" w:hAnsi="Times New Roman"/>
        </w:rPr>
        <w:t xml:space="preserve">  </w:t>
      </w:r>
      <w:r w:rsidRPr="000457D0">
        <w:rPr>
          <w:rFonts w:ascii="Times New Roman" w:hAnsi="Times New Roman" w:cs="Times New Roman"/>
        </w:rPr>
        <w:t xml:space="preserve"> </w:t>
      </w:r>
    </w:p>
  </w:footnote>
  <w:footnote w:id="7">
    <w:p w14:paraId="58E97754" w14:textId="01E7B27D" w:rsidR="00367AA5" w:rsidRPr="00F56264" w:rsidRDefault="00367AA5" w:rsidP="00DC6F79">
      <w:pPr>
        <w:pStyle w:val="Puslapioinaostekstas"/>
        <w:rPr>
          <w:rFonts w:ascii="Times New Roman" w:hAnsi="Times New Roman" w:cs="Times New Roman"/>
        </w:rPr>
      </w:pPr>
      <w:r w:rsidRPr="00F56264">
        <w:rPr>
          <w:rStyle w:val="Puslapioinaosnuoroda"/>
          <w:rFonts w:ascii="Times New Roman" w:hAnsi="Times New Roman" w:cs="Times New Roman"/>
        </w:rPr>
        <w:footnoteRef/>
      </w:r>
      <w:r>
        <w:rPr>
          <w:rFonts w:ascii="Times New Roman" w:hAnsi="Times New Roman" w:cs="Times New Roman"/>
        </w:rPr>
        <w:t xml:space="preserve"> </w:t>
      </w:r>
      <w:r w:rsidRPr="00F56264">
        <w:rPr>
          <w:rFonts w:ascii="Times New Roman" w:hAnsi="Times New Roman" w:cs="Times New Roman"/>
        </w:rPr>
        <w:t xml:space="preserve">Prieiga internete: </w:t>
      </w:r>
      <w:hyperlink r:id="rId4" w:history="1">
        <w:r w:rsidRPr="00F56264">
          <w:rPr>
            <w:rStyle w:val="Hipersaitas"/>
            <w:rFonts w:ascii="Times New Roman" w:hAnsi="Times New Roman"/>
          </w:rPr>
          <w:t>https://sumin.lrv.lt/lt/naujienos/lietuvos-keliams-finansuoti-skiriamos-lesos-pirma-karta-suplanuotos-3-metu-laikotarpiui/</w:t>
        </w:r>
      </w:hyperlink>
      <w:r w:rsidRPr="00F56264">
        <w:rPr>
          <w:rFonts w:ascii="Times New Roman" w:hAnsi="Times New Roman" w:cs="Times New Roman"/>
        </w:rPr>
        <w:t xml:space="preserve"> </w:t>
      </w:r>
    </w:p>
  </w:footnote>
  <w:footnote w:id="8">
    <w:p w14:paraId="1F108944" w14:textId="614BE686" w:rsidR="00367AA5" w:rsidRDefault="00367AA5">
      <w:pPr>
        <w:pStyle w:val="Puslapioinaostekstas"/>
      </w:pPr>
      <w:r>
        <w:rPr>
          <w:rStyle w:val="Puslapioinaosnuoroda"/>
        </w:rPr>
        <w:footnoteRef/>
      </w:r>
      <w:r>
        <w:t xml:space="preserve"> </w:t>
      </w:r>
      <w:r w:rsidRPr="00124C9B">
        <w:rPr>
          <w:rFonts w:ascii="Times New Roman" w:hAnsi="Times New Roman" w:cs="Times New Roman"/>
        </w:rPr>
        <w:t>Prieiga internete:</w:t>
      </w:r>
      <w:r>
        <w:t xml:space="preserve"> </w:t>
      </w:r>
      <w:r w:rsidRPr="00124C9B">
        <w:rPr>
          <w:rFonts w:ascii="Times New Roman" w:hAnsi="Times New Roman" w:cs="Times New Roman"/>
        </w:rPr>
        <w:t>https://www.e-tar.lt/portal/lt/legalAct/TAR.BF41D2C35D24/asr</w:t>
      </w:r>
    </w:p>
  </w:footnote>
  <w:footnote w:id="9">
    <w:p w14:paraId="691DA667" w14:textId="144C6507" w:rsidR="00367AA5" w:rsidRPr="000457D0" w:rsidRDefault="00367AA5" w:rsidP="00DC6F79">
      <w:pPr>
        <w:pStyle w:val="Puslapioinaostekstas"/>
        <w:rPr>
          <w:rFonts w:ascii="Times New Roman" w:hAnsi="Times New Roman" w:cs="Times New Roman"/>
        </w:rPr>
      </w:pPr>
      <w:r w:rsidRPr="000457D0">
        <w:rPr>
          <w:rStyle w:val="Puslapioinaosnuoroda"/>
          <w:rFonts w:ascii="Times New Roman" w:hAnsi="Times New Roman" w:cs="Times New Roman"/>
        </w:rPr>
        <w:footnoteRef/>
      </w:r>
      <w:r>
        <w:rPr>
          <w:rFonts w:ascii="Times New Roman" w:hAnsi="Times New Roman" w:cs="Times New Roman"/>
        </w:rPr>
        <w:t xml:space="preserve"> </w:t>
      </w:r>
      <w:r w:rsidRPr="000457D0">
        <w:rPr>
          <w:rFonts w:ascii="Times New Roman" w:hAnsi="Times New Roman" w:cs="Times New Roman"/>
        </w:rPr>
        <w:t xml:space="preserve">Prieiga internete: </w:t>
      </w:r>
      <w:hyperlink r:id="rId5" w:history="1">
        <w:r w:rsidRPr="000457D0">
          <w:rPr>
            <w:rStyle w:val="Hipersaitas"/>
            <w:rFonts w:ascii="Times New Roman" w:hAnsi="Times New Roman"/>
          </w:rPr>
          <w:t>https://e-seimas.lrs.lt/portal/legalAct/lt/TAD/TAIS.5884/asr</w:t>
        </w:r>
      </w:hyperlink>
      <w:r w:rsidRPr="000457D0">
        <w:rPr>
          <w:rFonts w:ascii="Times New Roman" w:hAnsi="Times New Roman" w:cs="Times New Roman"/>
        </w:rPr>
        <w:t xml:space="preserve"> </w:t>
      </w:r>
    </w:p>
  </w:footnote>
  <w:footnote w:id="10">
    <w:p w14:paraId="3185B6F4" w14:textId="54919EA8" w:rsidR="00367AA5" w:rsidRDefault="00367AA5" w:rsidP="00DC6F79">
      <w:pPr>
        <w:pStyle w:val="Puslapioinaostekstas"/>
      </w:pPr>
      <w:r w:rsidRPr="000457D0">
        <w:rPr>
          <w:rStyle w:val="Puslapioinaosnuoroda"/>
          <w:rFonts w:ascii="Times New Roman" w:hAnsi="Times New Roman" w:cs="Times New Roman"/>
        </w:rPr>
        <w:footnoteRef/>
      </w:r>
      <w:r w:rsidRPr="000457D0">
        <w:rPr>
          <w:rFonts w:ascii="Times New Roman" w:hAnsi="Times New Roman" w:cs="Times New Roman"/>
        </w:rPr>
        <w:t>Prieiga</w:t>
      </w:r>
      <w:r>
        <w:rPr>
          <w:rFonts w:ascii="Times New Roman" w:hAnsi="Times New Roman" w:cs="Times New Roman"/>
        </w:rPr>
        <w:t xml:space="preserve"> </w:t>
      </w:r>
      <w:r w:rsidRPr="000457D0">
        <w:rPr>
          <w:rFonts w:ascii="Times New Roman" w:hAnsi="Times New Roman" w:cs="Times New Roman"/>
        </w:rPr>
        <w:t xml:space="preserve">internete: </w:t>
      </w:r>
      <w:hyperlink r:id="rId6" w:history="1">
        <w:r w:rsidR="0055599B" w:rsidRPr="00D95FA6">
          <w:rPr>
            <w:rStyle w:val="Hipersaitas"/>
            <w:rFonts w:ascii="Times New Roman" w:hAnsi="Times New Roman"/>
          </w:rPr>
          <w:t>https://stt.lt/data/public/uploads/2024/10/tyrimo_pristatymas_lietuvos_korupcijos_zemelapis_2023-2024.pdf</w:t>
        </w:r>
      </w:hyperlink>
      <w:r w:rsidR="0055599B">
        <w:rPr>
          <w:rFonts w:ascii="Times New Roman" w:hAnsi="Times New Roman" w:cs="Times New Roman"/>
        </w:rPr>
        <w:t xml:space="preserve"> </w:t>
      </w:r>
    </w:p>
  </w:footnote>
  <w:footnote w:id="11">
    <w:p w14:paraId="27FB8CFC" w14:textId="2A8877AB" w:rsidR="00367AA5" w:rsidRPr="00CF5F14" w:rsidRDefault="00367AA5" w:rsidP="00DC6F79">
      <w:pPr>
        <w:pStyle w:val="Puslapioinaostekstas"/>
        <w:rPr>
          <w:rFonts w:ascii="Times New Roman" w:hAnsi="Times New Roman" w:cs="Times New Roman"/>
        </w:rPr>
      </w:pPr>
      <w:r w:rsidRPr="00CF5F14">
        <w:rPr>
          <w:rStyle w:val="Puslapioinaosnuoroda"/>
          <w:rFonts w:ascii="Times New Roman" w:hAnsi="Times New Roman" w:cs="Times New Roman"/>
        </w:rPr>
        <w:footnoteRef/>
      </w:r>
      <w:r w:rsidRPr="00CF5F14">
        <w:rPr>
          <w:rFonts w:ascii="Times New Roman" w:hAnsi="Times New Roman" w:cs="Times New Roman"/>
        </w:rPr>
        <w:t xml:space="preserve">Prieiga internete: </w:t>
      </w:r>
      <w:hyperlink r:id="rId7" w:history="1">
        <w:r w:rsidRPr="00CF5F14">
          <w:rPr>
            <w:rStyle w:val="Hipersaitas"/>
            <w:rFonts w:ascii="Times New Roman" w:hAnsi="Times New Roman"/>
          </w:rPr>
          <w:t>https://www.lrytas.lt/auto/rinka/2021/09/24/news/politikai-susipjove-del-gatves-asfaltavimo-futbolo-ir-choro-20779123</w:t>
        </w:r>
      </w:hyperlink>
      <w:r>
        <w:rPr>
          <w:rFonts w:ascii="Times New Roman" w:hAnsi="Times New Roman" w:cs="Times New Roman"/>
        </w:rPr>
        <w:t xml:space="preserve">; </w:t>
      </w:r>
    </w:p>
  </w:footnote>
  <w:footnote w:id="12">
    <w:p w14:paraId="0CF90DE3" w14:textId="35E8FA54" w:rsidR="00367AA5" w:rsidRPr="00D71E2E" w:rsidRDefault="00367AA5" w:rsidP="00EE2E65">
      <w:pPr>
        <w:pStyle w:val="Puslapioinaostekstas"/>
        <w:rPr>
          <w:rFonts w:ascii="Times New Roman" w:hAnsi="Times New Roman" w:cs="Times New Roman"/>
        </w:rPr>
      </w:pPr>
      <w:r w:rsidRPr="00D71E2E">
        <w:rPr>
          <w:rStyle w:val="Puslapioinaosnuoroda"/>
          <w:rFonts w:ascii="Times New Roman" w:hAnsi="Times New Roman" w:cs="Times New Roman"/>
        </w:rPr>
        <w:footnoteRef/>
      </w:r>
      <w:r w:rsidR="00024C58">
        <w:rPr>
          <w:rFonts w:ascii="Times New Roman" w:hAnsi="Times New Roman" w:cs="Times New Roman"/>
        </w:rPr>
        <w:t xml:space="preserve"> </w:t>
      </w:r>
      <w:r w:rsidRPr="00D71E2E">
        <w:rPr>
          <w:rFonts w:ascii="Times New Roman" w:hAnsi="Times New Roman" w:cs="Times New Roman"/>
        </w:rPr>
        <w:t xml:space="preserve">Prieiga internete: </w:t>
      </w:r>
      <w:hyperlink r:id="rId8" w:history="1">
        <w:r w:rsidRPr="00D71E2E">
          <w:rPr>
            <w:rStyle w:val="Hipersaitas"/>
            <w:rFonts w:ascii="Times New Roman" w:hAnsi="Times New Roman"/>
          </w:rPr>
          <w:t>https://e-seimas.lrs.lt/portal/legalAct/lt/TAK/94d62e60b4a911ec9f0095b4d96fd400?positionInSearchResults=0&amp;searchModelUUID=61115ab1-b57a-4ae4-879f-828e25babdcc</w:t>
        </w:r>
      </w:hyperlink>
      <w:r w:rsidRPr="00D71E2E">
        <w:rPr>
          <w:rFonts w:ascii="Times New Roman" w:hAnsi="Times New Roman" w:cs="Times New Roman"/>
        </w:rPr>
        <w:t xml:space="preserve"> </w:t>
      </w:r>
    </w:p>
  </w:footnote>
  <w:footnote w:id="13">
    <w:p w14:paraId="49967570" w14:textId="53D9E852" w:rsidR="00367AA5" w:rsidRDefault="00367AA5" w:rsidP="00EE2E65">
      <w:pPr>
        <w:pStyle w:val="Puslapioinaostekstas"/>
      </w:pPr>
      <w:r w:rsidRPr="00D71E2E">
        <w:rPr>
          <w:rStyle w:val="Puslapioinaosnuoroda"/>
          <w:rFonts w:ascii="Times New Roman" w:hAnsi="Times New Roman" w:cs="Times New Roman"/>
        </w:rPr>
        <w:footnoteRef/>
      </w:r>
      <w:r w:rsidR="00024C58">
        <w:rPr>
          <w:rFonts w:ascii="Times New Roman" w:hAnsi="Times New Roman" w:cs="Times New Roman"/>
        </w:rPr>
        <w:t xml:space="preserve"> </w:t>
      </w:r>
      <w:r w:rsidRPr="00D71E2E">
        <w:rPr>
          <w:rFonts w:ascii="Times New Roman" w:hAnsi="Times New Roman" w:cs="Times New Roman"/>
        </w:rPr>
        <w:t xml:space="preserve">Prieiga internete: </w:t>
      </w:r>
      <w:hyperlink r:id="rId9" w:history="1">
        <w:r w:rsidRPr="00D71E2E">
          <w:rPr>
            <w:rStyle w:val="Hipersaitas"/>
            <w:rFonts w:ascii="Times New Roman" w:hAnsi="Times New Roman"/>
          </w:rPr>
          <w:t>https://e-seimas.lrs.lt/portal/legalAct/lt/TAK/3c64e8a2bca311ec9f0095b4d96fd400?positionInSearchResults=0&amp;searchModelUUID=2f78b583-8524-49cc-9096-aedec1bc490c</w:t>
        </w:r>
      </w:hyperlink>
      <w:r>
        <w:t xml:space="preserve"> </w:t>
      </w:r>
    </w:p>
  </w:footnote>
  <w:footnote w:id="14">
    <w:p w14:paraId="12286897" w14:textId="3087A998" w:rsidR="00367AA5" w:rsidRPr="00333C64" w:rsidRDefault="00367AA5">
      <w:pPr>
        <w:pStyle w:val="Puslapioinaostekstas"/>
        <w:rPr>
          <w:rFonts w:ascii="Times New Roman" w:hAnsi="Times New Roman" w:cs="Times New Roman"/>
        </w:rPr>
      </w:pPr>
      <w:r w:rsidRPr="00333C64">
        <w:rPr>
          <w:rStyle w:val="Puslapioinaosnuoroda"/>
          <w:rFonts w:ascii="Times New Roman" w:hAnsi="Times New Roman" w:cs="Times New Roman"/>
        </w:rPr>
        <w:footnoteRef/>
      </w:r>
      <w:r w:rsidR="00024C58">
        <w:rPr>
          <w:rFonts w:ascii="Times New Roman" w:hAnsi="Times New Roman" w:cs="Times New Roman"/>
        </w:rPr>
        <w:t xml:space="preserve"> </w:t>
      </w:r>
      <w:r w:rsidRPr="00333C64">
        <w:rPr>
          <w:rFonts w:ascii="Times New Roman" w:hAnsi="Times New Roman" w:cs="Times New Roman"/>
        </w:rPr>
        <w:t xml:space="preserve">Prieiga internete: </w:t>
      </w:r>
      <w:hyperlink r:id="rId10" w:history="1">
        <w:r w:rsidRPr="00333C64">
          <w:rPr>
            <w:rStyle w:val="Hipersaitas"/>
            <w:rFonts w:ascii="Times New Roman" w:hAnsi="Times New Roman"/>
          </w:rPr>
          <w:t>https://e-seimas.lrs.lt/portal/legalAct/lt/TAK/2a3926e2b70911ec9f0095b4d96fd400?positionInSearchResults=0&amp;searchModelUUID=2f78b583-8524-49cc-9096-aedec1bc490c</w:t>
        </w:r>
      </w:hyperlink>
      <w:r w:rsidRPr="00333C64">
        <w:rPr>
          <w:rFonts w:ascii="Times New Roman" w:hAnsi="Times New Roman" w:cs="Times New Roman"/>
        </w:rPr>
        <w:t xml:space="preserve"> </w:t>
      </w:r>
    </w:p>
  </w:footnote>
  <w:footnote w:id="15">
    <w:p w14:paraId="2909EDCE" w14:textId="32D2C75F" w:rsidR="0055599B" w:rsidRPr="0055599B" w:rsidRDefault="0055599B">
      <w:pPr>
        <w:pStyle w:val="Puslapioinaostekstas"/>
        <w:rPr>
          <w:rFonts w:ascii="Times New Roman" w:hAnsi="Times New Roman" w:cs="Times New Roman"/>
        </w:rPr>
      </w:pPr>
      <w:r w:rsidRPr="0055599B">
        <w:rPr>
          <w:rStyle w:val="Puslapioinaosnuoroda"/>
          <w:rFonts w:ascii="Times New Roman" w:hAnsi="Times New Roman" w:cs="Times New Roman"/>
        </w:rPr>
        <w:footnoteRef/>
      </w:r>
      <w:r w:rsidRPr="0055599B">
        <w:rPr>
          <w:rFonts w:ascii="Times New Roman" w:hAnsi="Times New Roman" w:cs="Times New Roman"/>
        </w:rPr>
        <w:t xml:space="preserve">Prieiga internete: </w:t>
      </w:r>
      <w:hyperlink r:id="rId11" w:history="1">
        <w:r w:rsidRPr="0055599B">
          <w:rPr>
            <w:rStyle w:val="Hipersaitas"/>
            <w:rFonts w:ascii="Times New Roman" w:hAnsi="Times New Roman"/>
          </w:rPr>
          <w:t>https://e-seimas.lrs.lt/portal/legalAct/lt/TAK/ecf7b4e291cb11ef955ff95815eb5ce5?positionInSearchResults=0&amp;searchModelUUID=06b38201-944c-4c9f-9fb0-93640f7d9c4a</w:t>
        </w:r>
      </w:hyperlink>
      <w:r w:rsidRPr="0055599B">
        <w:rPr>
          <w:rFonts w:ascii="Times New Roman" w:hAnsi="Times New Roman" w:cs="Times New Roman"/>
        </w:rPr>
        <w:t xml:space="preserve"> </w:t>
      </w:r>
    </w:p>
  </w:footnote>
  <w:footnote w:id="16">
    <w:p w14:paraId="5784B295" w14:textId="52E45B57" w:rsidR="007F5417" w:rsidRPr="007F5417" w:rsidRDefault="007F5417">
      <w:pPr>
        <w:pStyle w:val="Puslapioinaostekstas"/>
        <w:rPr>
          <w:rFonts w:ascii="Times New Roman" w:hAnsi="Times New Roman" w:cs="Times New Roman"/>
        </w:rPr>
      </w:pPr>
      <w:r w:rsidRPr="007F5417">
        <w:rPr>
          <w:rStyle w:val="Puslapioinaosnuoroda"/>
          <w:rFonts w:ascii="Times New Roman" w:hAnsi="Times New Roman" w:cs="Times New Roman"/>
        </w:rPr>
        <w:footnoteRef/>
      </w:r>
      <w:r w:rsidRPr="007F5417">
        <w:rPr>
          <w:rFonts w:ascii="Times New Roman" w:hAnsi="Times New Roman" w:cs="Times New Roman"/>
        </w:rPr>
        <w:t xml:space="preserve"> Prieiga internete: </w:t>
      </w:r>
      <w:hyperlink r:id="rId12" w:history="1">
        <w:r w:rsidRPr="007F5417">
          <w:rPr>
            <w:rStyle w:val="Hipersaitas"/>
            <w:rFonts w:ascii="Times New Roman" w:hAnsi="Times New Roman"/>
          </w:rPr>
          <w:t>https://e-seimas.lrs.lt/portal/legalAct/lt/TAK/33af35237fc511ef84ff9693ecd03ff5?positionInSearchResults=5&amp;searchModelUUID=aebf16ca-c604-4ecf-81e7-198bad8bc4fd</w:t>
        </w:r>
      </w:hyperlink>
      <w:r w:rsidRPr="007F5417">
        <w:rPr>
          <w:rFonts w:ascii="Times New Roman" w:hAnsi="Times New Roman" w:cs="Times New Roman"/>
        </w:rPr>
        <w:t xml:space="preserve"> </w:t>
      </w:r>
    </w:p>
  </w:footnote>
  <w:footnote w:id="17">
    <w:p w14:paraId="219C9516" w14:textId="1995DC1D" w:rsidR="00367AA5" w:rsidRPr="00333C64" w:rsidRDefault="00367AA5" w:rsidP="00333C64">
      <w:pPr>
        <w:pStyle w:val="Puslapioinaostekstas"/>
        <w:jc w:val="both"/>
        <w:rPr>
          <w:rFonts w:ascii="Times New Roman" w:hAnsi="Times New Roman" w:cs="Times New Roman"/>
        </w:rPr>
      </w:pPr>
      <w:r w:rsidRPr="00333C64">
        <w:rPr>
          <w:rStyle w:val="Puslapioinaosnuoroda"/>
          <w:rFonts w:ascii="Times New Roman" w:hAnsi="Times New Roman" w:cs="Times New Roman"/>
        </w:rPr>
        <w:footnoteRef/>
      </w:r>
      <w:r w:rsidR="00024C58">
        <w:rPr>
          <w:rFonts w:ascii="Times New Roman" w:hAnsi="Times New Roman" w:cs="Times New Roman"/>
        </w:rPr>
        <w:t xml:space="preserve"> </w:t>
      </w:r>
      <w:r w:rsidRPr="00333C64">
        <w:rPr>
          <w:rFonts w:ascii="Times New Roman" w:hAnsi="Times New Roman" w:cs="Times New Roman"/>
        </w:rPr>
        <w:t>Lietuvos Respublikos specialiųjų tyrimų tarnybos 2024 m. gegužės 17 d. antikorupcinio vertinimo išvad</w:t>
      </w:r>
      <w:r w:rsidRPr="00164CC3">
        <w:rPr>
          <w:rFonts w:ascii="Times New Roman" w:hAnsi="Times New Roman" w:cs="Times New Roman"/>
        </w:rPr>
        <w:t>a</w:t>
      </w:r>
      <w:r w:rsidRPr="00333C64">
        <w:rPr>
          <w:rFonts w:ascii="Times New Roman" w:hAnsi="Times New Roman" w:cs="Times New Roman"/>
        </w:rPr>
        <w:t xml:space="preserve"> Nr. 4-01-4971 „Dėl Kelių priežiūros ir plėtros programos lėšų, skirtų Šakių rajono savivaldybės vietinės reikšmės keliams bei gatvėms tiesti, rekonstruoti, taisyti (remontuoti), prižiūrėti ir saugaus eismo sąlygoms užtikrinti, naudojimo tvarkos aprašo“</w:t>
      </w:r>
      <w:r>
        <w:rPr>
          <w:rFonts w:ascii="Times New Roman" w:hAnsi="Times New Roman" w:cs="Times New Roman"/>
        </w:rPr>
        <w:t>.</w:t>
      </w:r>
    </w:p>
  </w:footnote>
  <w:footnote w:id="18">
    <w:p w14:paraId="5ABF7292" w14:textId="1B5E12F6" w:rsidR="00367AA5" w:rsidRPr="00CF5F14" w:rsidRDefault="00367AA5" w:rsidP="00024C58">
      <w:pPr>
        <w:pStyle w:val="Puslapioinaostekstas"/>
        <w:rPr>
          <w:rFonts w:ascii="Times New Roman" w:hAnsi="Times New Roman" w:cs="Times New Roman"/>
          <w:szCs w:val="18"/>
        </w:rPr>
      </w:pPr>
      <w:r w:rsidRPr="00CF5F14">
        <w:rPr>
          <w:rStyle w:val="Puslapioinaosnuoroda"/>
          <w:rFonts w:ascii="Times New Roman" w:hAnsi="Times New Roman" w:cs="Times New Roman"/>
          <w:szCs w:val="18"/>
        </w:rPr>
        <w:footnoteRef/>
      </w:r>
      <w:r w:rsidRPr="00CF5F14">
        <w:rPr>
          <w:rFonts w:ascii="Times New Roman" w:hAnsi="Times New Roman" w:cs="Times New Roman"/>
          <w:szCs w:val="18"/>
        </w:rPr>
        <w:t xml:space="preserve"> </w:t>
      </w:r>
      <w:r w:rsidRPr="00CF5F14">
        <w:rPr>
          <w:rFonts w:ascii="Times New Roman" w:eastAsia="Calibri" w:hAnsi="Times New Roman" w:cs="Times New Roman"/>
          <w:szCs w:val="18"/>
        </w:rPr>
        <w:t>STT 2024 m. sausio 5 d. rašt</w:t>
      </w:r>
      <w:r>
        <w:rPr>
          <w:rFonts w:ascii="Times New Roman" w:eastAsia="Calibri" w:hAnsi="Times New Roman" w:cs="Times New Roman"/>
          <w:szCs w:val="18"/>
        </w:rPr>
        <w:t>u kreipėsi į minėtas savivaldybes</w:t>
      </w:r>
      <w:r w:rsidRPr="00CF5F14">
        <w:rPr>
          <w:rFonts w:ascii="Times New Roman" w:eastAsia="Calibri" w:hAnsi="Times New Roman" w:cs="Times New Roman"/>
          <w:szCs w:val="18"/>
        </w:rPr>
        <w:t xml:space="preserve"> su prašymu pateikti informaciją, susijusią su KPPP lėšų naudojim</w:t>
      </w:r>
      <w:r>
        <w:rPr>
          <w:rFonts w:ascii="Times New Roman" w:eastAsia="Calibri" w:hAnsi="Times New Roman" w:cs="Times New Roman"/>
          <w:szCs w:val="18"/>
        </w:rPr>
        <w:t>u</w:t>
      </w:r>
      <w:r w:rsidRPr="00CF5F14">
        <w:rPr>
          <w:rFonts w:ascii="Times New Roman" w:eastAsia="Calibri" w:hAnsi="Times New Roman" w:cs="Times New Roman"/>
          <w:szCs w:val="18"/>
        </w:rPr>
        <w:t xml:space="preserve"> bei </w:t>
      </w:r>
      <w:r>
        <w:rPr>
          <w:rFonts w:ascii="Times New Roman" w:eastAsia="Calibri" w:hAnsi="Times New Roman" w:cs="Times New Roman"/>
          <w:szCs w:val="18"/>
        </w:rPr>
        <w:t xml:space="preserve">jo </w:t>
      </w:r>
      <w:r w:rsidRPr="00CF5F14">
        <w:rPr>
          <w:rFonts w:ascii="Times New Roman" w:eastAsia="Calibri" w:hAnsi="Times New Roman" w:cs="Times New Roman"/>
          <w:szCs w:val="18"/>
        </w:rPr>
        <w:t>reglamentavimu</w:t>
      </w:r>
      <w:r>
        <w:rPr>
          <w:rFonts w:ascii="Times New Roman" w:eastAsia="Calibri" w:hAnsi="Times New Roman" w:cs="Times New Roman"/>
          <w:szCs w:val="18"/>
        </w:rPr>
        <w:t>.</w:t>
      </w:r>
    </w:p>
  </w:footnote>
  <w:footnote w:id="19">
    <w:p w14:paraId="71C879F1" w14:textId="44BD9227" w:rsidR="00367AA5" w:rsidRDefault="00367AA5" w:rsidP="00024C58">
      <w:pPr>
        <w:pStyle w:val="Puslapioinaostekstas"/>
        <w:rPr>
          <w:rFonts w:ascii="Times New Roman" w:hAnsi="Times New Roman" w:cs="Times New Roman"/>
        </w:rPr>
      </w:pPr>
      <w:r w:rsidRPr="00561A0B">
        <w:rPr>
          <w:rStyle w:val="Puslapioinaosnuoroda"/>
          <w:rFonts w:ascii="Times New Roman" w:hAnsi="Times New Roman" w:cs="Times New Roman"/>
        </w:rPr>
        <w:footnoteRef/>
      </w:r>
      <w:r>
        <w:rPr>
          <w:rFonts w:ascii="Times New Roman" w:hAnsi="Times New Roman" w:cs="Times New Roman"/>
        </w:rPr>
        <w:t xml:space="preserve"> </w:t>
      </w:r>
      <w:r w:rsidRPr="00561A0B">
        <w:rPr>
          <w:rFonts w:ascii="Times New Roman" w:hAnsi="Times New Roman" w:cs="Times New Roman"/>
        </w:rPr>
        <w:t xml:space="preserve">Prieiga internete:  </w:t>
      </w:r>
      <w:r w:rsidRPr="00360415">
        <w:rPr>
          <w:rFonts w:ascii="Times New Roman" w:hAnsi="Times New Roman" w:cs="Times New Roman"/>
        </w:rPr>
        <w:t>https://e-seimas.lrs.lt/portal/legalAct/lt/TAD/7417a972e88b11eeb736c68ed0f15a33?jfwid=14d32eoxv9</w:t>
      </w:r>
      <w:r>
        <w:rPr>
          <w:rFonts w:ascii="Times New Roman" w:hAnsi="Times New Roman" w:cs="Times New Roman"/>
        </w:rPr>
        <w:t xml:space="preserve"> </w:t>
      </w:r>
    </w:p>
    <w:p w14:paraId="2455095B" w14:textId="0E549D20" w:rsidR="00367AA5" w:rsidRPr="00561A0B" w:rsidRDefault="00367AA5" w:rsidP="00024C58">
      <w:pPr>
        <w:pStyle w:val="Puslapioinaostekstas"/>
        <w:rPr>
          <w:rFonts w:ascii="Times New Roman" w:hAnsi="Times New Roman" w:cs="Times New Roman"/>
        </w:rPr>
      </w:pPr>
      <w:r>
        <w:rPr>
          <w:rFonts w:ascii="Times New Roman" w:hAnsi="Times New Roman" w:cs="Times New Roman"/>
        </w:rPr>
        <w:t xml:space="preserve">KRA derinimo metu, Kelmės raj. savivaldybės atstovai paaiškino, kad 2024 m. kovo 21 d. (įsigaliojo nuo 2024 m. kovo 23 d.) atnaujino tvarkos aprašą. Pažymime, kad KPPP lėšų skirstymo Kelmės raj. savivaldybėje proporcijos nepasikeitė. </w:t>
      </w:r>
    </w:p>
  </w:footnote>
  <w:footnote w:id="20">
    <w:p w14:paraId="32FB0172" w14:textId="6EBC64F5" w:rsidR="00367AA5" w:rsidRPr="00F358F2" w:rsidRDefault="00367AA5">
      <w:pPr>
        <w:pStyle w:val="Puslapioinaostekstas"/>
        <w:rPr>
          <w:rFonts w:ascii="Times New Roman" w:hAnsi="Times New Roman" w:cs="Times New Roman"/>
        </w:rPr>
      </w:pPr>
      <w:r w:rsidRPr="00F358F2">
        <w:rPr>
          <w:rStyle w:val="Puslapioinaosnuoroda"/>
          <w:rFonts w:ascii="Times New Roman" w:hAnsi="Times New Roman" w:cs="Times New Roman"/>
        </w:rPr>
        <w:footnoteRef/>
      </w:r>
      <w:r w:rsidRPr="00F358F2">
        <w:rPr>
          <w:rFonts w:ascii="Times New Roman" w:hAnsi="Times New Roman" w:cs="Times New Roman"/>
        </w:rPr>
        <w:t xml:space="preserve">Prieiga internete:  </w:t>
      </w:r>
      <w:hyperlink r:id="rId13" w:history="1">
        <w:r w:rsidRPr="00F358F2">
          <w:rPr>
            <w:rStyle w:val="Hipersaitas"/>
            <w:rFonts w:ascii="Times New Roman" w:hAnsi="Times New Roman"/>
          </w:rPr>
          <w:t>https://e-seimas.lrs.lt/portal/legalAct/lt/TAD/4fabde9228ec11edb36fa1cf41a91fd9?jfwid=46jpeqrgc</w:t>
        </w:r>
      </w:hyperlink>
      <w:r w:rsidRPr="00F358F2">
        <w:rPr>
          <w:rFonts w:ascii="Times New Roman" w:hAnsi="Times New Roman" w:cs="Times New Roman"/>
        </w:rPr>
        <w:t xml:space="preserve"> </w:t>
      </w:r>
    </w:p>
  </w:footnote>
  <w:footnote w:id="21">
    <w:p w14:paraId="7CDE44DD" w14:textId="3E3845D8" w:rsidR="00367AA5" w:rsidRPr="00CF5F14" w:rsidRDefault="00367AA5">
      <w:pPr>
        <w:pStyle w:val="Puslapioinaostekstas"/>
        <w:rPr>
          <w:rFonts w:ascii="Times New Roman" w:hAnsi="Times New Roman" w:cs="Times New Roman"/>
        </w:rPr>
      </w:pPr>
      <w:r w:rsidRPr="00CF5F14">
        <w:rPr>
          <w:rStyle w:val="Puslapioinaosnuoroda"/>
          <w:rFonts w:ascii="Times New Roman" w:hAnsi="Times New Roman" w:cs="Times New Roman"/>
        </w:rPr>
        <w:footnoteRef/>
      </w:r>
      <w:r w:rsidR="00024C58">
        <w:rPr>
          <w:rFonts w:ascii="Times New Roman" w:hAnsi="Times New Roman" w:cs="Times New Roman"/>
        </w:rPr>
        <w:t xml:space="preserve"> </w:t>
      </w:r>
      <w:r w:rsidRPr="00CF5F14">
        <w:rPr>
          <w:rFonts w:ascii="Times New Roman" w:hAnsi="Times New Roman" w:cs="Times New Roman"/>
        </w:rPr>
        <w:t xml:space="preserve">Prieiga internete: </w:t>
      </w:r>
      <w:hyperlink r:id="rId14" w:history="1">
        <w:r w:rsidRPr="00CF5F14">
          <w:rPr>
            <w:rStyle w:val="Hipersaitas"/>
            <w:rFonts w:ascii="Times New Roman" w:hAnsi="Times New Roman"/>
          </w:rPr>
          <w:t>https://e-seimas.lrs.lt/portal/legalAct/lt/TAD/f7bc6912a0dd11eda06e9a4a8dd92fc1?positionInSearchResults=0&amp;searchModelUUID=940b72f3-5fb7-400b-aab6-1f03884a7fe2</w:t>
        </w:r>
      </w:hyperlink>
      <w:r w:rsidRPr="00CF5F14">
        <w:rPr>
          <w:rFonts w:ascii="Times New Roman" w:hAnsi="Times New Roman" w:cs="Times New Roman"/>
        </w:rPr>
        <w:t xml:space="preserve"> </w:t>
      </w:r>
    </w:p>
  </w:footnote>
  <w:footnote w:id="22">
    <w:p w14:paraId="2E84ABDA" w14:textId="77B839B0" w:rsidR="00367AA5" w:rsidRDefault="00367AA5" w:rsidP="00817B7B">
      <w:pPr>
        <w:pStyle w:val="Puslapioinaostekstas"/>
        <w:rPr>
          <w:rFonts w:ascii="Times New Roman" w:hAnsi="Times New Roman" w:cs="Times New Roman"/>
        </w:rPr>
      </w:pPr>
      <w:r w:rsidRPr="00AD404A">
        <w:rPr>
          <w:rStyle w:val="Puslapioinaosnuoroda"/>
          <w:rFonts w:ascii="Times New Roman" w:hAnsi="Times New Roman" w:cs="Times New Roman"/>
        </w:rPr>
        <w:footnoteRef/>
      </w:r>
      <w:r w:rsidR="00024C58">
        <w:rPr>
          <w:rFonts w:ascii="Times New Roman" w:hAnsi="Times New Roman" w:cs="Times New Roman"/>
        </w:rPr>
        <w:t xml:space="preserve"> </w:t>
      </w:r>
      <w:r w:rsidRPr="00AD404A">
        <w:rPr>
          <w:rFonts w:ascii="Times New Roman" w:hAnsi="Times New Roman" w:cs="Times New Roman"/>
        </w:rPr>
        <w:t xml:space="preserve">Prieiga internete: </w:t>
      </w:r>
      <w:hyperlink r:id="rId15" w:history="1">
        <w:r w:rsidRPr="00AD404A">
          <w:rPr>
            <w:rStyle w:val="Hipersaitas"/>
            <w:rFonts w:ascii="Times New Roman" w:hAnsi="Times New Roman"/>
          </w:rPr>
          <w:t>https://www.kelme.lt/wp-content/uploads/2023/07/2023-07-14_atask_KA-7.pdf</w:t>
        </w:r>
      </w:hyperlink>
      <w:r w:rsidRPr="00AD404A">
        <w:rPr>
          <w:rFonts w:ascii="Times New Roman" w:hAnsi="Times New Roman" w:cs="Times New Roman"/>
        </w:rPr>
        <w:t xml:space="preserve"> </w:t>
      </w:r>
    </w:p>
    <w:p w14:paraId="774BFE77" w14:textId="5F900A12" w:rsidR="00367AA5" w:rsidRPr="00AD404A" w:rsidRDefault="00367AA5" w:rsidP="00817B7B">
      <w:pPr>
        <w:pStyle w:val="Puslapioinaostekstas"/>
        <w:rPr>
          <w:rFonts w:ascii="Times New Roman" w:hAnsi="Times New Roman" w:cs="Times New Roman"/>
        </w:rPr>
      </w:pPr>
      <w:r>
        <w:rPr>
          <w:rFonts w:ascii="Times New Roman" w:hAnsi="Times New Roman" w:cs="Times New Roman"/>
        </w:rPr>
        <w:t xml:space="preserve">  Kelmės raj. savivaldybės atstovai nurodė, kad įgyvendino atlikto audito rekomendacijas.</w:t>
      </w:r>
    </w:p>
  </w:footnote>
  <w:footnote w:id="23">
    <w:p w14:paraId="393D4921" w14:textId="3448EE2B" w:rsidR="00367AA5" w:rsidRDefault="00367AA5">
      <w:pPr>
        <w:pStyle w:val="Puslapioinaostekstas"/>
      </w:pPr>
      <w:r w:rsidRPr="00F358F2">
        <w:rPr>
          <w:rStyle w:val="Puslapioinaosnuoroda"/>
          <w:rFonts w:ascii="Times New Roman" w:hAnsi="Times New Roman" w:cs="Times New Roman"/>
        </w:rPr>
        <w:footnoteRef/>
      </w:r>
      <w:r w:rsidR="00024C58">
        <w:rPr>
          <w:rFonts w:ascii="Times New Roman" w:hAnsi="Times New Roman" w:cs="Times New Roman"/>
        </w:rPr>
        <w:t xml:space="preserve"> </w:t>
      </w:r>
      <w:r w:rsidRPr="00F358F2">
        <w:rPr>
          <w:rFonts w:ascii="Times New Roman" w:hAnsi="Times New Roman" w:cs="Times New Roman"/>
        </w:rPr>
        <w:t xml:space="preserve">Prieiga internete: </w:t>
      </w:r>
      <w:hyperlink r:id="rId16" w:history="1">
        <w:r w:rsidRPr="00F358F2">
          <w:rPr>
            <w:rStyle w:val="Hipersaitas"/>
            <w:rFonts w:ascii="Times New Roman" w:hAnsi="Times New Roman"/>
          </w:rPr>
          <w:t>https://www.e-tar.lt/portal/lt/legalAct/8fd3d960b43711ed8df094f359a60216</w:t>
        </w:r>
      </w:hyperlink>
      <w:r w:rsidRPr="00F358F2">
        <w:rPr>
          <w:rFonts w:ascii="Times New Roman" w:hAnsi="Times New Roman" w:cs="Times New Roman"/>
        </w:rPr>
        <w:t xml:space="preserve">  </w:t>
      </w:r>
    </w:p>
  </w:footnote>
  <w:footnote w:id="24">
    <w:p w14:paraId="715910B5" w14:textId="2F666A5B" w:rsidR="00367AA5" w:rsidRDefault="00367AA5" w:rsidP="00FF643C">
      <w:pPr>
        <w:pStyle w:val="Puslapioinaostekstas"/>
        <w:jc w:val="both"/>
      </w:pPr>
      <w:r w:rsidRPr="00024C58">
        <w:rPr>
          <w:rStyle w:val="Puslapioinaosnuoroda"/>
          <w:rFonts w:ascii="Times New Roman" w:hAnsi="Times New Roman" w:cs="Times New Roman"/>
        </w:rPr>
        <w:footnoteRef/>
      </w:r>
      <w:r>
        <w:t xml:space="preserve"> </w:t>
      </w:r>
      <w:r w:rsidRPr="00FF643C">
        <w:rPr>
          <w:rFonts w:ascii="Times New Roman" w:hAnsi="Times New Roman" w:cs="Times New Roman"/>
        </w:rPr>
        <w:t>Naujoji aprašo redakcija Nr. TS-23 į</w:t>
      </w:r>
      <w:r>
        <w:rPr>
          <w:rFonts w:ascii="Times New Roman" w:hAnsi="Times New Roman" w:cs="Times New Roman"/>
        </w:rPr>
        <w:t xml:space="preserve">sigaliojo 2024 m. sausio 27 d. </w:t>
      </w:r>
      <w:r w:rsidRPr="00FF643C">
        <w:rPr>
          <w:rFonts w:ascii="Times New Roman" w:hAnsi="Times New Roman" w:cs="Times New Roman"/>
        </w:rPr>
        <w:t>KRA atlikimo metu analizuotas Kupiškio raj. savivaldybės KPPP lėšų, skirtų savivaldybės vietinės reikšmės keliams ir  gatvėms tiesti, taisyti (remontuoti), prižiūrėti ir saugaus eismo sąlygoms užtikrinti, naudojimo ir skirstymo aprašas Nr. TS-222</w:t>
      </w:r>
    </w:p>
  </w:footnote>
  <w:footnote w:id="25">
    <w:p w14:paraId="5686DDBC" w14:textId="637F913A" w:rsidR="00367AA5" w:rsidRPr="009F4BB1" w:rsidRDefault="00367AA5">
      <w:pPr>
        <w:pStyle w:val="Puslapioinaostekstas"/>
        <w:rPr>
          <w:rFonts w:ascii="Times New Roman" w:hAnsi="Times New Roman" w:cs="Times New Roman"/>
        </w:rPr>
      </w:pPr>
      <w:r w:rsidRPr="009F4BB1">
        <w:rPr>
          <w:rStyle w:val="Puslapioinaosnuoroda"/>
          <w:rFonts w:ascii="Times New Roman" w:hAnsi="Times New Roman" w:cs="Times New Roman"/>
        </w:rPr>
        <w:footnoteRef/>
      </w:r>
      <w:r w:rsidR="00024C58">
        <w:rPr>
          <w:rFonts w:ascii="Times New Roman" w:hAnsi="Times New Roman" w:cs="Times New Roman"/>
        </w:rPr>
        <w:t xml:space="preserve"> </w:t>
      </w:r>
      <w:r w:rsidRPr="009F4BB1">
        <w:rPr>
          <w:rFonts w:ascii="Times New Roman" w:hAnsi="Times New Roman" w:cs="Times New Roman"/>
        </w:rPr>
        <w:t xml:space="preserve">Prieiga internete: </w:t>
      </w:r>
      <w:hyperlink r:id="rId17" w:history="1">
        <w:r w:rsidRPr="009F4BB1">
          <w:rPr>
            <w:rStyle w:val="Hipersaitas"/>
            <w:rFonts w:ascii="Times New Roman" w:hAnsi="Times New Roman"/>
          </w:rPr>
          <w:t>https://teisineinformacija.lt/birzai/document/29082</w:t>
        </w:r>
      </w:hyperlink>
      <w:r w:rsidRPr="009F4BB1">
        <w:rPr>
          <w:rFonts w:ascii="Times New Roman" w:hAnsi="Times New Roman" w:cs="Times New Roman"/>
        </w:rPr>
        <w:t xml:space="preserve"> </w:t>
      </w:r>
    </w:p>
  </w:footnote>
  <w:footnote w:id="26">
    <w:p w14:paraId="13C2A208" w14:textId="6D1C9D3B" w:rsidR="00367AA5" w:rsidRPr="007557E7" w:rsidRDefault="00367AA5" w:rsidP="007557E7">
      <w:pPr>
        <w:pStyle w:val="Puslapioinaostekstas"/>
        <w:rPr>
          <w:rFonts w:ascii="Times New Roman" w:hAnsi="Times New Roman" w:cs="Times New Roman"/>
        </w:rPr>
      </w:pPr>
      <w:r w:rsidRPr="007557E7">
        <w:rPr>
          <w:rStyle w:val="Puslapioinaosnuoroda"/>
          <w:rFonts w:ascii="Times New Roman" w:hAnsi="Times New Roman" w:cs="Times New Roman"/>
        </w:rPr>
        <w:footnoteRef/>
      </w:r>
      <w:r w:rsidR="00024C58">
        <w:rPr>
          <w:rFonts w:ascii="Times New Roman" w:hAnsi="Times New Roman" w:cs="Times New Roman"/>
        </w:rPr>
        <w:t xml:space="preserve"> </w:t>
      </w:r>
      <w:r w:rsidRPr="007557E7">
        <w:rPr>
          <w:rFonts w:ascii="Times New Roman" w:hAnsi="Times New Roman" w:cs="Times New Roman"/>
        </w:rPr>
        <w:t xml:space="preserve">Prieiga internete:  </w:t>
      </w:r>
      <w:hyperlink r:id="rId18" w:history="1">
        <w:r w:rsidRPr="007557E7">
          <w:rPr>
            <w:rStyle w:val="Hipersaitas"/>
            <w:rFonts w:ascii="Times New Roman" w:hAnsi="Times New Roman"/>
          </w:rPr>
          <w:t>https://e-seimas.lrs.lt/portal/legalAct/lt/TAD/4fabde9228ec11edb36fa1cf41a91fd9?jfwid=46jpeqrgc</w:t>
        </w:r>
      </w:hyperlink>
      <w:r w:rsidRPr="007557E7">
        <w:rPr>
          <w:rFonts w:ascii="Times New Roman" w:hAnsi="Times New Roman" w:cs="Times New Roman"/>
        </w:rPr>
        <w:t xml:space="preserve"> </w:t>
      </w:r>
    </w:p>
  </w:footnote>
  <w:footnote w:id="27">
    <w:p w14:paraId="15CEB0FE" w14:textId="0954480A" w:rsidR="00367AA5" w:rsidRPr="00CF5F14" w:rsidRDefault="00367AA5">
      <w:pPr>
        <w:pStyle w:val="Puslapioinaostekstas"/>
        <w:rPr>
          <w:rFonts w:ascii="Times New Roman" w:hAnsi="Times New Roman" w:cs="Times New Roman"/>
        </w:rPr>
      </w:pPr>
      <w:r w:rsidRPr="00CF5F14">
        <w:rPr>
          <w:rStyle w:val="Puslapioinaosnuoroda"/>
          <w:rFonts w:ascii="Times New Roman" w:hAnsi="Times New Roman" w:cs="Times New Roman"/>
        </w:rPr>
        <w:footnoteRef/>
      </w:r>
      <w:r w:rsidR="00024C58">
        <w:rPr>
          <w:rFonts w:ascii="Times New Roman" w:hAnsi="Times New Roman" w:cs="Times New Roman"/>
        </w:rPr>
        <w:t xml:space="preserve"> </w:t>
      </w:r>
      <w:r w:rsidRPr="00CF5F14">
        <w:rPr>
          <w:rFonts w:ascii="Times New Roman" w:hAnsi="Times New Roman" w:cs="Times New Roman"/>
        </w:rPr>
        <w:t>STT raštas dėl KRA atlikimo</w:t>
      </w:r>
      <w:r>
        <w:rPr>
          <w:rFonts w:ascii="Times New Roman" w:hAnsi="Times New Roman" w:cs="Times New Roman"/>
        </w:rPr>
        <w:t xml:space="preserve"> būtinybės nustatymo</w:t>
      </w:r>
      <w:r w:rsidRPr="00CF5F14">
        <w:rPr>
          <w:rFonts w:ascii="Times New Roman" w:hAnsi="Times New Roman" w:cs="Times New Roman"/>
        </w:rPr>
        <w:t xml:space="preserve"> pateiktas 2024 m., sausio 5 d., reg. Nr. 4-01-</w:t>
      </w:r>
      <w:r>
        <w:rPr>
          <w:rFonts w:ascii="Times New Roman" w:hAnsi="Times New Roman" w:cs="Times New Roman"/>
        </w:rPr>
        <w:t xml:space="preserve">14, nauja aprašo redakcija Nr. TS-23 įsigaliojo 2024 m. sausio 27 d. </w:t>
      </w:r>
    </w:p>
  </w:footnote>
  <w:footnote w:id="28">
    <w:p w14:paraId="71374103" w14:textId="4DF3EE87" w:rsidR="00367AA5" w:rsidRPr="006B231C" w:rsidRDefault="00367AA5">
      <w:pPr>
        <w:pStyle w:val="Puslapioinaostekstas"/>
        <w:rPr>
          <w:rFonts w:ascii="Times New Roman" w:hAnsi="Times New Roman" w:cs="Times New Roman"/>
        </w:rPr>
      </w:pPr>
      <w:r w:rsidRPr="006B231C">
        <w:rPr>
          <w:rStyle w:val="Puslapioinaosnuoroda"/>
          <w:rFonts w:ascii="Times New Roman" w:hAnsi="Times New Roman" w:cs="Times New Roman"/>
        </w:rPr>
        <w:footnoteRef/>
      </w:r>
      <w:r w:rsidR="00024C58">
        <w:rPr>
          <w:rFonts w:ascii="Times New Roman" w:hAnsi="Times New Roman" w:cs="Times New Roman"/>
        </w:rPr>
        <w:t xml:space="preserve"> </w:t>
      </w:r>
      <w:r w:rsidRPr="006B231C">
        <w:rPr>
          <w:rFonts w:ascii="Times New Roman" w:hAnsi="Times New Roman" w:cs="Times New Roman"/>
        </w:rPr>
        <w:t xml:space="preserve">Prieiga internete: </w:t>
      </w:r>
      <w:hyperlink r:id="rId19" w:history="1">
        <w:r w:rsidRPr="00A40007">
          <w:rPr>
            <w:rStyle w:val="Hipersaitas"/>
            <w:rFonts w:ascii="Times New Roman" w:hAnsi="Times New Roman"/>
          </w:rPr>
          <w:t>https://eseimas.lrs.lt/portal/legalAct/lt/TAD/e43a25f2bb8311ee9269b566387cfecb?jfwid=46jpeqrgc</w:t>
        </w:r>
      </w:hyperlink>
      <w:r w:rsidRPr="006B231C">
        <w:rPr>
          <w:rFonts w:ascii="Times New Roman" w:hAnsi="Times New Roman" w:cs="Times New Roman"/>
        </w:rPr>
        <w:t xml:space="preserve"> </w:t>
      </w:r>
    </w:p>
  </w:footnote>
  <w:footnote w:id="29">
    <w:p w14:paraId="1EE84727" w14:textId="06CE636B" w:rsidR="00367AA5" w:rsidRPr="00E663EA" w:rsidRDefault="00367AA5">
      <w:pPr>
        <w:pStyle w:val="Puslapioinaostekstas"/>
        <w:rPr>
          <w:rFonts w:ascii="Times New Roman" w:hAnsi="Times New Roman" w:cs="Times New Roman"/>
        </w:rPr>
      </w:pPr>
      <w:r w:rsidRPr="00E663EA">
        <w:rPr>
          <w:rStyle w:val="Puslapioinaosnuoroda"/>
          <w:rFonts w:ascii="Times New Roman" w:hAnsi="Times New Roman" w:cs="Times New Roman"/>
        </w:rPr>
        <w:footnoteRef/>
      </w:r>
      <w:r w:rsidR="00024C58">
        <w:rPr>
          <w:rFonts w:ascii="Times New Roman" w:hAnsi="Times New Roman" w:cs="Times New Roman"/>
        </w:rPr>
        <w:t xml:space="preserve"> </w:t>
      </w:r>
      <w:r w:rsidRPr="00E663EA">
        <w:rPr>
          <w:rFonts w:ascii="Times New Roman" w:hAnsi="Times New Roman" w:cs="Times New Roman"/>
        </w:rPr>
        <w:t xml:space="preserve">Prieiga internete: </w:t>
      </w:r>
      <w:hyperlink r:id="rId20" w:history="1">
        <w:r w:rsidRPr="00E663EA">
          <w:rPr>
            <w:rStyle w:val="Hipersaitas"/>
            <w:rFonts w:ascii="Times New Roman" w:hAnsi="Times New Roman"/>
          </w:rPr>
          <w:t>https://www.kelme.lt/wp-content/uploads/2022/12/T-30_2023-01-26_T1-10.pdf</w:t>
        </w:r>
      </w:hyperlink>
      <w:r w:rsidRPr="00E663EA">
        <w:rPr>
          <w:rFonts w:ascii="Times New Roman" w:hAnsi="Times New Roman" w:cs="Times New Roman"/>
        </w:rPr>
        <w:t xml:space="preserve"> </w:t>
      </w:r>
    </w:p>
  </w:footnote>
  <w:footnote w:id="30">
    <w:p w14:paraId="535F247C" w14:textId="0837B1AB" w:rsidR="00367AA5" w:rsidRPr="00C901EA" w:rsidRDefault="00367AA5">
      <w:pPr>
        <w:pStyle w:val="Puslapioinaostekstas"/>
        <w:rPr>
          <w:rFonts w:ascii="Times New Roman" w:hAnsi="Times New Roman" w:cs="Times New Roman"/>
        </w:rPr>
      </w:pPr>
      <w:r w:rsidRPr="00C901EA">
        <w:rPr>
          <w:rStyle w:val="Puslapioinaosnuoroda"/>
          <w:rFonts w:ascii="Times New Roman" w:hAnsi="Times New Roman" w:cs="Times New Roman"/>
        </w:rPr>
        <w:footnoteRef/>
      </w:r>
      <w:r w:rsidR="00024C58">
        <w:rPr>
          <w:rFonts w:ascii="Times New Roman" w:hAnsi="Times New Roman" w:cs="Times New Roman"/>
        </w:rPr>
        <w:t xml:space="preserve"> </w:t>
      </w:r>
      <w:r w:rsidRPr="00C901EA">
        <w:rPr>
          <w:rFonts w:ascii="Times New Roman" w:hAnsi="Times New Roman" w:cs="Times New Roman"/>
        </w:rPr>
        <w:t xml:space="preserve">Prieiga internete: </w:t>
      </w:r>
      <w:hyperlink r:id="rId21" w:history="1">
        <w:r w:rsidRPr="00C901EA">
          <w:rPr>
            <w:rStyle w:val="Hipersaitas"/>
            <w:rFonts w:ascii="Times New Roman" w:hAnsi="Times New Roman"/>
          </w:rPr>
          <w:t>https://www.kelme.lt/administracija/struktura-ir-kontaktai/administracijos-sudarytos-komisijos/</w:t>
        </w:r>
      </w:hyperlink>
      <w:r w:rsidRPr="00C901EA">
        <w:rPr>
          <w:rFonts w:ascii="Times New Roman" w:hAnsi="Times New Roman" w:cs="Times New Roman"/>
        </w:rPr>
        <w:t xml:space="preserve"> </w:t>
      </w:r>
    </w:p>
  </w:footnote>
  <w:footnote w:id="31">
    <w:p w14:paraId="4AE9460C" w14:textId="3F76EBEB" w:rsidR="00367AA5" w:rsidRPr="004F7432" w:rsidRDefault="00367AA5">
      <w:pPr>
        <w:pStyle w:val="Puslapioinaostekstas"/>
        <w:rPr>
          <w:rFonts w:ascii="Times New Roman" w:hAnsi="Times New Roman" w:cs="Times New Roman"/>
        </w:rPr>
      </w:pPr>
      <w:r w:rsidRPr="004F7432">
        <w:rPr>
          <w:rStyle w:val="Puslapioinaosnuoroda"/>
          <w:rFonts w:ascii="Times New Roman" w:hAnsi="Times New Roman" w:cs="Times New Roman"/>
        </w:rPr>
        <w:footnoteRef/>
      </w:r>
      <w:r w:rsidR="00024C58">
        <w:rPr>
          <w:rFonts w:ascii="Times New Roman" w:hAnsi="Times New Roman" w:cs="Times New Roman"/>
        </w:rPr>
        <w:t xml:space="preserve"> </w:t>
      </w:r>
      <w:r w:rsidRPr="004F7432">
        <w:rPr>
          <w:rFonts w:ascii="Times New Roman" w:hAnsi="Times New Roman" w:cs="Times New Roman"/>
        </w:rPr>
        <w:t xml:space="preserve">Prieiga internete: </w:t>
      </w:r>
      <w:hyperlink r:id="rId22" w:history="1">
        <w:r w:rsidRPr="00CF5F14">
          <w:rPr>
            <w:rStyle w:val="Hipersaitas"/>
            <w:rFonts w:ascii="Times New Roman" w:hAnsi="Times New Roman"/>
            <w:color w:val="2E74B5" w:themeColor="accent1" w:themeShade="BF"/>
          </w:rPr>
          <w:t>https://www.e-tar.lt/portal/lt/legalAct/8fd3d960b43711ed8df094f359a60216/asr</w:t>
        </w:r>
      </w:hyperlink>
      <w:r w:rsidRPr="00CF5F14">
        <w:rPr>
          <w:rFonts w:ascii="Times New Roman" w:hAnsi="Times New Roman" w:cs="Times New Roman"/>
          <w:color w:val="2E74B5" w:themeColor="accent1" w:themeShade="BF"/>
        </w:rPr>
        <w:t xml:space="preserve"> </w:t>
      </w:r>
    </w:p>
  </w:footnote>
  <w:footnote w:id="32">
    <w:p w14:paraId="4AC9A42D" w14:textId="310474FB" w:rsidR="00367AA5" w:rsidRPr="006F749C" w:rsidRDefault="00367AA5">
      <w:pPr>
        <w:pStyle w:val="Puslapioinaostekstas"/>
        <w:rPr>
          <w:rFonts w:ascii="Times New Roman" w:hAnsi="Times New Roman" w:cs="Times New Roman"/>
        </w:rPr>
      </w:pPr>
      <w:r w:rsidRPr="006F749C">
        <w:rPr>
          <w:rStyle w:val="Puslapioinaosnuoroda"/>
          <w:rFonts w:ascii="Times New Roman" w:hAnsi="Times New Roman" w:cs="Times New Roman"/>
        </w:rPr>
        <w:footnoteRef/>
      </w:r>
      <w:r w:rsidR="00024C58">
        <w:rPr>
          <w:rFonts w:ascii="Times New Roman" w:hAnsi="Times New Roman" w:cs="Times New Roman"/>
        </w:rPr>
        <w:t xml:space="preserve"> </w:t>
      </w:r>
      <w:r w:rsidRPr="006F749C">
        <w:rPr>
          <w:rFonts w:ascii="Times New Roman" w:hAnsi="Times New Roman" w:cs="Times New Roman"/>
        </w:rPr>
        <w:t xml:space="preserve">Prieiga internete: </w:t>
      </w:r>
      <w:hyperlink r:id="rId23" w:history="1">
        <w:r w:rsidRPr="00CE1A7F">
          <w:rPr>
            <w:rStyle w:val="Hipersaitas"/>
            <w:rFonts w:ascii="Times New Roman" w:hAnsi="Times New Roman"/>
          </w:rPr>
          <w:t>https://www.birzai.lt/struktura-ir-kontaktine-informacija/57/statybos-ir-infrastrukturos-skyrius/d22</w:t>
        </w:r>
      </w:hyperlink>
      <w:r>
        <w:rPr>
          <w:rFonts w:ascii="Times New Roman" w:hAnsi="Times New Roman" w:cs="Times New Roman"/>
        </w:rPr>
        <w:t xml:space="preserve"> </w:t>
      </w:r>
    </w:p>
  </w:footnote>
  <w:footnote w:id="33">
    <w:p w14:paraId="2044DEED" w14:textId="772F91FB" w:rsidR="00367AA5" w:rsidRPr="00CF5F14" w:rsidRDefault="00367AA5">
      <w:pPr>
        <w:pStyle w:val="Puslapioinaostekstas"/>
        <w:rPr>
          <w:rFonts w:ascii="Times New Roman" w:hAnsi="Times New Roman" w:cs="Times New Roman"/>
        </w:rPr>
      </w:pPr>
      <w:r w:rsidRPr="00CF5F14">
        <w:rPr>
          <w:rStyle w:val="Puslapioinaosnuoroda"/>
          <w:rFonts w:ascii="Times New Roman" w:hAnsi="Times New Roman" w:cs="Times New Roman"/>
        </w:rPr>
        <w:footnoteRef/>
      </w:r>
      <w:r w:rsidR="00024C58">
        <w:rPr>
          <w:rFonts w:ascii="Times New Roman" w:hAnsi="Times New Roman" w:cs="Times New Roman"/>
        </w:rPr>
        <w:t xml:space="preserve"> </w:t>
      </w:r>
      <w:r w:rsidRPr="00CF5F14">
        <w:rPr>
          <w:rFonts w:ascii="Times New Roman" w:hAnsi="Times New Roman" w:cs="Times New Roman"/>
        </w:rPr>
        <w:t xml:space="preserve">Prieiga internete: </w:t>
      </w:r>
      <w:hyperlink r:id="rId24" w:history="1">
        <w:r w:rsidRPr="00CF5F14">
          <w:rPr>
            <w:rStyle w:val="Hipersaitas"/>
            <w:rFonts w:ascii="Times New Roman" w:hAnsi="Times New Roman"/>
          </w:rPr>
          <w:t>https://teisineinformacija.lt/birzai/document/28841</w:t>
        </w:r>
      </w:hyperlink>
      <w:r w:rsidRPr="00CF5F14">
        <w:rPr>
          <w:rFonts w:ascii="Times New Roman" w:hAnsi="Times New Roman" w:cs="Times New Roman"/>
        </w:rPr>
        <w:t xml:space="preserve"> </w:t>
      </w:r>
    </w:p>
  </w:footnote>
  <w:footnote w:id="34">
    <w:p w14:paraId="6403398F" w14:textId="647A288C" w:rsidR="00367AA5" w:rsidRPr="00CF5F14" w:rsidRDefault="00367AA5">
      <w:pPr>
        <w:pStyle w:val="Puslapioinaostekstas"/>
        <w:rPr>
          <w:rFonts w:ascii="Times New Roman" w:hAnsi="Times New Roman" w:cs="Times New Roman"/>
        </w:rPr>
      </w:pPr>
      <w:r w:rsidRPr="00CF5F14">
        <w:rPr>
          <w:rStyle w:val="Puslapioinaosnuoroda"/>
          <w:rFonts w:ascii="Times New Roman" w:hAnsi="Times New Roman" w:cs="Times New Roman"/>
        </w:rPr>
        <w:footnoteRef/>
      </w:r>
      <w:r w:rsidR="00024C58">
        <w:rPr>
          <w:rFonts w:ascii="Times New Roman" w:hAnsi="Times New Roman" w:cs="Times New Roman"/>
        </w:rPr>
        <w:t xml:space="preserve"> </w:t>
      </w:r>
      <w:r w:rsidRPr="00CF5F14">
        <w:rPr>
          <w:rFonts w:ascii="Times New Roman" w:hAnsi="Times New Roman" w:cs="Times New Roman"/>
        </w:rPr>
        <w:t xml:space="preserve">Prieiga internete: </w:t>
      </w:r>
      <w:hyperlink r:id="rId25" w:history="1">
        <w:r w:rsidRPr="00CF5F14">
          <w:rPr>
            <w:rStyle w:val="Hipersaitas"/>
            <w:rFonts w:ascii="Times New Roman" w:hAnsi="Times New Roman"/>
          </w:rPr>
          <w:t>https://teisineinformacija.lt/birzai/document/29081</w:t>
        </w:r>
      </w:hyperlink>
      <w:r w:rsidRPr="00CF5F14">
        <w:rPr>
          <w:rFonts w:ascii="Times New Roman" w:hAnsi="Times New Roman" w:cs="Times New Roman"/>
        </w:rPr>
        <w:t xml:space="preserve"> </w:t>
      </w:r>
    </w:p>
  </w:footnote>
  <w:footnote w:id="35">
    <w:p w14:paraId="126A5938" w14:textId="3A61BAF0" w:rsidR="00367AA5" w:rsidRPr="001A3834" w:rsidRDefault="00367AA5" w:rsidP="00DC4E8F">
      <w:pPr>
        <w:pStyle w:val="Puslapioinaostekstas"/>
        <w:jc w:val="both"/>
        <w:rPr>
          <w:rFonts w:ascii="Times New Roman" w:hAnsi="Times New Roman" w:cs="Times New Roman"/>
        </w:rPr>
      </w:pPr>
      <w:r w:rsidRPr="001A3834">
        <w:rPr>
          <w:rStyle w:val="Puslapioinaosnuoroda"/>
          <w:rFonts w:ascii="Times New Roman" w:hAnsi="Times New Roman" w:cs="Times New Roman"/>
        </w:rPr>
        <w:footnoteRef/>
      </w:r>
      <w:r w:rsidR="00024C58">
        <w:rPr>
          <w:rFonts w:ascii="Times New Roman" w:hAnsi="Times New Roman" w:cs="Times New Roman"/>
        </w:rPr>
        <w:t xml:space="preserve"> </w:t>
      </w:r>
      <w:r w:rsidRPr="001A3834">
        <w:rPr>
          <w:rFonts w:ascii="Times New Roman" w:hAnsi="Times New Roman" w:cs="Times New Roman"/>
        </w:rPr>
        <w:t xml:space="preserve">Prieiga internete: </w:t>
      </w:r>
      <w:hyperlink r:id="rId26" w:history="1">
        <w:r w:rsidRPr="001A3834">
          <w:rPr>
            <w:rStyle w:val="Hipersaitas"/>
            <w:rFonts w:ascii="Times New Roman" w:hAnsi="Times New Roman"/>
          </w:rPr>
          <w:t>https://www.kupiskis.lt/lt/struktura-ir-kontaktai/kontroles-ir-audito-tarnyba/atliktu-auditu-ataskaitos-asa5.html</w:t>
        </w:r>
      </w:hyperlink>
      <w:r w:rsidRPr="001A3834">
        <w:rPr>
          <w:rFonts w:ascii="Times New Roman" w:hAnsi="Times New Roman" w:cs="Times New Roman"/>
        </w:rPr>
        <w:t xml:space="preserve"> </w:t>
      </w:r>
      <w:r w:rsidRPr="006F1649">
        <w:rPr>
          <w:rFonts w:ascii="Times New Roman" w:hAnsi="Times New Roman" w:cs="Times New Roman"/>
        </w:rPr>
        <w:t>Kupiškio rajono savivaldybės kontro</w:t>
      </w:r>
      <w:r>
        <w:rPr>
          <w:rFonts w:ascii="Times New Roman" w:hAnsi="Times New Roman" w:cs="Times New Roman"/>
        </w:rPr>
        <w:t>lės ir audito tarnybos išvada „</w:t>
      </w:r>
      <w:r w:rsidRPr="00DC4E8F">
        <w:rPr>
          <w:rFonts w:ascii="Times New Roman" w:hAnsi="Times New Roman" w:cs="Times New Roman"/>
        </w:rPr>
        <w:t>Dėl biudžeto lėšų panaudojimo asfaltuojant Ežerėlio gatvę Aukštupėnų kaime, Kupiškio rajone, teisingumo ir teisėtumo“ (2022-12-30 Nr. K5-12)</w:t>
      </w:r>
      <w:r>
        <w:rPr>
          <w:rFonts w:ascii="Times New Roman" w:hAnsi="Times New Roman" w:cs="Times New Roman"/>
        </w:rPr>
        <w:t xml:space="preserve"> </w:t>
      </w:r>
    </w:p>
  </w:footnote>
  <w:footnote w:id="36">
    <w:p w14:paraId="1E7A9B65" w14:textId="521A376B" w:rsidR="00367AA5" w:rsidRPr="00537FE1" w:rsidRDefault="00367AA5">
      <w:pPr>
        <w:pStyle w:val="Puslapioinaostekstas"/>
        <w:rPr>
          <w:rFonts w:ascii="Times New Roman" w:hAnsi="Times New Roman" w:cs="Times New Roman"/>
        </w:rPr>
      </w:pPr>
      <w:r w:rsidRPr="00537FE1">
        <w:rPr>
          <w:rStyle w:val="Puslapioinaosnuoroda"/>
          <w:rFonts w:ascii="Times New Roman" w:hAnsi="Times New Roman" w:cs="Times New Roman"/>
        </w:rPr>
        <w:footnoteRef/>
      </w:r>
      <w:r w:rsidR="00024C58">
        <w:rPr>
          <w:rFonts w:ascii="Times New Roman" w:hAnsi="Times New Roman" w:cs="Times New Roman"/>
        </w:rPr>
        <w:t xml:space="preserve"> </w:t>
      </w:r>
      <w:r w:rsidRPr="00537FE1">
        <w:rPr>
          <w:rFonts w:ascii="Times New Roman" w:hAnsi="Times New Roman" w:cs="Times New Roman"/>
        </w:rPr>
        <w:t xml:space="preserve">Prieiga internete: </w:t>
      </w:r>
      <w:hyperlink r:id="rId27" w:history="1">
        <w:r w:rsidRPr="00537FE1">
          <w:rPr>
            <w:rStyle w:val="Hipersaitas"/>
            <w:rFonts w:ascii="Times New Roman" w:hAnsi="Times New Roman"/>
          </w:rPr>
          <w:t>https://vialietuva.lt/wp-content/uploads/2021/10/lukesciu_rastas_2020-10-01.pdf</w:t>
        </w:r>
      </w:hyperlink>
      <w:r w:rsidRPr="00537FE1">
        <w:rPr>
          <w:rFonts w:ascii="Times New Roman" w:hAnsi="Times New Roman" w:cs="Times New Roman"/>
        </w:rPr>
        <w:t xml:space="preserve"> </w:t>
      </w:r>
    </w:p>
  </w:footnote>
  <w:footnote w:id="37">
    <w:p w14:paraId="6713FE2E" w14:textId="46023C18" w:rsidR="00367AA5" w:rsidRPr="00957838" w:rsidRDefault="00367AA5">
      <w:pPr>
        <w:pStyle w:val="Puslapioinaostekstas"/>
        <w:rPr>
          <w:rFonts w:ascii="Times New Roman" w:hAnsi="Times New Roman" w:cs="Times New Roman"/>
        </w:rPr>
      </w:pPr>
      <w:r w:rsidRPr="00957838">
        <w:rPr>
          <w:rStyle w:val="Puslapioinaosnuoroda"/>
          <w:rFonts w:ascii="Times New Roman" w:hAnsi="Times New Roman" w:cs="Times New Roman"/>
        </w:rPr>
        <w:footnoteRef/>
      </w:r>
      <w:r w:rsidR="00024C58">
        <w:rPr>
          <w:rFonts w:ascii="Times New Roman" w:hAnsi="Times New Roman" w:cs="Times New Roman"/>
        </w:rPr>
        <w:t xml:space="preserve"> </w:t>
      </w:r>
      <w:r w:rsidRPr="00957838">
        <w:rPr>
          <w:rFonts w:ascii="Times New Roman" w:hAnsi="Times New Roman" w:cs="Times New Roman"/>
        </w:rPr>
        <w:t xml:space="preserve">Prieiga internete: </w:t>
      </w:r>
      <w:hyperlink r:id="rId28" w:history="1">
        <w:r w:rsidRPr="00957838">
          <w:rPr>
            <w:rStyle w:val="Hipersaitas"/>
            <w:rFonts w:ascii="Times New Roman" w:hAnsi="Times New Roman"/>
          </w:rPr>
          <w:t>https://e-seimas.lrs.lt/portal/legalAct/lt/TAD/3083f5b0abdd11ed924fd817f8fa798e?positionInSearchResults=0&amp;searchModelUUID=a849dc28-7c11-46b9-a6d7-793d863c2eb9</w:t>
        </w:r>
      </w:hyperlink>
      <w:r w:rsidRPr="00957838">
        <w:rPr>
          <w:rFonts w:ascii="Times New Roman" w:hAnsi="Times New Roman" w:cs="Times New Roman"/>
        </w:rPr>
        <w:t xml:space="preserve"> </w:t>
      </w:r>
    </w:p>
  </w:footnote>
  <w:footnote w:id="38">
    <w:p w14:paraId="618573E8" w14:textId="14954E5C" w:rsidR="00367AA5" w:rsidRPr="00CF5F14" w:rsidRDefault="00367AA5" w:rsidP="00CF5F14">
      <w:pPr>
        <w:pStyle w:val="Puslapioinaostekstas"/>
        <w:jc w:val="both"/>
        <w:rPr>
          <w:rFonts w:ascii="Times New Roman" w:hAnsi="Times New Roman" w:cs="Times New Roman"/>
        </w:rPr>
      </w:pPr>
      <w:r w:rsidRPr="00CF5F14">
        <w:rPr>
          <w:rStyle w:val="Puslapioinaosnuoroda"/>
          <w:rFonts w:ascii="Times New Roman" w:hAnsi="Times New Roman" w:cs="Times New Roman"/>
        </w:rPr>
        <w:footnoteRef/>
      </w:r>
      <w:r w:rsidR="00024C58">
        <w:rPr>
          <w:rFonts w:ascii="Times New Roman" w:hAnsi="Times New Roman" w:cs="Times New Roman"/>
        </w:rPr>
        <w:t xml:space="preserve"> </w:t>
      </w:r>
      <w:r w:rsidRPr="00CF5F14">
        <w:rPr>
          <w:rFonts w:ascii="Times New Roman" w:hAnsi="Times New Roman" w:cs="Times New Roman"/>
        </w:rPr>
        <w:t xml:space="preserve">F3 forma – atliktų darbų apmokėjimo pažyma. LAKD prie SM Generalinio direktoriaus 2009 m., balandžio 17 d., įsakymas Nr. V-107 </w:t>
      </w:r>
      <w:r>
        <w:rPr>
          <w:rFonts w:ascii="Times New Roman" w:hAnsi="Times New Roman" w:cs="Times New Roman"/>
        </w:rPr>
        <w:t>,,</w:t>
      </w:r>
      <w:r w:rsidRPr="00CF5F14">
        <w:rPr>
          <w:rFonts w:ascii="Times New Roman" w:hAnsi="Times New Roman" w:cs="Times New Roman"/>
        </w:rPr>
        <w:t>Dėl Lietuvos automobilių kelių direkcijos prie S</w:t>
      </w:r>
      <w:r>
        <w:rPr>
          <w:rFonts w:ascii="Times New Roman" w:hAnsi="Times New Roman" w:cs="Times New Roman"/>
        </w:rPr>
        <w:t>usisiekimo ministerijos G</w:t>
      </w:r>
      <w:r w:rsidRPr="00CF5F14">
        <w:rPr>
          <w:rFonts w:ascii="Times New Roman" w:hAnsi="Times New Roman" w:cs="Times New Roman"/>
        </w:rPr>
        <w:t>eneralinio direktoriaus 2003 m. vasario 11 d. įsakymo Nr. V-5 „Dėl kelių priežiūros vadovo IV dalies „Automobilių kelių priežiūros darbų programos parengimas, techninė kontrolė, priėmimas ir apmokėjimas tkdp-02“ patvirtinimo“ pakeitimo</w:t>
      </w:r>
      <w:r>
        <w:rPr>
          <w:rFonts w:ascii="Times New Roman" w:hAnsi="Times New Roman" w:cs="Times New Roman"/>
        </w:rPr>
        <w:t xml:space="preserve"> 19 priedas.</w:t>
      </w:r>
    </w:p>
  </w:footnote>
  <w:footnote w:id="39">
    <w:p w14:paraId="58DEB632" w14:textId="523F6587" w:rsidR="00367AA5" w:rsidRPr="00CF5F14" w:rsidRDefault="00367AA5">
      <w:pPr>
        <w:pStyle w:val="Puslapioinaostekstas"/>
        <w:rPr>
          <w:rFonts w:ascii="Times New Roman" w:hAnsi="Times New Roman" w:cs="Times New Roman"/>
        </w:rPr>
      </w:pPr>
      <w:r w:rsidRPr="00CF5F14">
        <w:rPr>
          <w:rStyle w:val="Puslapioinaosnuoroda"/>
          <w:rFonts w:ascii="Times New Roman" w:hAnsi="Times New Roman" w:cs="Times New Roman"/>
        </w:rPr>
        <w:footnoteRef/>
      </w:r>
      <w:r w:rsidR="00024C58">
        <w:rPr>
          <w:rFonts w:ascii="Times New Roman" w:hAnsi="Times New Roman" w:cs="Times New Roman"/>
        </w:rPr>
        <w:t xml:space="preserve"> </w:t>
      </w:r>
      <w:r w:rsidRPr="00CF5F14">
        <w:rPr>
          <w:rFonts w:ascii="Times New Roman" w:hAnsi="Times New Roman" w:cs="Times New Roman"/>
        </w:rPr>
        <w:t xml:space="preserve">Prieiga internete: </w:t>
      </w:r>
      <w:hyperlink r:id="rId29" w:history="1">
        <w:r w:rsidRPr="00CF5F14">
          <w:rPr>
            <w:rStyle w:val="Hipersaitas"/>
            <w:rFonts w:ascii="Times New Roman" w:hAnsi="Times New Roman"/>
          </w:rPr>
          <w:t>https://e-seimas.lrs.lt/portal/legalAct/lt/TAD/TAIS.5884/asr</w:t>
        </w:r>
      </w:hyperlink>
      <w:r w:rsidRPr="00CF5F14">
        <w:rPr>
          <w:rFonts w:ascii="Times New Roman" w:hAnsi="Times New Roman" w:cs="Times New Roman"/>
        </w:rPr>
        <w:t xml:space="preserve"> </w:t>
      </w:r>
    </w:p>
  </w:footnote>
  <w:footnote w:id="40">
    <w:p w14:paraId="123ACEB7" w14:textId="1D5D1019" w:rsidR="00367AA5" w:rsidRPr="00CF5F14" w:rsidRDefault="00367AA5" w:rsidP="00CF5F14">
      <w:pPr>
        <w:pStyle w:val="Puslapioinaostekstas"/>
        <w:jc w:val="both"/>
        <w:rPr>
          <w:rFonts w:ascii="Times New Roman" w:hAnsi="Times New Roman" w:cs="Times New Roman"/>
        </w:rPr>
      </w:pPr>
      <w:r w:rsidRPr="00CF5F14">
        <w:rPr>
          <w:rStyle w:val="Puslapioinaosnuoroda"/>
          <w:rFonts w:ascii="Times New Roman" w:hAnsi="Times New Roman" w:cs="Times New Roman"/>
        </w:rPr>
        <w:footnoteRef/>
      </w:r>
      <w:r w:rsidRPr="00CF5F14">
        <w:rPr>
          <w:rFonts w:ascii="Times New Roman" w:hAnsi="Times New Roman" w:cs="Times New Roman"/>
        </w:rPr>
        <w:t>Vadovaujantis Lietuvos Respublikos korupcijos prevencijos įstatymo 6 str. 9 d. prašome, per tris mėnesius nuo šios analizės išvados gavimo dienos, viešai paskelbti savo interneto svetainėje informaciją, kaip yra ar bus įgyvendinami šioje išvadoje pateikti pasiūlymai, ir pateikti Lietuvos Respublikos specialiųjų tyrimų tarnybai nuorodą į šią informaciją.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37A70"/>
    <w:multiLevelType w:val="hybridMultilevel"/>
    <w:tmpl w:val="F676CE7E"/>
    <w:lvl w:ilvl="0" w:tplc="04270001">
      <w:start w:val="1"/>
      <w:numFmt w:val="bullet"/>
      <w:lvlText w:val=""/>
      <w:lvlJc w:val="left"/>
      <w:pPr>
        <w:ind w:left="720"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85561EB"/>
    <w:multiLevelType w:val="multilevel"/>
    <w:tmpl w:val="D6CA7FFA"/>
    <w:lvl w:ilvl="0">
      <w:start w:val="1"/>
      <w:numFmt w:val="decimal"/>
      <w:lvlText w:val="%1."/>
      <w:lvlJc w:val="left"/>
      <w:pPr>
        <w:ind w:left="1211" w:hanging="360"/>
      </w:pPr>
      <w:rPr>
        <w:rFonts w:hint="default"/>
      </w:rPr>
    </w:lvl>
    <w:lvl w:ilvl="1">
      <w:start w:val="1"/>
      <w:numFmt w:val="decimal"/>
      <w:isLgl/>
      <w:lvlText w:val="%1.%2."/>
      <w:lvlJc w:val="left"/>
      <w:pPr>
        <w:ind w:left="2186" w:hanging="360"/>
      </w:pPr>
      <w:rPr>
        <w:rFonts w:hint="default"/>
      </w:rPr>
    </w:lvl>
    <w:lvl w:ilvl="2">
      <w:start w:val="1"/>
      <w:numFmt w:val="decimal"/>
      <w:isLgl/>
      <w:lvlText w:val="%1.%2.%3."/>
      <w:lvlJc w:val="left"/>
      <w:pPr>
        <w:ind w:left="3521" w:hanging="720"/>
      </w:pPr>
      <w:rPr>
        <w:rFonts w:hint="default"/>
      </w:rPr>
    </w:lvl>
    <w:lvl w:ilvl="3">
      <w:start w:val="1"/>
      <w:numFmt w:val="decimal"/>
      <w:isLgl/>
      <w:lvlText w:val="%1.%2.%3.%4."/>
      <w:lvlJc w:val="left"/>
      <w:pPr>
        <w:ind w:left="4496" w:hanging="720"/>
      </w:pPr>
      <w:rPr>
        <w:rFonts w:hint="default"/>
      </w:rPr>
    </w:lvl>
    <w:lvl w:ilvl="4">
      <w:start w:val="1"/>
      <w:numFmt w:val="decimal"/>
      <w:isLgl/>
      <w:lvlText w:val="%1.%2.%3.%4.%5."/>
      <w:lvlJc w:val="left"/>
      <w:pPr>
        <w:ind w:left="5831" w:hanging="1080"/>
      </w:pPr>
      <w:rPr>
        <w:rFonts w:hint="default"/>
      </w:rPr>
    </w:lvl>
    <w:lvl w:ilvl="5">
      <w:start w:val="1"/>
      <w:numFmt w:val="decimal"/>
      <w:isLgl/>
      <w:lvlText w:val="%1.%2.%3.%4.%5.%6."/>
      <w:lvlJc w:val="left"/>
      <w:pPr>
        <w:ind w:left="6806" w:hanging="1080"/>
      </w:pPr>
      <w:rPr>
        <w:rFonts w:hint="default"/>
      </w:rPr>
    </w:lvl>
    <w:lvl w:ilvl="6">
      <w:start w:val="1"/>
      <w:numFmt w:val="decimal"/>
      <w:isLgl/>
      <w:lvlText w:val="%1.%2.%3.%4.%5.%6.%7."/>
      <w:lvlJc w:val="left"/>
      <w:pPr>
        <w:ind w:left="8141" w:hanging="1440"/>
      </w:pPr>
      <w:rPr>
        <w:rFonts w:hint="default"/>
      </w:rPr>
    </w:lvl>
    <w:lvl w:ilvl="7">
      <w:start w:val="1"/>
      <w:numFmt w:val="decimal"/>
      <w:isLgl/>
      <w:lvlText w:val="%1.%2.%3.%4.%5.%6.%7.%8."/>
      <w:lvlJc w:val="left"/>
      <w:pPr>
        <w:ind w:left="9116" w:hanging="1440"/>
      </w:pPr>
      <w:rPr>
        <w:rFonts w:hint="default"/>
      </w:rPr>
    </w:lvl>
    <w:lvl w:ilvl="8">
      <w:start w:val="1"/>
      <w:numFmt w:val="decimal"/>
      <w:isLgl/>
      <w:lvlText w:val="%1.%2.%3.%4.%5.%6.%7.%8.%9."/>
      <w:lvlJc w:val="left"/>
      <w:pPr>
        <w:ind w:left="10451" w:hanging="1800"/>
      </w:pPr>
      <w:rPr>
        <w:rFonts w:hint="default"/>
      </w:rPr>
    </w:lvl>
  </w:abstractNum>
  <w:abstractNum w:abstractNumId="2" w15:restartNumberingAfterBreak="0">
    <w:nsid w:val="0B09073E"/>
    <w:multiLevelType w:val="hybridMultilevel"/>
    <w:tmpl w:val="5A469DEC"/>
    <w:lvl w:ilvl="0" w:tplc="04270001">
      <w:start w:val="1"/>
      <w:numFmt w:val="bullet"/>
      <w:lvlText w:val=""/>
      <w:lvlJc w:val="left"/>
      <w:pPr>
        <w:ind w:left="1211" w:hanging="360"/>
      </w:pPr>
      <w:rPr>
        <w:rFonts w:ascii="Symbol" w:hAnsi="Symbol"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BED4631"/>
    <w:multiLevelType w:val="multilevel"/>
    <w:tmpl w:val="FD7E8CA0"/>
    <w:lvl w:ilvl="0">
      <w:start w:val="2"/>
      <w:numFmt w:val="decimal"/>
      <w:lvlText w:val="%1."/>
      <w:lvlJc w:val="left"/>
      <w:pPr>
        <w:ind w:left="1069" w:hanging="360"/>
      </w:pPr>
      <w:rPr>
        <w:rFonts w:ascii="Times New Roman" w:hAnsi="Times New Roman" w:cs="Times New Roman" w:hint="default"/>
        <w:b w:val="0"/>
      </w:rPr>
    </w:lvl>
    <w:lvl w:ilvl="1">
      <w:start w:val="2"/>
      <w:numFmt w:val="decimal"/>
      <w:isLgl/>
      <w:lvlText w:val="%1.%2."/>
      <w:lvlJc w:val="left"/>
      <w:pPr>
        <w:ind w:left="1999" w:hanging="1290"/>
      </w:pPr>
      <w:rPr>
        <w:rFonts w:hint="default"/>
        <w:b/>
      </w:rPr>
    </w:lvl>
    <w:lvl w:ilvl="2">
      <w:start w:val="1"/>
      <w:numFmt w:val="decimal"/>
      <w:isLgl/>
      <w:lvlText w:val="%1.%2.%3."/>
      <w:lvlJc w:val="left"/>
      <w:pPr>
        <w:ind w:left="1999" w:hanging="1290"/>
      </w:pPr>
      <w:rPr>
        <w:rFonts w:hint="default"/>
      </w:rPr>
    </w:lvl>
    <w:lvl w:ilvl="3">
      <w:start w:val="1"/>
      <w:numFmt w:val="decimal"/>
      <w:isLgl/>
      <w:lvlText w:val="%1.%2.%3.%4."/>
      <w:lvlJc w:val="left"/>
      <w:pPr>
        <w:ind w:left="1999" w:hanging="1290"/>
      </w:pPr>
      <w:rPr>
        <w:rFonts w:hint="default"/>
      </w:rPr>
    </w:lvl>
    <w:lvl w:ilvl="4">
      <w:start w:val="1"/>
      <w:numFmt w:val="decimal"/>
      <w:isLgl/>
      <w:lvlText w:val="%1.%2.%3.%4.%5."/>
      <w:lvlJc w:val="left"/>
      <w:pPr>
        <w:ind w:left="1999" w:hanging="1290"/>
      </w:pPr>
      <w:rPr>
        <w:rFonts w:hint="default"/>
      </w:rPr>
    </w:lvl>
    <w:lvl w:ilvl="5">
      <w:start w:val="1"/>
      <w:numFmt w:val="decimal"/>
      <w:isLgl/>
      <w:lvlText w:val="%1.%2.%3.%4.%5.%6."/>
      <w:lvlJc w:val="left"/>
      <w:pPr>
        <w:ind w:left="1999" w:hanging="129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0E6B41C5"/>
    <w:multiLevelType w:val="hybridMultilevel"/>
    <w:tmpl w:val="EAC41B50"/>
    <w:lvl w:ilvl="0" w:tplc="F3AE1AF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226B08C3"/>
    <w:multiLevelType w:val="hybridMultilevel"/>
    <w:tmpl w:val="BC360C90"/>
    <w:lvl w:ilvl="0" w:tplc="60A057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24D82772"/>
    <w:multiLevelType w:val="multilevel"/>
    <w:tmpl w:val="E3B4009C"/>
    <w:lvl w:ilvl="0">
      <w:start w:val="5"/>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7" w15:restartNumberingAfterBreak="0">
    <w:nsid w:val="28712714"/>
    <w:multiLevelType w:val="hybridMultilevel"/>
    <w:tmpl w:val="F516EAD0"/>
    <w:lvl w:ilvl="0" w:tplc="50D6810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A13506A"/>
    <w:multiLevelType w:val="hybridMultilevel"/>
    <w:tmpl w:val="7DCED446"/>
    <w:lvl w:ilvl="0" w:tplc="04270001">
      <w:start w:val="1"/>
      <w:numFmt w:val="bullet"/>
      <w:lvlText w:val=""/>
      <w:lvlJc w:val="left"/>
      <w:pPr>
        <w:ind w:left="784" w:hanging="360"/>
      </w:pPr>
      <w:rPr>
        <w:rFonts w:ascii="Symbol" w:hAnsi="Symbol" w:hint="default"/>
      </w:rPr>
    </w:lvl>
    <w:lvl w:ilvl="1" w:tplc="04270003" w:tentative="1">
      <w:start w:val="1"/>
      <w:numFmt w:val="bullet"/>
      <w:lvlText w:val="o"/>
      <w:lvlJc w:val="left"/>
      <w:pPr>
        <w:ind w:left="1504" w:hanging="360"/>
      </w:pPr>
      <w:rPr>
        <w:rFonts w:ascii="Courier New" w:hAnsi="Courier New" w:cs="Courier New" w:hint="default"/>
      </w:rPr>
    </w:lvl>
    <w:lvl w:ilvl="2" w:tplc="04270005" w:tentative="1">
      <w:start w:val="1"/>
      <w:numFmt w:val="bullet"/>
      <w:lvlText w:val=""/>
      <w:lvlJc w:val="left"/>
      <w:pPr>
        <w:ind w:left="2224" w:hanging="360"/>
      </w:pPr>
      <w:rPr>
        <w:rFonts w:ascii="Wingdings" w:hAnsi="Wingdings" w:hint="default"/>
      </w:rPr>
    </w:lvl>
    <w:lvl w:ilvl="3" w:tplc="04270001" w:tentative="1">
      <w:start w:val="1"/>
      <w:numFmt w:val="bullet"/>
      <w:lvlText w:val=""/>
      <w:lvlJc w:val="left"/>
      <w:pPr>
        <w:ind w:left="2944" w:hanging="360"/>
      </w:pPr>
      <w:rPr>
        <w:rFonts w:ascii="Symbol" w:hAnsi="Symbol" w:hint="default"/>
      </w:rPr>
    </w:lvl>
    <w:lvl w:ilvl="4" w:tplc="04270003" w:tentative="1">
      <w:start w:val="1"/>
      <w:numFmt w:val="bullet"/>
      <w:lvlText w:val="o"/>
      <w:lvlJc w:val="left"/>
      <w:pPr>
        <w:ind w:left="3664" w:hanging="360"/>
      </w:pPr>
      <w:rPr>
        <w:rFonts w:ascii="Courier New" w:hAnsi="Courier New" w:cs="Courier New" w:hint="default"/>
      </w:rPr>
    </w:lvl>
    <w:lvl w:ilvl="5" w:tplc="04270005" w:tentative="1">
      <w:start w:val="1"/>
      <w:numFmt w:val="bullet"/>
      <w:lvlText w:val=""/>
      <w:lvlJc w:val="left"/>
      <w:pPr>
        <w:ind w:left="4384" w:hanging="360"/>
      </w:pPr>
      <w:rPr>
        <w:rFonts w:ascii="Wingdings" w:hAnsi="Wingdings" w:hint="default"/>
      </w:rPr>
    </w:lvl>
    <w:lvl w:ilvl="6" w:tplc="04270001" w:tentative="1">
      <w:start w:val="1"/>
      <w:numFmt w:val="bullet"/>
      <w:lvlText w:val=""/>
      <w:lvlJc w:val="left"/>
      <w:pPr>
        <w:ind w:left="5104" w:hanging="360"/>
      </w:pPr>
      <w:rPr>
        <w:rFonts w:ascii="Symbol" w:hAnsi="Symbol" w:hint="default"/>
      </w:rPr>
    </w:lvl>
    <w:lvl w:ilvl="7" w:tplc="04270003" w:tentative="1">
      <w:start w:val="1"/>
      <w:numFmt w:val="bullet"/>
      <w:lvlText w:val="o"/>
      <w:lvlJc w:val="left"/>
      <w:pPr>
        <w:ind w:left="5824" w:hanging="360"/>
      </w:pPr>
      <w:rPr>
        <w:rFonts w:ascii="Courier New" w:hAnsi="Courier New" w:cs="Courier New" w:hint="default"/>
      </w:rPr>
    </w:lvl>
    <w:lvl w:ilvl="8" w:tplc="04270005" w:tentative="1">
      <w:start w:val="1"/>
      <w:numFmt w:val="bullet"/>
      <w:lvlText w:val=""/>
      <w:lvlJc w:val="left"/>
      <w:pPr>
        <w:ind w:left="6544" w:hanging="360"/>
      </w:pPr>
      <w:rPr>
        <w:rFonts w:ascii="Wingdings" w:hAnsi="Wingdings" w:hint="default"/>
      </w:rPr>
    </w:lvl>
  </w:abstractNum>
  <w:abstractNum w:abstractNumId="9" w15:restartNumberingAfterBreak="0">
    <w:nsid w:val="2CAA40F2"/>
    <w:multiLevelType w:val="hybridMultilevel"/>
    <w:tmpl w:val="78D2743E"/>
    <w:lvl w:ilvl="0" w:tplc="04270001">
      <w:start w:val="1"/>
      <w:numFmt w:val="bullet"/>
      <w:lvlText w:val=""/>
      <w:lvlJc w:val="left"/>
      <w:pPr>
        <w:ind w:left="2186" w:hanging="360"/>
      </w:pPr>
      <w:rPr>
        <w:rFonts w:ascii="Symbol" w:hAnsi="Symbol" w:hint="default"/>
      </w:rPr>
    </w:lvl>
    <w:lvl w:ilvl="1" w:tplc="04270003" w:tentative="1">
      <w:start w:val="1"/>
      <w:numFmt w:val="bullet"/>
      <w:lvlText w:val="o"/>
      <w:lvlJc w:val="left"/>
      <w:pPr>
        <w:ind w:left="2906" w:hanging="360"/>
      </w:pPr>
      <w:rPr>
        <w:rFonts w:ascii="Courier New" w:hAnsi="Courier New" w:cs="Courier New" w:hint="default"/>
      </w:rPr>
    </w:lvl>
    <w:lvl w:ilvl="2" w:tplc="04270005" w:tentative="1">
      <w:start w:val="1"/>
      <w:numFmt w:val="bullet"/>
      <w:lvlText w:val=""/>
      <w:lvlJc w:val="left"/>
      <w:pPr>
        <w:ind w:left="3626" w:hanging="360"/>
      </w:pPr>
      <w:rPr>
        <w:rFonts w:ascii="Wingdings" w:hAnsi="Wingdings" w:hint="default"/>
      </w:rPr>
    </w:lvl>
    <w:lvl w:ilvl="3" w:tplc="04270001" w:tentative="1">
      <w:start w:val="1"/>
      <w:numFmt w:val="bullet"/>
      <w:lvlText w:val=""/>
      <w:lvlJc w:val="left"/>
      <w:pPr>
        <w:ind w:left="4346" w:hanging="360"/>
      </w:pPr>
      <w:rPr>
        <w:rFonts w:ascii="Symbol" w:hAnsi="Symbol" w:hint="default"/>
      </w:rPr>
    </w:lvl>
    <w:lvl w:ilvl="4" w:tplc="04270003" w:tentative="1">
      <w:start w:val="1"/>
      <w:numFmt w:val="bullet"/>
      <w:lvlText w:val="o"/>
      <w:lvlJc w:val="left"/>
      <w:pPr>
        <w:ind w:left="5066" w:hanging="360"/>
      </w:pPr>
      <w:rPr>
        <w:rFonts w:ascii="Courier New" w:hAnsi="Courier New" w:cs="Courier New" w:hint="default"/>
      </w:rPr>
    </w:lvl>
    <w:lvl w:ilvl="5" w:tplc="04270005" w:tentative="1">
      <w:start w:val="1"/>
      <w:numFmt w:val="bullet"/>
      <w:lvlText w:val=""/>
      <w:lvlJc w:val="left"/>
      <w:pPr>
        <w:ind w:left="5786" w:hanging="360"/>
      </w:pPr>
      <w:rPr>
        <w:rFonts w:ascii="Wingdings" w:hAnsi="Wingdings" w:hint="default"/>
      </w:rPr>
    </w:lvl>
    <w:lvl w:ilvl="6" w:tplc="04270001" w:tentative="1">
      <w:start w:val="1"/>
      <w:numFmt w:val="bullet"/>
      <w:lvlText w:val=""/>
      <w:lvlJc w:val="left"/>
      <w:pPr>
        <w:ind w:left="6506" w:hanging="360"/>
      </w:pPr>
      <w:rPr>
        <w:rFonts w:ascii="Symbol" w:hAnsi="Symbol" w:hint="default"/>
      </w:rPr>
    </w:lvl>
    <w:lvl w:ilvl="7" w:tplc="04270003" w:tentative="1">
      <w:start w:val="1"/>
      <w:numFmt w:val="bullet"/>
      <w:lvlText w:val="o"/>
      <w:lvlJc w:val="left"/>
      <w:pPr>
        <w:ind w:left="7226" w:hanging="360"/>
      </w:pPr>
      <w:rPr>
        <w:rFonts w:ascii="Courier New" w:hAnsi="Courier New" w:cs="Courier New" w:hint="default"/>
      </w:rPr>
    </w:lvl>
    <w:lvl w:ilvl="8" w:tplc="04270005" w:tentative="1">
      <w:start w:val="1"/>
      <w:numFmt w:val="bullet"/>
      <w:lvlText w:val=""/>
      <w:lvlJc w:val="left"/>
      <w:pPr>
        <w:ind w:left="7946" w:hanging="360"/>
      </w:pPr>
      <w:rPr>
        <w:rFonts w:ascii="Wingdings" w:hAnsi="Wingdings" w:hint="default"/>
      </w:rPr>
    </w:lvl>
  </w:abstractNum>
  <w:abstractNum w:abstractNumId="10" w15:restartNumberingAfterBreak="0">
    <w:nsid w:val="33DE0F82"/>
    <w:multiLevelType w:val="hybridMultilevel"/>
    <w:tmpl w:val="E12CE1A0"/>
    <w:lvl w:ilvl="0" w:tplc="92BA6D8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1" w15:restartNumberingAfterBreak="0">
    <w:nsid w:val="33F1706C"/>
    <w:multiLevelType w:val="hybridMultilevel"/>
    <w:tmpl w:val="516AB5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BE04053"/>
    <w:multiLevelType w:val="hybridMultilevel"/>
    <w:tmpl w:val="519C2B8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E56242F"/>
    <w:multiLevelType w:val="hybridMultilevel"/>
    <w:tmpl w:val="8E1AEB80"/>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4" w15:restartNumberingAfterBreak="0">
    <w:nsid w:val="3FEE53CC"/>
    <w:multiLevelType w:val="multilevel"/>
    <w:tmpl w:val="1434794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08F6119"/>
    <w:multiLevelType w:val="hybridMultilevel"/>
    <w:tmpl w:val="54107544"/>
    <w:lvl w:ilvl="0" w:tplc="2304B8F4">
      <w:start w:val="1"/>
      <w:numFmt w:val="decimal"/>
      <w:lvlText w:val="%1."/>
      <w:lvlJc w:val="left"/>
      <w:pPr>
        <w:ind w:left="1211" w:hanging="360"/>
      </w:pPr>
      <w:rPr>
        <w:rFonts w:hint="default"/>
        <w:sz w:val="24"/>
        <w:szCs w:val="24"/>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6" w15:restartNumberingAfterBreak="0">
    <w:nsid w:val="415816A6"/>
    <w:multiLevelType w:val="multilevel"/>
    <w:tmpl w:val="D6CA7FFA"/>
    <w:lvl w:ilvl="0">
      <w:start w:val="1"/>
      <w:numFmt w:val="decimal"/>
      <w:lvlText w:val="%1."/>
      <w:lvlJc w:val="left"/>
      <w:pPr>
        <w:ind w:left="1211" w:hanging="360"/>
      </w:pPr>
      <w:rPr>
        <w:rFonts w:hint="default"/>
      </w:rPr>
    </w:lvl>
    <w:lvl w:ilvl="1">
      <w:start w:val="1"/>
      <w:numFmt w:val="decimal"/>
      <w:isLgl/>
      <w:lvlText w:val="%1.%2."/>
      <w:lvlJc w:val="left"/>
      <w:pPr>
        <w:ind w:left="2186" w:hanging="360"/>
      </w:pPr>
      <w:rPr>
        <w:rFonts w:hint="default"/>
      </w:rPr>
    </w:lvl>
    <w:lvl w:ilvl="2">
      <w:start w:val="1"/>
      <w:numFmt w:val="decimal"/>
      <w:isLgl/>
      <w:lvlText w:val="%1.%2.%3."/>
      <w:lvlJc w:val="left"/>
      <w:pPr>
        <w:ind w:left="3521" w:hanging="720"/>
      </w:pPr>
      <w:rPr>
        <w:rFonts w:hint="default"/>
      </w:rPr>
    </w:lvl>
    <w:lvl w:ilvl="3">
      <w:start w:val="1"/>
      <w:numFmt w:val="decimal"/>
      <w:isLgl/>
      <w:lvlText w:val="%1.%2.%3.%4."/>
      <w:lvlJc w:val="left"/>
      <w:pPr>
        <w:ind w:left="4496" w:hanging="720"/>
      </w:pPr>
      <w:rPr>
        <w:rFonts w:hint="default"/>
      </w:rPr>
    </w:lvl>
    <w:lvl w:ilvl="4">
      <w:start w:val="1"/>
      <w:numFmt w:val="decimal"/>
      <w:isLgl/>
      <w:lvlText w:val="%1.%2.%3.%4.%5."/>
      <w:lvlJc w:val="left"/>
      <w:pPr>
        <w:ind w:left="5831" w:hanging="1080"/>
      </w:pPr>
      <w:rPr>
        <w:rFonts w:hint="default"/>
      </w:rPr>
    </w:lvl>
    <w:lvl w:ilvl="5">
      <w:start w:val="1"/>
      <w:numFmt w:val="decimal"/>
      <w:isLgl/>
      <w:lvlText w:val="%1.%2.%3.%4.%5.%6."/>
      <w:lvlJc w:val="left"/>
      <w:pPr>
        <w:ind w:left="6806" w:hanging="1080"/>
      </w:pPr>
      <w:rPr>
        <w:rFonts w:hint="default"/>
      </w:rPr>
    </w:lvl>
    <w:lvl w:ilvl="6">
      <w:start w:val="1"/>
      <w:numFmt w:val="decimal"/>
      <w:isLgl/>
      <w:lvlText w:val="%1.%2.%3.%4.%5.%6.%7."/>
      <w:lvlJc w:val="left"/>
      <w:pPr>
        <w:ind w:left="8141" w:hanging="1440"/>
      </w:pPr>
      <w:rPr>
        <w:rFonts w:hint="default"/>
      </w:rPr>
    </w:lvl>
    <w:lvl w:ilvl="7">
      <w:start w:val="1"/>
      <w:numFmt w:val="decimal"/>
      <w:isLgl/>
      <w:lvlText w:val="%1.%2.%3.%4.%5.%6.%7.%8."/>
      <w:lvlJc w:val="left"/>
      <w:pPr>
        <w:ind w:left="9116" w:hanging="1440"/>
      </w:pPr>
      <w:rPr>
        <w:rFonts w:hint="default"/>
      </w:rPr>
    </w:lvl>
    <w:lvl w:ilvl="8">
      <w:start w:val="1"/>
      <w:numFmt w:val="decimal"/>
      <w:isLgl/>
      <w:lvlText w:val="%1.%2.%3.%4.%5.%6.%7.%8.%9."/>
      <w:lvlJc w:val="left"/>
      <w:pPr>
        <w:ind w:left="10451" w:hanging="1800"/>
      </w:pPr>
      <w:rPr>
        <w:rFonts w:hint="default"/>
      </w:rPr>
    </w:lvl>
  </w:abstractNum>
  <w:abstractNum w:abstractNumId="17" w15:restartNumberingAfterBreak="0">
    <w:nsid w:val="45691DE5"/>
    <w:multiLevelType w:val="multilevel"/>
    <w:tmpl w:val="B088F330"/>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498E1AB4"/>
    <w:multiLevelType w:val="hybridMultilevel"/>
    <w:tmpl w:val="3E6283AE"/>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9" w15:restartNumberingAfterBreak="0">
    <w:nsid w:val="4AC24B04"/>
    <w:multiLevelType w:val="hybridMultilevel"/>
    <w:tmpl w:val="0ABE850C"/>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CD42E22"/>
    <w:multiLevelType w:val="multilevel"/>
    <w:tmpl w:val="070E2568"/>
    <w:lvl w:ilvl="0">
      <w:start w:val="4"/>
      <w:numFmt w:val="decimal"/>
      <w:lvlText w:val="%1."/>
      <w:lvlJc w:val="left"/>
      <w:pPr>
        <w:ind w:left="360" w:hanging="360"/>
      </w:pPr>
      <w:rPr>
        <w:rFonts w:hint="default"/>
        <w:i/>
      </w:rPr>
    </w:lvl>
    <w:lvl w:ilvl="1">
      <w:start w:val="1"/>
      <w:numFmt w:val="decimal"/>
      <w:lvlText w:val="%1.%2."/>
      <w:lvlJc w:val="left"/>
      <w:pPr>
        <w:ind w:left="1429" w:hanging="360"/>
      </w:pPr>
      <w:rPr>
        <w:rFonts w:hint="default"/>
        <w:i/>
      </w:rPr>
    </w:lvl>
    <w:lvl w:ilvl="2">
      <w:start w:val="1"/>
      <w:numFmt w:val="decimal"/>
      <w:lvlText w:val="%1.%2.%3."/>
      <w:lvlJc w:val="left"/>
      <w:pPr>
        <w:ind w:left="2858" w:hanging="720"/>
      </w:pPr>
      <w:rPr>
        <w:rFonts w:hint="default"/>
        <w:i/>
      </w:rPr>
    </w:lvl>
    <w:lvl w:ilvl="3">
      <w:start w:val="1"/>
      <w:numFmt w:val="decimal"/>
      <w:lvlText w:val="%1.%2.%3.%4."/>
      <w:lvlJc w:val="left"/>
      <w:pPr>
        <w:ind w:left="3927" w:hanging="720"/>
      </w:pPr>
      <w:rPr>
        <w:rFonts w:hint="default"/>
        <w:i/>
      </w:rPr>
    </w:lvl>
    <w:lvl w:ilvl="4">
      <w:start w:val="1"/>
      <w:numFmt w:val="decimal"/>
      <w:lvlText w:val="%1.%2.%3.%4.%5."/>
      <w:lvlJc w:val="left"/>
      <w:pPr>
        <w:ind w:left="5356" w:hanging="1080"/>
      </w:pPr>
      <w:rPr>
        <w:rFonts w:hint="default"/>
        <w:i/>
      </w:rPr>
    </w:lvl>
    <w:lvl w:ilvl="5">
      <w:start w:val="1"/>
      <w:numFmt w:val="decimal"/>
      <w:lvlText w:val="%1.%2.%3.%4.%5.%6."/>
      <w:lvlJc w:val="left"/>
      <w:pPr>
        <w:ind w:left="6425" w:hanging="1080"/>
      </w:pPr>
      <w:rPr>
        <w:rFonts w:hint="default"/>
        <w:i/>
      </w:rPr>
    </w:lvl>
    <w:lvl w:ilvl="6">
      <w:start w:val="1"/>
      <w:numFmt w:val="decimal"/>
      <w:lvlText w:val="%1.%2.%3.%4.%5.%6.%7."/>
      <w:lvlJc w:val="left"/>
      <w:pPr>
        <w:ind w:left="7854" w:hanging="1440"/>
      </w:pPr>
      <w:rPr>
        <w:rFonts w:hint="default"/>
        <w:i/>
      </w:rPr>
    </w:lvl>
    <w:lvl w:ilvl="7">
      <w:start w:val="1"/>
      <w:numFmt w:val="decimal"/>
      <w:lvlText w:val="%1.%2.%3.%4.%5.%6.%7.%8."/>
      <w:lvlJc w:val="left"/>
      <w:pPr>
        <w:ind w:left="8923" w:hanging="1440"/>
      </w:pPr>
      <w:rPr>
        <w:rFonts w:hint="default"/>
        <w:i/>
      </w:rPr>
    </w:lvl>
    <w:lvl w:ilvl="8">
      <w:start w:val="1"/>
      <w:numFmt w:val="decimal"/>
      <w:lvlText w:val="%1.%2.%3.%4.%5.%6.%7.%8.%9."/>
      <w:lvlJc w:val="left"/>
      <w:pPr>
        <w:ind w:left="10352" w:hanging="1800"/>
      </w:pPr>
      <w:rPr>
        <w:rFonts w:hint="default"/>
        <w:i/>
      </w:rPr>
    </w:lvl>
  </w:abstractNum>
  <w:abstractNum w:abstractNumId="21" w15:restartNumberingAfterBreak="0">
    <w:nsid w:val="4FA6540B"/>
    <w:multiLevelType w:val="multilevel"/>
    <w:tmpl w:val="006A35A4"/>
    <w:lvl w:ilvl="0">
      <w:start w:val="1"/>
      <w:numFmt w:val="decimal"/>
      <w:lvlText w:val="%1."/>
      <w:lvlJc w:val="left"/>
      <w:pPr>
        <w:ind w:left="927" w:hanging="360"/>
      </w:pPr>
      <w:rPr>
        <w:rFonts w:hint="default"/>
      </w:rPr>
    </w:lvl>
    <w:lvl w:ilvl="1">
      <w:start w:val="1"/>
      <w:numFmt w:val="decimal"/>
      <w:isLgl/>
      <w:lvlText w:val="%1.%2."/>
      <w:lvlJc w:val="left"/>
      <w:pPr>
        <w:ind w:left="1494" w:hanging="360"/>
      </w:pPr>
      <w:rPr>
        <w:rFonts w:ascii="Times New Roman" w:hAnsi="Times New Roman" w:cs="Times New Roman" w:hint="default"/>
        <w:i/>
      </w:rPr>
    </w:lvl>
    <w:lvl w:ilvl="2">
      <w:start w:val="1"/>
      <w:numFmt w:val="decimal"/>
      <w:isLgl/>
      <w:lvlText w:val="%1.%2.%3."/>
      <w:lvlJc w:val="left"/>
      <w:pPr>
        <w:ind w:left="2280" w:hanging="720"/>
      </w:pPr>
      <w:rPr>
        <w:rFonts w:hint="default"/>
        <w:color w:val="auto"/>
      </w:rPr>
    </w:lvl>
    <w:lvl w:ilvl="3">
      <w:start w:val="1"/>
      <w:numFmt w:val="decimal"/>
      <w:isLgl/>
      <w:lvlText w:val="%1.%2.%3.%4."/>
      <w:lvlJc w:val="left"/>
      <w:pPr>
        <w:ind w:left="2793" w:hanging="720"/>
      </w:pPr>
      <w:rPr>
        <w:rFonts w:hint="default"/>
      </w:rPr>
    </w:lvl>
    <w:lvl w:ilvl="4">
      <w:start w:val="1"/>
      <w:numFmt w:val="decimal"/>
      <w:isLgl/>
      <w:lvlText w:val="%1.%2.%3.%4.%5."/>
      <w:lvlJc w:val="left"/>
      <w:pPr>
        <w:ind w:left="3655" w:hanging="1080"/>
      </w:pPr>
      <w:rPr>
        <w:rFonts w:hint="default"/>
      </w:rPr>
    </w:lvl>
    <w:lvl w:ilvl="5">
      <w:start w:val="1"/>
      <w:numFmt w:val="decimal"/>
      <w:isLgl/>
      <w:lvlText w:val="%1.%2.%3.%4.%5.%6."/>
      <w:lvlJc w:val="left"/>
      <w:pPr>
        <w:ind w:left="4157" w:hanging="1080"/>
      </w:pPr>
      <w:rPr>
        <w:rFonts w:hint="default"/>
      </w:rPr>
    </w:lvl>
    <w:lvl w:ilvl="6">
      <w:start w:val="1"/>
      <w:numFmt w:val="decimal"/>
      <w:isLgl/>
      <w:lvlText w:val="%1.%2.%3.%4.%5.%6.%7."/>
      <w:lvlJc w:val="left"/>
      <w:pPr>
        <w:ind w:left="5019" w:hanging="1440"/>
      </w:pPr>
      <w:rPr>
        <w:rFonts w:hint="default"/>
      </w:rPr>
    </w:lvl>
    <w:lvl w:ilvl="7">
      <w:start w:val="1"/>
      <w:numFmt w:val="decimal"/>
      <w:isLgl/>
      <w:lvlText w:val="%1.%2.%3.%4.%5.%6.%7.%8."/>
      <w:lvlJc w:val="left"/>
      <w:pPr>
        <w:ind w:left="5521" w:hanging="1440"/>
      </w:pPr>
      <w:rPr>
        <w:rFonts w:hint="default"/>
      </w:rPr>
    </w:lvl>
    <w:lvl w:ilvl="8">
      <w:start w:val="1"/>
      <w:numFmt w:val="decimal"/>
      <w:isLgl/>
      <w:lvlText w:val="%1.%2.%3.%4.%5.%6.%7.%8.%9."/>
      <w:lvlJc w:val="left"/>
      <w:pPr>
        <w:ind w:left="6383" w:hanging="1800"/>
      </w:pPr>
      <w:rPr>
        <w:rFonts w:hint="default"/>
      </w:rPr>
    </w:lvl>
  </w:abstractNum>
  <w:abstractNum w:abstractNumId="22" w15:restartNumberingAfterBreak="0">
    <w:nsid w:val="4FE95C05"/>
    <w:multiLevelType w:val="hybridMultilevel"/>
    <w:tmpl w:val="FE4C2EBA"/>
    <w:lvl w:ilvl="0" w:tplc="04270001">
      <w:start w:val="1"/>
      <w:numFmt w:val="bullet"/>
      <w:lvlText w:val=""/>
      <w:lvlJc w:val="left"/>
      <w:pPr>
        <w:ind w:left="2074" w:hanging="360"/>
      </w:pPr>
      <w:rPr>
        <w:rFonts w:ascii="Symbol" w:hAnsi="Symbol" w:hint="default"/>
      </w:rPr>
    </w:lvl>
    <w:lvl w:ilvl="1" w:tplc="04270003" w:tentative="1">
      <w:start w:val="1"/>
      <w:numFmt w:val="bullet"/>
      <w:lvlText w:val="o"/>
      <w:lvlJc w:val="left"/>
      <w:pPr>
        <w:ind w:left="2794" w:hanging="360"/>
      </w:pPr>
      <w:rPr>
        <w:rFonts w:ascii="Courier New" w:hAnsi="Courier New" w:cs="Courier New" w:hint="default"/>
      </w:rPr>
    </w:lvl>
    <w:lvl w:ilvl="2" w:tplc="04270005" w:tentative="1">
      <w:start w:val="1"/>
      <w:numFmt w:val="bullet"/>
      <w:lvlText w:val=""/>
      <w:lvlJc w:val="left"/>
      <w:pPr>
        <w:ind w:left="3514" w:hanging="360"/>
      </w:pPr>
      <w:rPr>
        <w:rFonts w:ascii="Wingdings" w:hAnsi="Wingdings" w:hint="default"/>
      </w:rPr>
    </w:lvl>
    <w:lvl w:ilvl="3" w:tplc="04270001" w:tentative="1">
      <w:start w:val="1"/>
      <w:numFmt w:val="bullet"/>
      <w:lvlText w:val=""/>
      <w:lvlJc w:val="left"/>
      <w:pPr>
        <w:ind w:left="4234" w:hanging="360"/>
      </w:pPr>
      <w:rPr>
        <w:rFonts w:ascii="Symbol" w:hAnsi="Symbol" w:hint="default"/>
      </w:rPr>
    </w:lvl>
    <w:lvl w:ilvl="4" w:tplc="04270003" w:tentative="1">
      <w:start w:val="1"/>
      <w:numFmt w:val="bullet"/>
      <w:lvlText w:val="o"/>
      <w:lvlJc w:val="left"/>
      <w:pPr>
        <w:ind w:left="4954" w:hanging="360"/>
      </w:pPr>
      <w:rPr>
        <w:rFonts w:ascii="Courier New" w:hAnsi="Courier New" w:cs="Courier New" w:hint="default"/>
      </w:rPr>
    </w:lvl>
    <w:lvl w:ilvl="5" w:tplc="04270005" w:tentative="1">
      <w:start w:val="1"/>
      <w:numFmt w:val="bullet"/>
      <w:lvlText w:val=""/>
      <w:lvlJc w:val="left"/>
      <w:pPr>
        <w:ind w:left="5674" w:hanging="360"/>
      </w:pPr>
      <w:rPr>
        <w:rFonts w:ascii="Wingdings" w:hAnsi="Wingdings" w:hint="default"/>
      </w:rPr>
    </w:lvl>
    <w:lvl w:ilvl="6" w:tplc="04270001" w:tentative="1">
      <w:start w:val="1"/>
      <w:numFmt w:val="bullet"/>
      <w:lvlText w:val=""/>
      <w:lvlJc w:val="left"/>
      <w:pPr>
        <w:ind w:left="6394" w:hanging="360"/>
      </w:pPr>
      <w:rPr>
        <w:rFonts w:ascii="Symbol" w:hAnsi="Symbol" w:hint="default"/>
      </w:rPr>
    </w:lvl>
    <w:lvl w:ilvl="7" w:tplc="04270003" w:tentative="1">
      <w:start w:val="1"/>
      <w:numFmt w:val="bullet"/>
      <w:lvlText w:val="o"/>
      <w:lvlJc w:val="left"/>
      <w:pPr>
        <w:ind w:left="7114" w:hanging="360"/>
      </w:pPr>
      <w:rPr>
        <w:rFonts w:ascii="Courier New" w:hAnsi="Courier New" w:cs="Courier New" w:hint="default"/>
      </w:rPr>
    </w:lvl>
    <w:lvl w:ilvl="8" w:tplc="04270005" w:tentative="1">
      <w:start w:val="1"/>
      <w:numFmt w:val="bullet"/>
      <w:lvlText w:val=""/>
      <w:lvlJc w:val="left"/>
      <w:pPr>
        <w:ind w:left="7834" w:hanging="360"/>
      </w:pPr>
      <w:rPr>
        <w:rFonts w:ascii="Wingdings" w:hAnsi="Wingdings" w:hint="default"/>
      </w:rPr>
    </w:lvl>
  </w:abstractNum>
  <w:abstractNum w:abstractNumId="23" w15:restartNumberingAfterBreak="0">
    <w:nsid w:val="53A35665"/>
    <w:multiLevelType w:val="hybridMultilevel"/>
    <w:tmpl w:val="6D3879F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56F96548"/>
    <w:multiLevelType w:val="hybridMultilevel"/>
    <w:tmpl w:val="BA1EB5B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651B7D77"/>
    <w:multiLevelType w:val="multilevel"/>
    <w:tmpl w:val="AF8AE298"/>
    <w:lvl w:ilvl="0">
      <w:start w:val="1"/>
      <w:numFmt w:val="decimal"/>
      <w:lvlText w:val="%1."/>
      <w:lvlJc w:val="left"/>
      <w:pPr>
        <w:ind w:left="1069" w:hanging="360"/>
      </w:pPr>
      <w:rPr>
        <w:rFonts w:hint="default"/>
        <w:b/>
        <w:i w:val="0"/>
        <w:sz w:val="22"/>
        <w:szCs w:val="22"/>
      </w:rPr>
    </w:lvl>
    <w:lvl w:ilvl="1">
      <w:start w:val="1"/>
      <w:numFmt w:val="decimal"/>
      <w:isLgl/>
      <w:lvlText w:val="%1.%2."/>
      <w:lvlJc w:val="left"/>
      <w:pPr>
        <w:ind w:left="1211" w:hanging="360"/>
      </w:pPr>
      <w:rPr>
        <w:rFonts w:hint="default"/>
        <w:b/>
        <w:i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6" w15:restartNumberingAfterBreak="0">
    <w:nsid w:val="66D13B9F"/>
    <w:multiLevelType w:val="multilevel"/>
    <w:tmpl w:val="CF9ABF5C"/>
    <w:lvl w:ilvl="0">
      <w:start w:val="6"/>
      <w:numFmt w:val="decimal"/>
      <w:lvlText w:val="%1."/>
      <w:lvlJc w:val="left"/>
      <w:pPr>
        <w:ind w:left="540" w:hanging="540"/>
      </w:pPr>
      <w:rPr>
        <w:rFonts w:hint="default"/>
        <w:b/>
      </w:rPr>
    </w:lvl>
    <w:lvl w:ilvl="1">
      <w:start w:val="3"/>
      <w:numFmt w:val="decimal"/>
      <w:lvlText w:val="%1.%2."/>
      <w:lvlJc w:val="left"/>
      <w:pPr>
        <w:ind w:left="1325" w:hanging="540"/>
      </w:pPr>
      <w:rPr>
        <w:rFonts w:hint="default"/>
        <w:b/>
      </w:rPr>
    </w:lvl>
    <w:lvl w:ilvl="2">
      <w:start w:val="1"/>
      <w:numFmt w:val="decimal"/>
      <w:lvlText w:val="%1.%2.%3."/>
      <w:lvlJc w:val="left"/>
      <w:pPr>
        <w:ind w:left="2290" w:hanging="720"/>
      </w:pPr>
      <w:rPr>
        <w:rFonts w:hint="default"/>
        <w:b w:val="0"/>
      </w:rPr>
    </w:lvl>
    <w:lvl w:ilvl="3">
      <w:start w:val="1"/>
      <w:numFmt w:val="decimal"/>
      <w:lvlText w:val="%1.%2.%3.%4."/>
      <w:lvlJc w:val="left"/>
      <w:pPr>
        <w:ind w:left="3075" w:hanging="720"/>
      </w:pPr>
      <w:rPr>
        <w:rFonts w:hint="default"/>
        <w:b/>
      </w:rPr>
    </w:lvl>
    <w:lvl w:ilvl="4">
      <w:start w:val="1"/>
      <w:numFmt w:val="decimal"/>
      <w:lvlText w:val="%1.%2.%3.%4.%5."/>
      <w:lvlJc w:val="left"/>
      <w:pPr>
        <w:ind w:left="4220" w:hanging="1080"/>
      </w:pPr>
      <w:rPr>
        <w:rFonts w:hint="default"/>
        <w:b/>
      </w:rPr>
    </w:lvl>
    <w:lvl w:ilvl="5">
      <w:start w:val="1"/>
      <w:numFmt w:val="decimal"/>
      <w:lvlText w:val="%1.%2.%3.%4.%5.%6."/>
      <w:lvlJc w:val="left"/>
      <w:pPr>
        <w:ind w:left="5005" w:hanging="1080"/>
      </w:pPr>
      <w:rPr>
        <w:rFonts w:hint="default"/>
        <w:b/>
      </w:rPr>
    </w:lvl>
    <w:lvl w:ilvl="6">
      <w:start w:val="1"/>
      <w:numFmt w:val="decimal"/>
      <w:lvlText w:val="%1.%2.%3.%4.%5.%6.%7."/>
      <w:lvlJc w:val="left"/>
      <w:pPr>
        <w:ind w:left="6150" w:hanging="1440"/>
      </w:pPr>
      <w:rPr>
        <w:rFonts w:hint="default"/>
        <w:b/>
      </w:rPr>
    </w:lvl>
    <w:lvl w:ilvl="7">
      <w:start w:val="1"/>
      <w:numFmt w:val="decimal"/>
      <w:lvlText w:val="%1.%2.%3.%4.%5.%6.%7.%8."/>
      <w:lvlJc w:val="left"/>
      <w:pPr>
        <w:ind w:left="6935" w:hanging="1440"/>
      </w:pPr>
      <w:rPr>
        <w:rFonts w:hint="default"/>
        <w:b/>
      </w:rPr>
    </w:lvl>
    <w:lvl w:ilvl="8">
      <w:start w:val="1"/>
      <w:numFmt w:val="decimal"/>
      <w:lvlText w:val="%1.%2.%3.%4.%5.%6.%7.%8.%9."/>
      <w:lvlJc w:val="left"/>
      <w:pPr>
        <w:ind w:left="8080" w:hanging="1800"/>
      </w:pPr>
      <w:rPr>
        <w:rFonts w:hint="default"/>
        <w:b/>
      </w:rPr>
    </w:lvl>
  </w:abstractNum>
  <w:abstractNum w:abstractNumId="27" w15:restartNumberingAfterBreak="0">
    <w:nsid w:val="696F0867"/>
    <w:multiLevelType w:val="multilevel"/>
    <w:tmpl w:val="568C9EC0"/>
    <w:lvl w:ilvl="0">
      <w:start w:val="1"/>
      <w:numFmt w:val="decimal"/>
      <w:lvlText w:val="%1."/>
      <w:lvlJc w:val="left"/>
      <w:pPr>
        <w:ind w:left="1069" w:hanging="360"/>
      </w:pPr>
      <w:rPr>
        <w:rFonts w:ascii="Times New Roman" w:hAnsi="Times New Roman" w:cs="Times New Roman" w:hint="default"/>
        <w:b/>
      </w:rPr>
    </w:lvl>
    <w:lvl w:ilvl="1">
      <w:start w:val="2"/>
      <w:numFmt w:val="decimal"/>
      <w:isLgl/>
      <w:lvlText w:val="%1.%2."/>
      <w:lvlJc w:val="left"/>
      <w:pPr>
        <w:ind w:left="1999" w:hanging="1290"/>
      </w:pPr>
      <w:rPr>
        <w:rFonts w:hint="default"/>
        <w:b/>
      </w:rPr>
    </w:lvl>
    <w:lvl w:ilvl="2">
      <w:start w:val="1"/>
      <w:numFmt w:val="decimal"/>
      <w:isLgl/>
      <w:lvlText w:val="%1.%2.%3."/>
      <w:lvlJc w:val="left"/>
      <w:pPr>
        <w:ind w:left="1999" w:hanging="1290"/>
      </w:pPr>
      <w:rPr>
        <w:rFonts w:hint="default"/>
      </w:rPr>
    </w:lvl>
    <w:lvl w:ilvl="3">
      <w:start w:val="1"/>
      <w:numFmt w:val="decimal"/>
      <w:isLgl/>
      <w:lvlText w:val="%1.%2.%3.%4."/>
      <w:lvlJc w:val="left"/>
      <w:pPr>
        <w:ind w:left="1999" w:hanging="1290"/>
      </w:pPr>
      <w:rPr>
        <w:rFonts w:hint="default"/>
      </w:rPr>
    </w:lvl>
    <w:lvl w:ilvl="4">
      <w:start w:val="1"/>
      <w:numFmt w:val="decimal"/>
      <w:isLgl/>
      <w:lvlText w:val="%1.%2.%3.%4.%5."/>
      <w:lvlJc w:val="left"/>
      <w:pPr>
        <w:ind w:left="1999" w:hanging="1290"/>
      </w:pPr>
      <w:rPr>
        <w:rFonts w:hint="default"/>
      </w:rPr>
    </w:lvl>
    <w:lvl w:ilvl="5">
      <w:start w:val="1"/>
      <w:numFmt w:val="decimal"/>
      <w:isLgl/>
      <w:lvlText w:val="%1.%2.%3.%4.%5.%6."/>
      <w:lvlJc w:val="left"/>
      <w:pPr>
        <w:ind w:left="1999" w:hanging="129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8" w15:restartNumberingAfterBreak="0">
    <w:nsid w:val="6C595DDA"/>
    <w:multiLevelType w:val="multilevel"/>
    <w:tmpl w:val="568C9EC0"/>
    <w:lvl w:ilvl="0">
      <w:start w:val="1"/>
      <w:numFmt w:val="decimal"/>
      <w:lvlText w:val="%1."/>
      <w:lvlJc w:val="left"/>
      <w:pPr>
        <w:ind w:left="1069" w:hanging="360"/>
      </w:pPr>
      <w:rPr>
        <w:rFonts w:ascii="Times New Roman" w:hAnsi="Times New Roman" w:cs="Times New Roman" w:hint="default"/>
        <w:b/>
      </w:rPr>
    </w:lvl>
    <w:lvl w:ilvl="1">
      <w:start w:val="2"/>
      <w:numFmt w:val="decimal"/>
      <w:isLgl/>
      <w:lvlText w:val="%1.%2."/>
      <w:lvlJc w:val="left"/>
      <w:pPr>
        <w:ind w:left="1999" w:hanging="1290"/>
      </w:pPr>
      <w:rPr>
        <w:rFonts w:hint="default"/>
        <w:b/>
      </w:rPr>
    </w:lvl>
    <w:lvl w:ilvl="2">
      <w:start w:val="1"/>
      <w:numFmt w:val="decimal"/>
      <w:isLgl/>
      <w:lvlText w:val="%1.%2.%3."/>
      <w:lvlJc w:val="left"/>
      <w:pPr>
        <w:ind w:left="1999" w:hanging="1290"/>
      </w:pPr>
      <w:rPr>
        <w:rFonts w:hint="default"/>
      </w:rPr>
    </w:lvl>
    <w:lvl w:ilvl="3">
      <w:start w:val="1"/>
      <w:numFmt w:val="decimal"/>
      <w:isLgl/>
      <w:lvlText w:val="%1.%2.%3.%4."/>
      <w:lvlJc w:val="left"/>
      <w:pPr>
        <w:ind w:left="1999" w:hanging="1290"/>
      </w:pPr>
      <w:rPr>
        <w:rFonts w:hint="default"/>
      </w:rPr>
    </w:lvl>
    <w:lvl w:ilvl="4">
      <w:start w:val="1"/>
      <w:numFmt w:val="decimal"/>
      <w:isLgl/>
      <w:lvlText w:val="%1.%2.%3.%4.%5."/>
      <w:lvlJc w:val="left"/>
      <w:pPr>
        <w:ind w:left="1999" w:hanging="1290"/>
      </w:pPr>
      <w:rPr>
        <w:rFonts w:hint="default"/>
      </w:rPr>
    </w:lvl>
    <w:lvl w:ilvl="5">
      <w:start w:val="1"/>
      <w:numFmt w:val="decimal"/>
      <w:isLgl/>
      <w:lvlText w:val="%1.%2.%3.%4.%5.%6."/>
      <w:lvlJc w:val="left"/>
      <w:pPr>
        <w:ind w:left="1999" w:hanging="129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9" w15:restartNumberingAfterBreak="0">
    <w:nsid w:val="717970B1"/>
    <w:multiLevelType w:val="multilevel"/>
    <w:tmpl w:val="D6CA7FFA"/>
    <w:lvl w:ilvl="0">
      <w:start w:val="1"/>
      <w:numFmt w:val="decimal"/>
      <w:lvlText w:val="%1."/>
      <w:lvlJc w:val="left"/>
      <w:pPr>
        <w:ind w:left="1211" w:hanging="360"/>
      </w:pPr>
      <w:rPr>
        <w:rFonts w:hint="default"/>
      </w:rPr>
    </w:lvl>
    <w:lvl w:ilvl="1">
      <w:start w:val="1"/>
      <w:numFmt w:val="decimal"/>
      <w:isLgl/>
      <w:lvlText w:val="%1.%2."/>
      <w:lvlJc w:val="left"/>
      <w:pPr>
        <w:ind w:left="2186" w:hanging="360"/>
      </w:pPr>
      <w:rPr>
        <w:rFonts w:hint="default"/>
      </w:rPr>
    </w:lvl>
    <w:lvl w:ilvl="2">
      <w:start w:val="1"/>
      <w:numFmt w:val="decimal"/>
      <w:isLgl/>
      <w:lvlText w:val="%1.%2.%3."/>
      <w:lvlJc w:val="left"/>
      <w:pPr>
        <w:ind w:left="3521" w:hanging="720"/>
      </w:pPr>
      <w:rPr>
        <w:rFonts w:hint="default"/>
      </w:rPr>
    </w:lvl>
    <w:lvl w:ilvl="3">
      <w:start w:val="1"/>
      <w:numFmt w:val="decimal"/>
      <w:isLgl/>
      <w:lvlText w:val="%1.%2.%3.%4."/>
      <w:lvlJc w:val="left"/>
      <w:pPr>
        <w:ind w:left="4496" w:hanging="720"/>
      </w:pPr>
      <w:rPr>
        <w:rFonts w:hint="default"/>
      </w:rPr>
    </w:lvl>
    <w:lvl w:ilvl="4">
      <w:start w:val="1"/>
      <w:numFmt w:val="decimal"/>
      <w:isLgl/>
      <w:lvlText w:val="%1.%2.%3.%4.%5."/>
      <w:lvlJc w:val="left"/>
      <w:pPr>
        <w:ind w:left="5831" w:hanging="1080"/>
      </w:pPr>
      <w:rPr>
        <w:rFonts w:hint="default"/>
      </w:rPr>
    </w:lvl>
    <w:lvl w:ilvl="5">
      <w:start w:val="1"/>
      <w:numFmt w:val="decimal"/>
      <w:isLgl/>
      <w:lvlText w:val="%1.%2.%3.%4.%5.%6."/>
      <w:lvlJc w:val="left"/>
      <w:pPr>
        <w:ind w:left="6806" w:hanging="1080"/>
      </w:pPr>
      <w:rPr>
        <w:rFonts w:hint="default"/>
      </w:rPr>
    </w:lvl>
    <w:lvl w:ilvl="6">
      <w:start w:val="1"/>
      <w:numFmt w:val="decimal"/>
      <w:isLgl/>
      <w:lvlText w:val="%1.%2.%3.%4.%5.%6.%7."/>
      <w:lvlJc w:val="left"/>
      <w:pPr>
        <w:ind w:left="8141" w:hanging="1440"/>
      </w:pPr>
      <w:rPr>
        <w:rFonts w:hint="default"/>
      </w:rPr>
    </w:lvl>
    <w:lvl w:ilvl="7">
      <w:start w:val="1"/>
      <w:numFmt w:val="decimal"/>
      <w:isLgl/>
      <w:lvlText w:val="%1.%2.%3.%4.%5.%6.%7.%8."/>
      <w:lvlJc w:val="left"/>
      <w:pPr>
        <w:ind w:left="9116" w:hanging="1440"/>
      </w:pPr>
      <w:rPr>
        <w:rFonts w:hint="default"/>
      </w:rPr>
    </w:lvl>
    <w:lvl w:ilvl="8">
      <w:start w:val="1"/>
      <w:numFmt w:val="decimal"/>
      <w:isLgl/>
      <w:lvlText w:val="%1.%2.%3.%4.%5.%6.%7.%8.%9."/>
      <w:lvlJc w:val="left"/>
      <w:pPr>
        <w:ind w:left="10451" w:hanging="1800"/>
      </w:pPr>
      <w:rPr>
        <w:rFonts w:hint="default"/>
      </w:rPr>
    </w:lvl>
  </w:abstractNum>
  <w:abstractNum w:abstractNumId="30" w15:restartNumberingAfterBreak="0">
    <w:nsid w:val="738F0CD2"/>
    <w:multiLevelType w:val="hybridMultilevel"/>
    <w:tmpl w:val="0400F46E"/>
    <w:lvl w:ilvl="0" w:tplc="A97682EA">
      <w:start w:val="1"/>
      <w:numFmt w:val="decimal"/>
      <w:lvlText w:val="%1."/>
      <w:lvlJc w:val="left"/>
      <w:pPr>
        <w:ind w:left="1211" w:hanging="360"/>
      </w:pPr>
      <w:rPr>
        <w:rFonts w:hint="default"/>
        <w:i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1" w15:restartNumberingAfterBreak="0">
    <w:nsid w:val="74B4723C"/>
    <w:multiLevelType w:val="hybridMultilevel"/>
    <w:tmpl w:val="8EDAD9D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E4A202E"/>
    <w:multiLevelType w:val="multilevel"/>
    <w:tmpl w:val="E472669A"/>
    <w:lvl w:ilvl="0">
      <w:start w:val="1"/>
      <w:numFmt w:val="decimal"/>
      <w:lvlText w:val="%1."/>
      <w:lvlJc w:val="left"/>
      <w:pPr>
        <w:ind w:left="927" w:hanging="360"/>
      </w:pPr>
      <w:rPr>
        <w:rFonts w:hint="default"/>
      </w:rPr>
    </w:lvl>
    <w:lvl w:ilvl="1">
      <w:start w:val="1"/>
      <w:numFmt w:val="decimal"/>
      <w:isLgl/>
      <w:lvlText w:val="%1.%2."/>
      <w:lvlJc w:val="left"/>
      <w:pPr>
        <w:ind w:left="1533" w:hanging="54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351" w:hanging="1080"/>
      </w:pPr>
      <w:rPr>
        <w:rFonts w:hint="default"/>
      </w:rPr>
    </w:lvl>
    <w:lvl w:ilvl="5">
      <w:start w:val="1"/>
      <w:numFmt w:val="decimal"/>
      <w:isLgl/>
      <w:lvlText w:val="%1.%2.%3.%4.%5.%6."/>
      <w:lvlJc w:val="left"/>
      <w:pPr>
        <w:ind w:left="3777" w:hanging="1080"/>
      </w:pPr>
      <w:rPr>
        <w:rFonts w:hint="default"/>
      </w:rPr>
    </w:lvl>
    <w:lvl w:ilvl="6">
      <w:start w:val="1"/>
      <w:numFmt w:val="decimal"/>
      <w:isLgl/>
      <w:lvlText w:val="%1.%2.%3.%4.%5.%6.%7."/>
      <w:lvlJc w:val="left"/>
      <w:pPr>
        <w:ind w:left="4563" w:hanging="1440"/>
      </w:pPr>
      <w:rPr>
        <w:rFonts w:hint="default"/>
      </w:rPr>
    </w:lvl>
    <w:lvl w:ilvl="7">
      <w:start w:val="1"/>
      <w:numFmt w:val="decimal"/>
      <w:isLgl/>
      <w:lvlText w:val="%1.%2.%3.%4.%5.%6.%7.%8."/>
      <w:lvlJc w:val="left"/>
      <w:pPr>
        <w:ind w:left="4989" w:hanging="1440"/>
      </w:pPr>
      <w:rPr>
        <w:rFonts w:hint="default"/>
      </w:rPr>
    </w:lvl>
    <w:lvl w:ilvl="8">
      <w:start w:val="1"/>
      <w:numFmt w:val="decimal"/>
      <w:isLgl/>
      <w:lvlText w:val="%1.%2.%3.%4.%5.%6.%7.%8.%9."/>
      <w:lvlJc w:val="left"/>
      <w:pPr>
        <w:ind w:left="5775" w:hanging="1800"/>
      </w:pPr>
      <w:rPr>
        <w:rFonts w:hint="default"/>
      </w:rPr>
    </w:lvl>
  </w:abstractNum>
  <w:num w:numId="1" w16cid:durableId="1755080605">
    <w:abstractNumId w:val="25"/>
  </w:num>
  <w:num w:numId="2" w16cid:durableId="2111050331">
    <w:abstractNumId w:val="17"/>
  </w:num>
  <w:num w:numId="3" w16cid:durableId="1277905586">
    <w:abstractNumId w:val="27"/>
  </w:num>
  <w:num w:numId="4" w16cid:durableId="2032412574">
    <w:abstractNumId w:val="32"/>
  </w:num>
  <w:num w:numId="5" w16cid:durableId="2045905418">
    <w:abstractNumId w:val="21"/>
  </w:num>
  <w:num w:numId="6" w16cid:durableId="1738473716">
    <w:abstractNumId w:val="11"/>
  </w:num>
  <w:num w:numId="7" w16cid:durableId="307248056">
    <w:abstractNumId w:val="22"/>
  </w:num>
  <w:num w:numId="8" w16cid:durableId="1323121952">
    <w:abstractNumId w:val="19"/>
  </w:num>
  <w:num w:numId="9" w16cid:durableId="1373964675">
    <w:abstractNumId w:val="24"/>
  </w:num>
  <w:num w:numId="10" w16cid:durableId="1347444146">
    <w:abstractNumId w:val="23"/>
  </w:num>
  <w:num w:numId="11" w16cid:durableId="1885556938">
    <w:abstractNumId w:val="0"/>
  </w:num>
  <w:num w:numId="12" w16cid:durableId="1697193217">
    <w:abstractNumId w:val="18"/>
  </w:num>
  <w:num w:numId="13" w16cid:durableId="1825781119">
    <w:abstractNumId w:val="7"/>
  </w:num>
  <w:num w:numId="14" w16cid:durableId="197591513">
    <w:abstractNumId w:val="14"/>
  </w:num>
  <w:num w:numId="15" w16cid:durableId="175466937">
    <w:abstractNumId w:val="28"/>
  </w:num>
  <w:num w:numId="16" w16cid:durableId="289633067">
    <w:abstractNumId w:val="9"/>
  </w:num>
  <w:num w:numId="17" w16cid:durableId="1032460498">
    <w:abstractNumId w:val="26"/>
  </w:num>
  <w:num w:numId="18" w16cid:durableId="1195270422">
    <w:abstractNumId w:val="8"/>
  </w:num>
  <w:num w:numId="19" w16cid:durableId="649754766">
    <w:abstractNumId w:val="20"/>
  </w:num>
  <w:num w:numId="20" w16cid:durableId="1612130635">
    <w:abstractNumId w:val="10"/>
  </w:num>
  <w:num w:numId="21" w16cid:durableId="439378255">
    <w:abstractNumId w:val="15"/>
  </w:num>
  <w:num w:numId="22" w16cid:durableId="781387760">
    <w:abstractNumId w:val="4"/>
  </w:num>
  <w:num w:numId="23" w16cid:durableId="706687094">
    <w:abstractNumId w:val="16"/>
  </w:num>
  <w:num w:numId="24" w16cid:durableId="1684161823">
    <w:abstractNumId w:val="13"/>
  </w:num>
  <w:num w:numId="25" w16cid:durableId="990258784">
    <w:abstractNumId w:val="2"/>
  </w:num>
  <w:num w:numId="26" w16cid:durableId="954025971">
    <w:abstractNumId w:val="5"/>
  </w:num>
  <w:num w:numId="27" w16cid:durableId="1188567329">
    <w:abstractNumId w:val="6"/>
  </w:num>
  <w:num w:numId="28" w16cid:durableId="775710852">
    <w:abstractNumId w:val="1"/>
  </w:num>
  <w:num w:numId="29" w16cid:durableId="555749323">
    <w:abstractNumId w:val="29"/>
  </w:num>
  <w:num w:numId="30" w16cid:durableId="1518228023">
    <w:abstractNumId w:val="12"/>
  </w:num>
  <w:num w:numId="31" w16cid:durableId="1836146024">
    <w:abstractNumId w:val="3"/>
  </w:num>
  <w:num w:numId="32" w16cid:durableId="1420954053">
    <w:abstractNumId w:val="30"/>
  </w:num>
  <w:num w:numId="33" w16cid:durableId="37273262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6A1"/>
    <w:rsid w:val="00004180"/>
    <w:rsid w:val="0000430C"/>
    <w:rsid w:val="000051EF"/>
    <w:rsid w:val="000070DC"/>
    <w:rsid w:val="00010956"/>
    <w:rsid w:val="00012281"/>
    <w:rsid w:val="00012660"/>
    <w:rsid w:val="00015A11"/>
    <w:rsid w:val="00016D87"/>
    <w:rsid w:val="00020CBB"/>
    <w:rsid w:val="00023FE1"/>
    <w:rsid w:val="00024C58"/>
    <w:rsid w:val="0002530D"/>
    <w:rsid w:val="00025655"/>
    <w:rsid w:val="000317FA"/>
    <w:rsid w:val="00035BD3"/>
    <w:rsid w:val="00036270"/>
    <w:rsid w:val="000375EB"/>
    <w:rsid w:val="000375F2"/>
    <w:rsid w:val="00043876"/>
    <w:rsid w:val="00044C33"/>
    <w:rsid w:val="0004529B"/>
    <w:rsid w:val="000457D0"/>
    <w:rsid w:val="00047CD2"/>
    <w:rsid w:val="00050101"/>
    <w:rsid w:val="00051AE4"/>
    <w:rsid w:val="00052FD1"/>
    <w:rsid w:val="00053E68"/>
    <w:rsid w:val="00054DD2"/>
    <w:rsid w:val="00061955"/>
    <w:rsid w:val="00062988"/>
    <w:rsid w:val="00067574"/>
    <w:rsid w:val="000730D8"/>
    <w:rsid w:val="000815B1"/>
    <w:rsid w:val="0008185C"/>
    <w:rsid w:val="00082E15"/>
    <w:rsid w:val="00083318"/>
    <w:rsid w:val="00086C5A"/>
    <w:rsid w:val="00087232"/>
    <w:rsid w:val="000905B1"/>
    <w:rsid w:val="00090CBC"/>
    <w:rsid w:val="00092C23"/>
    <w:rsid w:val="00094172"/>
    <w:rsid w:val="0009629E"/>
    <w:rsid w:val="000A0245"/>
    <w:rsid w:val="000A1554"/>
    <w:rsid w:val="000A15B5"/>
    <w:rsid w:val="000A29AF"/>
    <w:rsid w:val="000C0897"/>
    <w:rsid w:val="000C0C60"/>
    <w:rsid w:val="000C122F"/>
    <w:rsid w:val="000C3514"/>
    <w:rsid w:val="000C44E6"/>
    <w:rsid w:val="000C6772"/>
    <w:rsid w:val="000D1CD1"/>
    <w:rsid w:val="000D2FD2"/>
    <w:rsid w:val="000D3D8D"/>
    <w:rsid w:val="000D7ACE"/>
    <w:rsid w:val="000E58CB"/>
    <w:rsid w:val="000E6F87"/>
    <w:rsid w:val="000F55D1"/>
    <w:rsid w:val="000F649E"/>
    <w:rsid w:val="000F6C39"/>
    <w:rsid w:val="000F6CD7"/>
    <w:rsid w:val="00105368"/>
    <w:rsid w:val="001062CB"/>
    <w:rsid w:val="00110F83"/>
    <w:rsid w:val="00111FB1"/>
    <w:rsid w:val="001157E7"/>
    <w:rsid w:val="00116E59"/>
    <w:rsid w:val="00120195"/>
    <w:rsid w:val="00120489"/>
    <w:rsid w:val="00120644"/>
    <w:rsid w:val="00124C9B"/>
    <w:rsid w:val="001261A1"/>
    <w:rsid w:val="00126329"/>
    <w:rsid w:val="0012749B"/>
    <w:rsid w:val="001309BF"/>
    <w:rsid w:val="00132810"/>
    <w:rsid w:val="00132841"/>
    <w:rsid w:val="00132C71"/>
    <w:rsid w:val="0013380A"/>
    <w:rsid w:val="00133FBE"/>
    <w:rsid w:val="0013444C"/>
    <w:rsid w:val="00134A9B"/>
    <w:rsid w:val="001357BF"/>
    <w:rsid w:val="00135ED8"/>
    <w:rsid w:val="00136436"/>
    <w:rsid w:val="00140038"/>
    <w:rsid w:val="00141E73"/>
    <w:rsid w:val="00143619"/>
    <w:rsid w:val="00147D29"/>
    <w:rsid w:val="00164CC3"/>
    <w:rsid w:val="00166098"/>
    <w:rsid w:val="00170182"/>
    <w:rsid w:val="0017223E"/>
    <w:rsid w:val="00175C17"/>
    <w:rsid w:val="00177664"/>
    <w:rsid w:val="00182866"/>
    <w:rsid w:val="00182D5B"/>
    <w:rsid w:val="00182F4B"/>
    <w:rsid w:val="00183897"/>
    <w:rsid w:val="001855E9"/>
    <w:rsid w:val="00192E93"/>
    <w:rsid w:val="001933CD"/>
    <w:rsid w:val="0019384F"/>
    <w:rsid w:val="00195203"/>
    <w:rsid w:val="001A0841"/>
    <w:rsid w:val="001A323F"/>
    <w:rsid w:val="001A3834"/>
    <w:rsid w:val="001A4383"/>
    <w:rsid w:val="001A6D24"/>
    <w:rsid w:val="001B31C9"/>
    <w:rsid w:val="001B68F3"/>
    <w:rsid w:val="001C0E81"/>
    <w:rsid w:val="001C2B70"/>
    <w:rsid w:val="001C2FB7"/>
    <w:rsid w:val="001C4FEB"/>
    <w:rsid w:val="001D06A1"/>
    <w:rsid w:val="001D1CB9"/>
    <w:rsid w:val="001D321A"/>
    <w:rsid w:val="001D323A"/>
    <w:rsid w:val="001D43E7"/>
    <w:rsid w:val="001D6B77"/>
    <w:rsid w:val="001D6FD0"/>
    <w:rsid w:val="001E1256"/>
    <w:rsid w:val="001E2138"/>
    <w:rsid w:val="001E5529"/>
    <w:rsid w:val="001E6291"/>
    <w:rsid w:val="001F23F9"/>
    <w:rsid w:val="001F4279"/>
    <w:rsid w:val="001F5273"/>
    <w:rsid w:val="001F7C07"/>
    <w:rsid w:val="001F7C74"/>
    <w:rsid w:val="001F7E46"/>
    <w:rsid w:val="00200E26"/>
    <w:rsid w:val="00202798"/>
    <w:rsid w:val="00202F04"/>
    <w:rsid w:val="002031FC"/>
    <w:rsid w:val="00207CDF"/>
    <w:rsid w:val="0021408A"/>
    <w:rsid w:val="00216051"/>
    <w:rsid w:val="0021632B"/>
    <w:rsid w:val="00221884"/>
    <w:rsid w:val="002221B0"/>
    <w:rsid w:val="0022327B"/>
    <w:rsid w:val="002246E6"/>
    <w:rsid w:val="0022646F"/>
    <w:rsid w:val="00231745"/>
    <w:rsid w:val="0023661A"/>
    <w:rsid w:val="00240D0C"/>
    <w:rsid w:val="00243934"/>
    <w:rsid w:val="002448D4"/>
    <w:rsid w:val="00244A4E"/>
    <w:rsid w:val="00245037"/>
    <w:rsid w:val="002454B6"/>
    <w:rsid w:val="00260C8A"/>
    <w:rsid w:val="002637DD"/>
    <w:rsid w:val="00263B95"/>
    <w:rsid w:val="0026590B"/>
    <w:rsid w:val="00266A4A"/>
    <w:rsid w:val="002717BF"/>
    <w:rsid w:val="00276578"/>
    <w:rsid w:val="00280255"/>
    <w:rsid w:val="00281AC9"/>
    <w:rsid w:val="00281B06"/>
    <w:rsid w:val="00282FB6"/>
    <w:rsid w:val="00284B63"/>
    <w:rsid w:val="00284D53"/>
    <w:rsid w:val="00285A8C"/>
    <w:rsid w:val="0029419E"/>
    <w:rsid w:val="00295CA0"/>
    <w:rsid w:val="00296A2C"/>
    <w:rsid w:val="002A2DBE"/>
    <w:rsid w:val="002A2DC0"/>
    <w:rsid w:val="002A3E67"/>
    <w:rsid w:val="002A541D"/>
    <w:rsid w:val="002A5C99"/>
    <w:rsid w:val="002A6D6F"/>
    <w:rsid w:val="002A77E8"/>
    <w:rsid w:val="002B0D2B"/>
    <w:rsid w:val="002B602D"/>
    <w:rsid w:val="002C07D4"/>
    <w:rsid w:val="002C13A0"/>
    <w:rsid w:val="002C2CEA"/>
    <w:rsid w:val="002C39E6"/>
    <w:rsid w:val="002C3EC6"/>
    <w:rsid w:val="002C4A77"/>
    <w:rsid w:val="002D16D2"/>
    <w:rsid w:val="002D76C6"/>
    <w:rsid w:val="002E08C6"/>
    <w:rsid w:val="002E1200"/>
    <w:rsid w:val="002E1A4C"/>
    <w:rsid w:val="002E4F7F"/>
    <w:rsid w:val="002E56C0"/>
    <w:rsid w:val="002E63F2"/>
    <w:rsid w:val="002F0D01"/>
    <w:rsid w:val="002F0F1D"/>
    <w:rsid w:val="002F19F9"/>
    <w:rsid w:val="002F2C01"/>
    <w:rsid w:val="002F5745"/>
    <w:rsid w:val="00303E2B"/>
    <w:rsid w:val="00304191"/>
    <w:rsid w:val="00304DD7"/>
    <w:rsid w:val="00313250"/>
    <w:rsid w:val="00313489"/>
    <w:rsid w:val="00314217"/>
    <w:rsid w:val="003158CC"/>
    <w:rsid w:val="00317967"/>
    <w:rsid w:val="00323069"/>
    <w:rsid w:val="00324CAE"/>
    <w:rsid w:val="003257B0"/>
    <w:rsid w:val="0032614E"/>
    <w:rsid w:val="00327272"/>
    <w:rsid w:val="00327455"/>
    <w:rsid w:val="00333C64"/>
    <w:rsid w:val="0033585E"/>
    <w:rsid w:val="00337AA5"/>
    <w:rsid w:val="003409CA"/>
    <w:rsid w:val="003433B4"/>
    <w:rsid w:val="003510A4"/>
    <w:rsid w:val="003533F5"/>
    <w:rsid w:val="003541AD"/>
    <w:rsid w:val="00355C08"/>
    <w:rsid w:val="003569B9"/>
    <w:rsid w:val="0036010B"/>
    <w:rsid w:val="00360118"/>
    <w:rsid w:val="00360415"/>
    <w:rsid w:val="00361AF0"/>
    <w:rsid w:val="003623FB"/>
    <w:rsid w:val="00363474"/>
    <w:rsid w:val="0036592A"/>
    <w:rsid w:val="00366C53"/>
    <w:rsid w:val="003678FC"/>
    <w:rsid w:val="00367AA5"/>
    <w:rsid w:val="00370984"/>
    <w:rsid w:val="00371EB1"/>
    <w:rsid w:val="00375186"/>
    <w:rsid w:val="00377B6F"/>
    <w:rsid w:val="0038079C"/>
    <w:rsid w:val="00381362"/>
    <w:rsid w:val="00381B6F"/>
    <w:rsid w:val="00382CE4"/>
    <w:rsid w:val="00385A86"/>
    <w:rsid w:val="003915A9"/>
    <w:rsid w:val="00392708"/>
    <w:rsid w:val="00394123"/>
    <w:rsid w:val="00396F56"/>
    <w:rsid w:val="003A356C"/>
    <w:rsid w:val="003A4F21"/>
    <w:rsid w:val="003A642D"/>
    <w:rsid w:val="003B2788"/>
    <w:rsid w:val="003B3BBA"/>
    <w:rsid w:val="003B4DEA"/>
    <w:rsid w:val="003C03AB"/>
    <w:rsid w:val="003C0CD6"/>
    <w:rsid w:val="003C1814"/>
    <w:rsid w:val="003C21E7"/>
    <w:rsid w:val="003C63ED"/>
    <w:rsid w:val="003D17AE"/>
    <w:rsid w:val="003E0D2C"/>
    <w:rsid w:val="003E1AEB"/>
    <w:rsid w:val="003E4017"/>
    <w:rsid w:val="003E44CF"/>
    <w:rsid w:val="003E58C2"/>
    <w:rsid w:val="003E7883"/>
    <w:rsid w:val="003F663B"/>
    <w:rsid w:val="003F77F8"/>
    <w:rsid w:val="004023E3"/>
    <w:rsid w:val="004201AD"/>
    <w:rsid w:val="00420960"/>
    <w:rsid w:val="00422FE6"/>
    <w:rsid w:val="004233A1"/>
    <w:rsid w:val="00426E71"/>
    <w:rsid w:val="004273C4"/>
    <w:rsid w:val="004318CE"/>
    <w:rsid w:val="00433656"/>
    <w:rsid w:val="0043399D"/>
    <w:rsid w:val="00433AED"/>
    <w:rsid w:val="0043480C"/>
    <w:rsid w:val="004402A6"/>
    <w:rsid w:val="00440AD4"/>
    <w:rsid w:val="00442087"/>
    <w:rsid w:val="004436F4"/>
    <w:rsid w:val="00447359"/>
    <w:rsid w:val="004477C7"/>
    <w:rsid w:val="004504A2"/>
    <w:rsid w:val="004510AF"/>
    <w:rsid w:val="0045159F"/>
    <w:rsid w:val="004519DD"/>
    <w:rsid w:val="00451C36"/>
    <w:rsid w:val="004632C5"/>
    <w:rsid w:val="004704D3"/>
    <w:rsid w:val="0047094A"/>
    <w:rsid w:val="00470CFB"/>
    <w:rsid w:val="00474AFB"/>
    <w:rsid w:val="0047539F"/>
    <w:rsid w:val="00475564"/>
    <w:rsid w:val="00476EC1"/>
    <w:rsid w:val="00476FBD"/>
    <w:rsid w:val="00480694"/>
    <w:rsid w:val="00481D9B"/>
    <w:rsid w:val="00482F91"/>
    <w:rsid w:val="00484932"/>
    <w:rsid w:val="00484986"/>
    <w:rsid w:val="0048683D"/>
    <w:rsid w:val="0049471C"/>
    <w:rsid w:val="00494FD7"/>
    <w:rsid w:val="00497E0D"/>
    <w:rsid w:val="004A0121"/>
    <w:rsid w:val="004A5954"/>
    <w:rsid w:val="004A6828"/>
    <w:rsid w:val="004B0006"/>
    <w:rsid w:val="004B20A6"/>
    <w:rsid w:val="004B44A3"/>
    <w:rsid w:val="004B6F8F"/>
    <w:rsid w:val="004C10BD"/>
    <w:rsid w:val="004C144A"/>
    <w:rsid w:val="004C2F82"/>
    <w:rsid w:val="004C5318"/>
    <w:rsid w:val="004C6FE9"/>
    <w:rsid w:val="004D1177"/>
    <w:rsid w:val="004D32FF"/>
    <w:rsid w:val="004D4662"/>
    <w:rsid w:val="004E1117"/>
    <w:rsid w:val="004E12ED"/>
    <w:rsid w:val="004E37A4"/>
    <w:rsid w:val="004E4AFC"/>
    <w:rsid w:val="004E6052"/>
    <w:rsid w:val="004E673A"/>
    <w:rsid w:val="004F0133"/>
    <w:rsid w:val="004F6CDD"/>
    <w:rsid w:val="004F7432"/>
    <w:rsid w:val="00502FA3"/>
    <w:rsid w:val="00505606"/>
    <w:rsid w:val="00505991"/>
    <w:rsid w:val="00506822"/>
    <w:rsid w:val="005108AF"/>
    <w:rsid w:val="00511B1E"/>
    <w:rsid w:val="00516401"/>
    <w:rsid w:val="00520391"/>
    <w:rsid w:val="00522632"/>
    <w:rsid w:val="00523373"/>
    <w:rsid w:val="00523541"/>
    <w:rsid w:val="00523EA8"/>
    <w:rsid w:val="00531350"/>
    <w:rsid w:val="005351EE"/>
    <w:rsid w:val="00537FE1"/>
    <w:rsid w:val="00540CAF"/>
    <w:rsid w:val="00542518"/>
    <w:rsid w:val="00544EB0"/>
    <w:rsid w:val="00554B79"/>
    <w:rsid w:val="005557D7"/>
    <w:rsid w:val="0055599B"/>
    <w:rsid w:val="00557043"/>
    <w:rsid w:val="00557AE9"/>
    <w:rsid w:val="0056067E"/>
    <w:rsid w:val="00561A0B"/>
    <w:rsid w:val="005666D1"/>
    <w:rsid w:val="00580C9B"/>
    <w:rsid w:val="00583374"/>
    <w:rsid w:val="00583AE9"/>
    <w:rsid w:val="00584F35"/>
    <w:rsid w:val="005862CA"/>
    <w:rsid w:val="005876F7"/>
    <w:rsid w:val="00590BF0"/>
    <w:rsid w:val="00592BFA"/>
    <w:rsid w:val="00593F04"/>
    <w:rsid w:val="00594AEE"/>
    <w:rsid w:val="00597266"/>
    <w:rsid w:val="005A2FE8"/>
    <w:rsid w:val="005A39A9"/>
    <w:rsid w:val="005A4A35"/>
    <w:rsid w:val="005A53A0"/>
    <w:rsid w:val="005A5D6D"/>
    <w:rsid w:val="005B1A2A"/>
    <w:rsid w:val="005B3ADB"/>
    <w:rsid w:val="005B3F9D"/>
    <w:rsid w:val="005B42C8"/>
    <w:rsid w:val="005B4F9B"/>
    <w:rsid w:val="005C2167"/>
    <w:rsid w:val="005C5226"/>
    <w:rsid w:val="005C55E8"/>
    <w:rsid w:val="005D016E"/>
    <w:rsid w:val="005D19FF"/>
    <w:rsid w:val="005D1D24"/>
    <w:rsid w:val="005D5FDD"/>
    <w:rsid w:val="005D633D"/>
    <w:rsid w:val="005E3B6A"/>
    <w:rsid w:val="005E6C36"/>
    <w:rsid w:val="005F073E"/>
    <w:rsid w:val="005F12F5"/>
    <w:rsid w:val="005F16EC"/>
    <w:rsid w:val="00602925"/>
    <w:rsid w:val="00604EE2"/>
    <w:rsid w:val="00606DFB"/>
    <w:rsid w:val="00612C96"/>
    <w:rsid w:val="006134A6"/>
    <w:rsid w:val="00617108"/>
    <w:rsid w:val="006230DC"/>
    <w:rsid w:val="00623C7A"/>
    <w:rsid w:val="00626109"/>
    <w:rsid w:val="00630252"/>
    <w:rsid w:val="00630FA9"/>
    <w:rsid w:val="00631F53"/>
    <w:rsid w:val="00635166"/>
    <w:rsid w:val="006437B1"/>
    <w:rsid w:val="00644ABF"/>
    <w:rsid w:val="006455F7"/>
    <w:rsid w:val="006530AB"/>
    <w:rsid w:val="00653875"/>
    <w:rsid w:val="00655A4A"/>
    <w:rsid w:val="006571A2"/>
    <w:rsid w:val="00661617"/>
    <w:rsid w:val="00661ED3"/>
    <w:rsid w:val="006639FC"/>
    <w:rsid w:val="00665801"/>
    <w:rsid w:val="00665CE4"/>
    <w:rsid w:val="00667006"/>
    <w:rsid w:val="00667202"/>
    <w:rsid w:val="00670624"/>
    <w:rsid w:val="00671071"/>
    <w:rsid w:val="00673791"/>
    <w:rsid w:val="006747DB"/>
    <w:rsid w:val="00675598"/>
    <w:rsid w:val="00680984"/>
    <w:rsid w:val="006843B0"/>
    <w:rsid w:val="0068546B"/>
    <w:rsid w:val="00690342"/>
    <w:rsid w:val="00692B43"/>
    <w:rsid w:val="00696A16"/>
    <w:rsid w:val="006A07D2"/>
    <w:rsid w:val="006A25F3"/>
    <w:rsid w:val="006A2B2C"/>
    <w:rsid w:val="006A4BA4"/>
    <w:rsid w:val="006A51B5"/>
    <w:rsid w:val="006A7BF4"/>
    <w:rsid w:val="006B231C"/>
    <w:rsid w:val="006B4087"/>
    <w:rsid w:val="006B5E00"/>
    <w:rsid w:val="006B7EED"/>
    <w:rsid w:val="006C2464"/>
    <w:rsid w:val="006C74D8"/>
    <w:rsid w:val="006C7F40"/>
    <w:rsid w:val="006D17BE"/>
    <w:rsid w:val="006D56F9"/>
    <w:rsid w:val="006E18F2"/>
    <w:rsid w:val="006E2D96"/>
    <w:rsid w:val="006E532A"/>
    <w:rsid w:val="006E62ED"/>
    <w:rsid w:val="006E7F03"/>
    <w:rsid w:val="006F1640"/>
    <w:rsid w:val="006F1649"/>
    <w:rsid w:val="006F22C2"/>
    <w:rsid w:val="006F31CF"/>
    <w:rsid w:val="006F57ED"/>
    <w:rsid w:val="006F749C"/>
    <w:rsid w:val="006F7AAA"/>
    <w:rsid w:val="007005B2"/>
    <w:rsid w:val="00700D28"/>
    <w:rsid w:val="00702C04"/>
    <w:rsid w:val="0070716E"/>
    <w:rsid w:val="00712EB7"/>
    <w:rsid w:val="00714343"/>
    <w:rsid w:val="007166A1"/>
    <w:rsid w:val="00716986"/>
    <w:rsid w:val="007175D3"/>
    <w:rsid w:val="007178D0"/>
    <w:rsid w:val="00723001"/>
    <w:rsid w:val="00724FAD"/>
    <w:rsid w:val="007257EB"/>
    <w:rsid w:val="00730C28"/>
    <w:rsid w:val="00733C70"/>
    <w:rsid w:val="0073630D"/>
    <w:rsid w:val="00741D86"/>
    <w:rsid w:val="00742A16"/>
    <w:rsid w:val="00751489"/>
    <w:rsid w:val="007522AD"/>
    <w:rsid w:val="00754085"/>
    <w:rsid w:val="007557E7"/>
    <w:rsid w:val="007562D0"/>
    <w:rsid w:val="007630CB"/>
    <w:rsid w:val="0076378E"/>
    <w:rsid w:val="00765017"/>
    <w:rsid w:val="00771788"/>
    <w:rsid w:val="00774596"/>
    <w:rsid w:val="007748D8"/>
    <w:rsid w:val="0077624A"/>
    <w:rsid w:val="007821B2"/>
    <w:rsid w:val="00784EBF"/>
    <w:rsid w:val="00786E9D"/>
    <w:rsid w:val="0079003E"/>
    <w:rsid w:val="00796644"/>
    <w:rsid w:val="007A1AD0"/>
    <w:rsid w:val="007A641F"/>
    <w:rsid w:val="007B2A87"/>
    <w:rsid w:val="007B2D42"/>
    <w:rsid w:val="007C1AB3"/>
    <w:rsid w:val="007C1C72"/>
    <w:rsid w:val="007C3D2D"/>
    <w:rsid w:val="007C483A"/>
    <w:rsid w:val="007C7322"/>
    <w:rsid w:val="007C756A"/>
    <w:rsid w:val="007C7D59"/>
    <w:rsid w:val="007D1F92"/>
    <w:rsid w:val="007D35DF"/>
    <w:rsid w:val="007E2EFF"/>
    <w:rsid w:val="007E519B"/>
    <w:rsid w:val="007E5ED8"/>
    <w:rsid w:val="007E771E"/>
    <w:rsid w:val="007F3C19"/>
    <w:rsid w:val="007F483E"/>
    <w:rsid w:val="007F5417"/>
    <w:rsid w:val="007F552C"/>
    <w:rsid w:val="007F67EF"/>
    <w:rsid w:val="00802332"/>
    <w:rsid w:val="00806654"/>
    <w:rsid w:val="008106A0"/>
    <w:rsid w:val="0081079B"/>
    <w:rsid w:val="0081282D"/>
    <w:rsid w:val="00817B7B"/>
    <w:rsid w:val="00822D54"/>
    <w:rsid w:val="00826B2F"/>
    <w:rsid w:val="00834BAC"/>
    <w:rsid w:val="00837AA1"/>
    <w:rsid w:val="00837AFA"/>
    <w:rsid w:val="008426FF"/>
    <w:rsid w:val="00843C32"/>
    <w:rsid w:val="00845F1A"/>
    <w:rsid w:val="008470E3"/>
    <w:rsid w:val="00847D98"/>
    <w:rsid w:val="00850A90"/>
    <w:rsid w:val="00852C3B"/>
    <w:rsid w:val="00854687"/>
    <w:rsid w:val="0085697E"/>
    <w:rsid w:val="008629F0"/>
    <w:rsid w:val="0086332E"/>
    <w:rsid w:val="00864C7F"/>
    <w:rsid w:val="008653BE"/>
    <w:rsid w:val="00865860"/>
    <w:rsid w:val="0086736A"/>
    <w:rsid w:val="00870344"/>
    <w:rsid w:val="00870913"/>
    <w:rsid w:val="008714E8"/>
    <w:rsid w:val="00873693"/>
    <w:rsid w:val="008740FB"/>
    <w:rsid w:val="00875E3E"/>
    <w:rsid w:val="00877C65"/>
    <w:rsid w:val="00881EAD"/>
    <w:rsid w:val="00883721"/>
    <w:rsid w:val="00883E1F"/>
    <w:rsid w:val="00884D5A"/>
    <w:rsid w:val="0088794E"/>
    <w:rsid w:val="008902D8"/>
    <w:rsid w:val="00892812"/>
    <w:rsid w:val="00894A9B"/>
    <w:rsid w:val="008958E5"/>
    <w:rsid w:val="0089765C"/>
    <w:rsid w:val="008A3CD9"/>
    <w:rsid w:val="008A710A"/>
    <w:rsid w:val="008B204F"/>
    <w:rsid w:val="008B2F49"/>
    <w:rsid w:val="008B3C16"/>
    <w:rsid w:val="008B5B85"/>
    <w:rsid w:val="008B6334"/>
    <w:rsid w:val="008C2953"/>
    <w:rsid w:val="008C3232"/>
    <w:rsid w:val="008C3CB2"/>
    <w:rsid w:val="008D073D"/>
    <w:rsid w:val="008D18A7"/>
    <w:rsid w:val="008D1B75"/>
    <w:rsid w:val="008D3E6D"/>
    <w:rsid w:val="008E01A5"/>
    <w:rsid w:val="008E1DB5"/>
    <w:rsid w:val="008E22A6"/>
    <w:rsid w:val="008E49E5"/>
    <w:rsid w:val="008E5628"/>
    <w:rsid w:val="008E5E6D"/>
    <w:rsid w:val="008E672F"/>
    <w:rsid w:val="008F0310"/>
    <w:rsid w:val="008F1C6A"/>
    <w:rsid w:val="008F5095"/>
    <w:rsid w:val="008F5B47"/>
    <w:rsid w:val="00902583"/>
    <w:rsid w:val="00903402"/>
    <w:rsid w:val="0090341A"/>
    <w:rsid w:val="00903E64"/>
    <w:rsid w:val="00905ED6"/>
    <w:rsid w:val="00910ED5"/>
    <w:rsid w:val="00911564"/>
    <w:rsid w:val="0091566A"/>
    <w:rsid w:val="00916DA7"/>
    <w:rsid w:val="0092428F"/>
    <w:rsid w:val="00924A65"/>
    <w:rsid w:val="00924C66"/>
    <w:rsid w:val="00925C97"/>
    <w:rsid w:val="009265A0"/>
    <w:rsid w:val="00927DA4"/>
    <w:rsid w:val="009307DF"/>
    <w:rsid w:val="00931391"/>
    <w:rsid w:val="00932538"/>
    <w:rsid w:val="0093290E"/>
    <w:rsid w:val="00932F2A"/>
    <w:rsid w:val="00933261"/>
    <w:rsid w:val="00934CC9"/>
    <w:rsid w:val="00942807"/>
    <w:rsid w:val="00943906"/>
    <w:rsid w:val="00944037"/>
    <w:rsid w:val="0094572F"/>
    <w:rsid w:val="00947525"/>
    <w:rsid w:val="009501B0"/>
    <w:rsid w:val="00950D58"/>
    <w:rsid w:val="009527B3"/>
    <w:rsid w:val="009570C1"/>
    <w:rsid w:val="00957838"/>
    <w:rsid w:val="00961906"/>
    <w:rsid w:val="00962934"/>
    <w:rsid w:val="009637F8"/>
    <w:rsid w:val="0096417C"/>
    <w:rsid w:val="00966A25"/>
    <w:rsid w:val="00967781"/>
    <w:rsid w:val="00967A3D"/>
    <w:rsid w:val="00967A9E"/>
    <w:rsid w:val="00967E31"/>
    <w:rsid w:val="00970769"/>
    <w:rsid w:val="00970873"/>
    <w:rsid w:val="00971D61"/>
    <w:rsid w:val="0097488E"/>
    <w:rsid w:val="00980512"/>
    <w:rsid w:val="0098132D"/>
    <w:rsid w:val="00982D2A"/>
    <w:rsid w:val="00986175"/>
    <w:rsid w:val="00986C49"/>
    <w:rsid w:val="0098715A"/>
    <w:rsid w:val="00987D33"/>
    <w:rsid w:val="00990BE1"/>
    <w:rsid w:val="009916CF"/>
    <w:rsid w:val="0099594A"/>
    <w:rsid w:val="0099713A"/>
    <w:rsid w:val="009A101C"/>
    <w:rsid w:val="009A41F3"/>
    <w:rsid w:val="009A557A"/>
    <w:rsid w:val="009A65FB"/>
    <w:rsid w:val="009B10E6"/>
    <w:rsid w:val="009B1354"/>
    <w:rsid w:val="009B2A2B"/>
    <w:rsid w:val="009B3F08"/>
    <w:rsid w:val="009C43B9"/>
    <w:rsid w:val="009C68CC"/>
    <w:rsid w:val="009C6F89"/>
    <w:rsid w:val="009C73E1"/>
    <w:rsid w:val="009D15EC"/>
    <w:rsid w:val="009D1D47"/>
    <w:rsid w:val="009D405C"/>
    <w:rsid w:val="009D4E0A"/>
    <w:rsid w:val="009D5EC0"/>
    <w:rsid w:val="009D61D9"/>
    <w:rsid w:val="009D6C45"/>
    <w:rsid w:val="009D6F9A"/>
    <w:rsid w:val="009D7AA7"/>
    <w:rsid w:val="009E2418"/>
    <w:rsid w:val="009E39B6"/>
    <w:rsid w:val="009E39FD"/>
    <w:rsid w:val="009E7BC7"/>
    <w:rsid w:val="009F4BB1"/>
    <w:rsid w:val="009F6467"/>
    <w:rsid w:val="009F6B99"/>
    <w:rsid w:val="00A0116E"/>
    <w:rsid w:val="00A0611D"/>
    <w:rsid w:val="00A1044D"/>
    <w:rsid w:val="00A1103A"/>
    <w:rsid w:val="00A12AF1"/>
    <w:rsid w:val="00A14213"/>
    <w:rsid w:val="00A15E0F"/>
    <w:rsid w:val="00A177A9"/>
    <w:rsid w:val="00A17C43"/>
    <w:rsid w:val="00A2287C"/>
    <w:rsid w:val="00A238E1"/>
    <w:rsid w:val="00A2398F"/>
    <w:rsid w:val="00A2554A"/>
    <w:rsid w:val="00A31E12"/>
    <w:rsid w:val="00A35F3A"/>
    <w:rsid w:val="00A40C3E"/>
    <w:rsid w:val="00A40E65"/>
    <w:rsid w:val="00A45792"/>
    <w:rsid w:val="00A45FFB"/>
    <w:rsid w:val="00A46B0C"/>
    <w:rsid w:val="00A46E65"/>
    <w:rsid w:val="00A477C1"/>
    <w:rsid w:val="00A54519"/>
    <w:rsid w:val="00A5635B"/>
    <w:rsid w:val="00A718FD"/>
    <w:rsid w:val="00A7524C"/>
    <w:rsid w:val="00A75CF6"/>
    <w:rsid w:val="00A878AA"/>
    <w:rsid w:val="00A87CD6"/>
    <w:rsid w:val="00A9038A"/>
    <w:rsid w:val="00A937E9"/>
    <w:rsid w:val="00A94EC6"/>
    <w:rsid w:val="00A952F1"/>
    <w:rsid w:val="00A976C0"/>
    <w:rsid w:val="00AA0B39"/>
    <w:rsid w:val="00AA159F"/>
    <w:rsid w:val="00AA1879"/>
    <w:rsid w:val="00AA1F16"/>
    <w:rsid w:val="00AA2F22"/>
    <w:rsid w:val="00AA376D"/>
    <w:rsid w:val="00AA456F"/>
    <w:rsid w:val="00AA5073"/>
    <w:rsid w:val="00AA7295"/>
    <w:rsid w:val="00AB4781"/>
    <w:rsid w:val="00AB7A73"/>
    <w:rsid w:val="00AC16C1"/>
    <w:rsid w:val="00AC3E61"/>
    <w:rsid w:val="00AC448C"/>
    <w:rsid w:val="00AD2A4F"/>
    <w:rsid w:val="00AD421D"/>
    <w:rsid w:val="00AD44E5"/>
    <w:rsid w:val="00AD4BBC"/>
    <w:rsid w:val="00AE0EBB"/>
    <w:rsid w:val="00AE13CB"/>
    <w:rsid w:val="00AE2E59"/>
    <w:rsid w:val="00AE31E2"/>
    <w:rsid w:val="00AE5511"/>
    <w:rsid w:val="00AF3877"/>
    <w:rsid w:val="00AF53A4"/>
    <w:rsid w:val="00AF67DE"/>
    <w:rsid w:val="00AF6E5B"/>
    <w:rsid w:val="00AF7262"/>
    <w:rsid w:val="00AF7302"/>
    <w:rsid w:val="00B0045F"/>
    <w:rsid w:val="00B01110"/>
    <w:rsid w:val="00B03913"/>
    <w:rsid w:val="00B12FC9"/>
    <w:rsid w:val="00B213D4"/>
    <w:rsid w:val="00B22C9E"/>
    <w:rsid w:val="00B22F1E"/>
    <w:rsid w:val="00B23D91"/>
    <w:rsid w:val="00B26A15"/>
    <w:rsid w:val="00B26A65"/>
    <w:rsid w:val="00B4476B"/>
    <w:rsid w:val="00B466BA"/>
    <w:rsid w:val="00B46CE8"/>
    <w:rsid w:val="00B47078"/>
    <w:rsid w:val="00B47349"/>
    <w:rsid w:val="00B473CA"/>
    <w:rsid w:val="00B476E3"/>
    <w:rsid w:val="00B50BB7"/>
    <w:rsid w:val="00B50D84"/>
    <w:rsid w:val="00B53473"/>
    <w:rsid w:val="00B5389F"/>
    <w:rsid w:val="00B54AD3"/>
    <w:rsid w:val="00B56186"/>
    <w:rsid w:val="00B56CCC"/>
    <w:rsid w:val="00B56DAD"/>
    <w:rsid w:val="00B56FAD"/>
    <w:rsid w:val="00B60E9D"/>
    <w:rsid w:val="00B61FF9"/>
    <w:rsid w:val="00B63C1A"/>
    <w:rsid w:val="00B64613"/>
    <w:rsid w:val="00B64C3F"/>
    <w:rsid w:val="00B66DF3"/>
    <w:rsid w:val="00B674D8"/>
    <w:rsid w:val="00B72F8B"/>
    <w:rsid w:val="00B777DC"/>
    <w:rsid w:val="00B82DB3"/>
    <w:rsid w:val="00B84148"/>
    <w:rsid w:val="00B8652D"/>
    <w:rsid w:val="00B8678D"/>
    <w:rsid w:val="00B87651"/>
    <w:rsid w:val="00B92E7C"/>
    <w:rsid w:val="00B950A4"/>
    <w:rsid w:val="00B956D9"/>
    <w:rsid w:val="00B95A89"/>
    <w:rsid w:val="00BA172B"/>
    <w:rsid w:val="00BA3F3B"/>
    <w:rsid w:val="00BA763B"/>
    <w:rsid w:val="00BB4A3C"/>
    <w:rsid w:val="00BB58E9"/>
    <w:rsid w:val="00BB65C5"/>
    <w:rsid w:val="00BB7A22"/>
    <w:rsid w:val="00BC24E4"/>
    <w:rsid w:val="00BC26F1"/>
    <w:rsid w:val="00BC3CAC"/>
    <w:rsid w:val="00BC3F96"/>
    <w:rsid w:val="00BC5534"/>
    <w:rsid w:val="00BC74C8"/>
    <w:rsid w:val="00BC7D6E"/>
    <w:rsid w:val="00BE210F"/>
    <w:rsid w:val="00BE3A22"/>
    <w:rsid w:val="00BE46AC"/>
    <w:rsid w:val="00BF0466"/>
    <w:rsid w:val="00BF08FB"/>
    <w:rsid w:val="00BF19B6"/>
    <w:rsid w:val="00C0054F"/>
    <w:rsid w:val="00C01049"/>
    <w:rsid w:val="00C03015"/>
    <w:rsid w:val="00C06204"/>
    <w:rsid w:val="00C06F7E"/>
    <w:rsid w:val="00C071A0"/>
    <w:rsid w:val="00C115A3"/>
    <w:rsid w:val="00C13E13"/>
    <w:rsid w:val="00C24876"/>
    <w:rsid w:val="00C24DA7"/>
    <w:rsid w:val="00C27B7E"/>
    <w:rsid w:val="00C330FB"/>
    <w:rsid w:val="00C33374"/>
    <w:rsid w:val="00C34B53"/>
    <w:rsid w:val="00C3522B"/>
    <w:rsid w:val="00C41220"/>
    <w:rsid w:val="00C41550"/>
    <w:rsid w:val="00C41E7B"/>
    <w:rsid w:val="00C42489"/>
    <w:rsid w:val="00C5053A"/>
    <w:rsid w:val="00C51237"/>
    <w:rsid w:val="00C52DAA"/>
    <w:rsid w:val="00C533B3"/>
    <w:rsid w:val="00C541EA"/>
    <w:rsid w:val="00C646C1"/>
    <w:rsid w:val="00C6485E"/>
    <w:rsid w:val="00C732E2"/>
    <w:rsid w:val="00C76AD6"/>
    <w:rsid w:val="00C84EEE"/>
    <w:rsid w:val="00C86DB4"/>
    <w:rsid w:val="00C8709D"/>
    <w:rsid w:val="00C901EA"/>
    <w:rsid w:val="00C94A33"/>
    <w:rsid w:val="00C94D7A"/>
    <w:rsid w:val="00C96ED9"/>
    <w:rsid w:val="00C97DEF"/>
    <w:rsid w:val="00CA03C1"/>
    <w:rsid w:val="00CA1C5F"/>
    <w:rsid w:val="00CA4C57"/>
    <w:rsid w:val="00CA7B5A"/>
    <w:rsid w:val="00CB0ED2"/>
    <w:rsid w:val="00CB12AA"/>
    <w:rsid w:val="00CB3477"/>
    <w:rsid w:val="00CB3A54"/>
    <w:rsid w:val="00CB4006"/>
    <w:rsid w:val="00CB7FEF"/>
    <w:rsid w:val="00CC31BA"/>
    <w:rsid w:val="00CC53FC"/>
    <w:rsid w:val="00CC553A"/>
    <w:rsid w:val="00CC6150"/>
    <w:rsid w:val="00CC6D63"/>
    <w:rsid w:val="00CC79F5"/>
    <w:rsid w:val="00CD2007"/>
    <w:rsid w:val="00CD73DC"/>
    <w:rsid w:val="00CD7EC8"/>
    <w:rsid w:val="00CE1593"/>
    <w:rsid w:val="00CE163C"/>
    <w:rsid w:val="00CE2802"/>
    <w:rsid w:val="00CE42F0"/>
    <w:rsid w:val="00CE4FBE"/>
    <w:rsid w:val="00CE5191"/>
    <w:rsid w:val="00CF1D6F"/>
    <w:rsid w:val="00CF2C24"/>
    <w:rsid w:val="00CF384B"/>
    <w:rsid w:val="00CF3BFE"/>
    <w:rsid w:val="00CF5F14"/>
    <w:rsid w:val="00CF72B0"/>
    <w:rsid w:val="00D02770"/>
    <w:rsid w:val="00D0345B"/>
    <w:rsid w:val="00D0608A"/>
    <w:rsid w:val="00D069BB"/>
    <w:rsid w:val="00D06C2F"/>
    <w:rsid w:val="00D074DE"/>
    <w:rsid w:val="00D11805"/>
    <w:rsid w:val="00D13A4E"/>
    <w:rsid w:val="00D14ABF"/>
    <w:rsid w:val="00D20D76"/>
    <w:rsid w:val="00D22DDD"/>
    <w:rsid w:val="00D27E71"/>
    <w:rsid w:val="00D364A9"/>
    <w:rsid w:val="00D422E9"/>
    <w:rsid w:val="00D52136"/>
    <w:rsid w:val="00D5524B"/>
    <w:rsid w:val="00D56424"/>
    <w:rsid w:val="00D57F0C"/>
    <w:rsid w:val="00D62CB6"/>
    <w:rsid w:val="00D64179"/>
    <w:rsid w:val="00D67120"/>
    <w:rsid w:val="00D709EA"/>
    <w:rsid w:val="00D70F86"/>
    <w:rsid w:val="00D75BD0"/>
    <w:rsid w:val="00D81C3F"/>
    <w:rsid w:val="00D83D23"/>
    <w:rsid w:val="00D846A2"/>
    <w:rsid w:val="00D85995"/>
    <w:rsid w:val="00D85B2B"/>
    <w:rsid w:val="00D87C44"/>
    <w:rsid w:val="00D90D3D"/>
    <w:rsid w:val="00D91651"/>
    <w:rsid w:val="00D918D2"/>
    <w:rsid w:val="00D93F16"/>
    <w:rsid w:val="00D94373"/>
    <w:rsid w:val="00D9558B"/>
    <w:rsid w:val="00D97C42"/>
    <w:rsid w:val="00DA2840"/>
    <w:rsid w:val="00DA2A9C"/>
    <w:rsid w:val="00DA5934"/>
    <w:rsid w:val="00DA59E8"/>
    <w:rsid w:val="00DB03A7"/>
    <w:rsid w:val="00DB3BC8"/>
    <w:rsid w:val="00DB41BD"/>
    <w:rsid w:val="00DB78E2"/>
    <w:rsid w:val="00DC0A5A"/>
    <w:rsid w:val="00DC1B49"/>
    <w:rsid w:val="00DC4E8F"/>
    <w:rsid w:val="00DC6F79"/>
    <w:rsid w:val="00DD073D"/>
    <w:rsid w:val="00DD0C77"/>
    <w:rsid w:val="00DD28B8"/>
    <w:rsid w:val="00DD4D54"/>
    <w:rsid w:val="00DD5556"/>
    <w:rsid w:val="00DD5983"/>
    <w:rsid w:val="00DE2EF6"/>
    <w:rsid w:val="00DE3B21"/>
    <w:rsid w:val="00DE6092"/>
    <w:rsid w:val="00DF3E17"/>
    <w:rsid w:val="00DF561F"/>
    <w:rsid w:val="00DF75D2"/>
    <w:rsid w:val="00DF7978"/>
    <w:rsid w:val="00DF7BC1"/>
    <w:rsid w:val="00E0231A"/>
    <w:rsid w:val="00E027D9"/>
    <w:rsid w:val="00E06973"/>
    <w:rsid w:val="00E069FF"/>
    <w:rsid w:val="00E06EE0"/>
    <w:rsid w:val="00E1069C"/>
    <w:rsid w:val="00E10AF9"/>
    <w:rsid w:val="00E12BFF"/>
    <w:rsid w:val="00E13D14"/>
    <w:rsid w:val="00E14C3A"/>
    <w:rsid w:val="00E14F70"/>
    <w:rsid w:val="00E150E4"/>
    <w:rsid w:val="00E15C14"/>
    <w:rsid w:val="00E179CF"/>
    <w:rsid w:val="00E21712"/>
    <w:rsid w:val="00E263DE"/>
    <w:rsid w:val="00E33BE8"/>
    <w:rsid w:val="00E34002"/>
    <w:rsid w:val="00E35277"/>
    <w:rsid w:val="00E356C7"/>
    <w:rsid w:val="00E3589A"/>
    <w:rsid w:val="00E36036"/>
    <w:rsid w:val="00E43389"/>
    <w:rsid w:val="00E436E2"/>
    <w:rsid w:val="00E45589"/>
    <w:rsid w:val="00E459BD"/>
    <w:rsid w:val="00E47013"/>
    <w:rsid w:val="00E5068D"/>
    <w:rsid w:val="00E51EEF"/>
    <w:rsid w:val="00E5284F"/>
    <w:rsid w:val="00E6008F"/>
    <w:rsid w:val="00E61093"/>
    <w:rsid w:val="00E619CE"/>
    <w:rsid w:val="00E629CA"/>
    <w:rsid w:val="00E631D9"/>
    <w:rsid w:val="00E64CD7"/>
    <w:rsid w:val="00E650AD"/>
    <w:rsid w:val="00E663EA"/>
    <w:rsid w:val="00E717C7"/>
    <w:rsid w:val="00E73640"/>
    <w:rsid w:val="00E73C07"/>
    <w:rsid w:val="00E74347"/>
    <w:rsid w:val="00E751DE"/>
    <w:rsid w:val="00E772E1"/>
    <w:rsid w:val="00E80432"/>
    <w:rsid w:val="00E8138A"/>
    <w:rsid w:val="00E8156C"/>
    <w:rsid w:val="00E81C18"/>
    <w:rsid w:val="00E8318D"/>
    <w:rsid w:val="00E8578A"/>
    <w:rsid w:val="00E86340"/>
    <w:rsid w:val="00E94F6E"/>
    <w:rsid w:val="00E97C5D"/>
    <w:rsid w:val="00EA0387"/>
    <w:rsid w:val="00EA1021"/>
    <w:rsid w:val="00EA28C6"/>
    <w:rsid w:val="00EA4669"/>
    <w:rsid w:val="00EA6356"/>
    <w:rsid w:val="00EA6A22"/>
    <w:rsid w:val="00EB0D1B"/>
    <w:rsid w:val="00EB14E9"/>
    <w:rsid w:val="00EB1B6C"/>
    <w:rsid w:val="00EB23E7"/>
    <w:rsid w:val="00EB283D"/>
    <w:rsid w:val="00EB3F40"/>
    <w:rsid w:val="00EB4608"/>
    <w:rsid w:val="00EB475A"/>
    <w:rsid w:val="00EB64A7"/>
    <w:rsid w:val="00EC1778"/>
    <w:rsid w:val="00EC36B2"/>
    <w:rsid w:val="00EC51C4"/>
    <w:rsid w:val="00EC587D"/>
    <w:rsid w:val="00ED08F9"/>
    <w:rsid w:val="00ED1484"/>
    <w:rsid w:val="00ED1EDD"/>
    <w:rsid w:val="00ED21CA"/>
    <w:rsid w:val="00ED2469"/>
    <w:rsid w:val="00ED3867"/>
    <w:rsid w:val="00ED457F"/>
    <w:rsid w:val="00ED6403"/>
    <w:rsid w:val="00EE0054"/>
    <w:rsid w:val="00EE1805"/>
    <w:rsid w:val="00EE2E65"/>
    <w:rsid w:val="00EE5145"/>
    <w:rsid w:val="00EE55FA"/>
    <w:rsid w:val="00EE7F4A"/>
    <w:rsid w:val="00EF2615"/>
    <w:rsid w:val="00EF2BB0"/>
    <w:rsid w:val="00EF3C6B"/>
    <w:rsid w:val="00EF45EA"/>
    <w:rsid w:val="00EF5533"/>
    <w:rsid w:val="00EF6408"/>
    <w:rsid w:val="00EF745F"/>
    <w:rsid w:val="00F0286E"/>
    <w:rsid w:val="00F02A8E"/>
    <w:rsid w:val="00F036D2"/>
    <w:rsid w:val="00F03A6B"/>
    <w:rsid w:val="00F04142"/>
    <w:rsid w:val="00F0547D"/>
    <w:rsid w:val="00F10F7B"/>
    <w:rsid w:val="00F12AFB"/>
    <w:rsid w:val="00F12FD3"/>
    <w:rsid w:val="00F133BD"/>
    <w:rsid w:val="00F1354E"/>
    <w:rsid w:val="00F169C9"/>
    <w:rsid w:val="00F17250"/>
    <w:rsid w:val="00F20D42"/>
    <w:rsid w:val="00F20D4C"/>
    <w:rsid w:val="00F20DC9"/>
    <w:rsid w:val="00F21C7D"/>
    <w:rsid w:val="00F21DC5"/>
    <w:rsid w:val="00F22391"/>
    <w:rsid w:val="00F22669"/>
    <w:rsid w:val="00F25B88"/>
    <w:rsid w:val="00F26713"/>
    <w:rsid w:val="00F27CC0"/>
    <w:rsid w:val="00F346B3"/>
    <w:rsid w:val="00F34DCD"/>
    <w:rsid w:val="00F358F2"/>
    <w:rsid w:val="00F364E3"/>
    <w:rsid w:val="00F36E2D"/>
    <w:rsid w:val="00F36E6C"/>
    <w:rsid w:val="00F379CB"/>
    <w:rsid w:val="00F44200"/>
    <w:rsid w:val="00F46860"/>
    <w:rsid w:val="00F509BF"/>
    <w:rsid w:val="00F50DD9"/>
    <w:rsid w:val="00F51504"/>
    <w:rsid w:val="00F5242C"/>
    <w:rsid w:val="00F55E00"/>
    <w:rsid w:val="00F56264"/>
    <w:rsid w:val="00F563E7"/>
    <w:rsid w:val="00F6597C"/>
    <w:rsid w:val="00F6721E"/>
    <w:rsid w:val="00F67747"/>
    <w:rsid w:val="00F700D3"/>
    <w:rsid w:val="00F71993"/>
    <w:rsid w:val="00F72578"/>
    <w:rsid w:val="00F743A3"/>
    <w:rsid w:val="00F75DBE"/>
    <w:rsid w:val="00F7629C"/>
    <w:rsid w:val="00F81B6B"/>
    <w:rsid w:val="00F8333B"/>
    <w:rsid w:val="00F858F9"/>
    <w:rsid w:val="00F90F8C"/>
    <w:rsid w:val="00F90FEC"/>
    <w:rsid w:val="00F92CB7"/>
    <w:rsid w:val="00FA0322"/>
    <w:rsid w:val="00FA11AB"/>
    <w:rsid w:val="00FA4B2D"/>
    <w:rsid w:val="00FB1CC2"/>
    <w:rsid w:val="00FB29CC"/>
    <w:rsid w:val="00FB3880"/>
    <w:rsid w:val="00FB657A"/>
    <w:rsid w:val="00FB6616"/>
    <w:rsid w:val="00FC1418"/>
    <w:rsid w:val="00FC4528"/>
    <w:rsid w:val="00FC5097"/>
    <w:rsid w:val="00FC5BD7"/>
    <w:rsid w:val="00FC6516"/>
    <w:rsid w:val="00FD4611"/>
    <w:rsid w:val="00FD6660"/>
    <w:rsid w:val="00FD7911"/>
    <w:rsid w:val="00FD7938"/>
    <w:rsid w:val="00FE0977"/>
    <w:rsid w:val="00FE3E1D"/>
    <w:rsid w:val="00FE4093"/>
    <w:rsid w:val="00FE49BB"/>
    <w:rsid w:val="00FE6996"/>
    <w:rsid w:val="00FE71A9"/>
    <w:rsid w:val="00FF04BC"/>
    <w:rsid w:val="00FF05FE"/>
    <w:rsid w:val="00FF37E9"/>
    <w:rsid w:val="00FF4950"/>
    <w:rsid w:val="00FF64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F790440"/>
  <w15:chartTrackingRefBased/>
  <w15:docId w15:val="{A570D7E4-24B3-4878-ADA3-0DE5A5607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76FB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A6356"/>
    <w:pPr>
      <w:ind w:left="720"/>
      <w:contextualSpacing/>
    </w:pPr>
  </w:style>
  <w:style w:type="paragraph" w:styleId="Puslapioinaostekstas">
    <w:name w:val="footnote text"/>
    <w:basedOn w:val="prastasis"/>
    <w:link w:val="PuslapioinaostekstasDiagrama"/>
    <w:unhideWhenUsed/>
    <w:rsid w:val="00EA635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rsid w:val="00EA6356"/>
    <w:rPr>
      <w:sz w:val="20"/>
      <w:szCs w:val="20"/>
    </w:rPr>
  </w:style>
  <w:style w:type="character" w:styleId="Puslapioinaosnuoroda">
    <w:name w:val="footnote reference"/>
    <w:aliases w:val="BVI fnr,fr,ftref,Footnote symbol,16 Point,Superscript 6 Point,Voetnootverwijzing,Times 10 Point,Exposant 3 Point,Footnote Reference Superscript,Footnote number,o,Footnotemark,FR,Footnotemark1,Footnotemark2, Exposant 3 Point"/>
    <w:basedOn w:val="Numatytasispastraiposriftas"/>
    <w:unhideWhenUsed/>
    <w:rsid w:val="00EA6356"/>
    <w:rPr>
      <w:vertAlign w:val="superscript"/>
    </w:rPr>
  </w:style>
  <w:style w:type="character" w:styleId="Hipersaitas">
    <w:name w:val="Hyperlink"/>
    <w:basedOn w:val="Numatytasispastraiposriftas"/>
    <w:uiPriority w:val="99"/>
    <w:rsid w:val="00EA6356"/>
    <w:rPr>
      <w:rFonts w:cs="Times New Roman"/>
      <w:color w:val="0563C1"/>
      <w:u w:val="single"/>
    </w:rPr>
  </w:style>
  <w:style w:type="character" w:customStyle="1" w:styleId="FootnoteCharacters">
    <w:name w:val="Footnote Characters"/>
    <w:basedOn w:val="Numatytasispastraiposriftas"/>
    <w:unhideWhenUsed/>
    <w:qFormat/>
    <w:rsid w:val="00240D0C"/>
    <w:rPr>
      <w:vertAlign w:val="superscript"/>
    </w:rPr>
  </w:style>
  <w:style w:type="character" w:customStyle="1" w:styleId="FootnoteAnchor">
    <w:name w:val="Footnote Anchor"/>
    <w:rsid w:val="00240D0C"/>
    <w:rPr>
      <w:vertAlign w:val="superscript"/>
    </w:rPr>
  </w:style>
  <w:style w:type="character" w:customStyle="1" w:styleId="PuslapioinaostekstasDiagrama1">
    <w:name w:val="Puslapio išnašos tekstas Diagrama1"/>
    <w:basedOn w:val="Numatytasispastraiposriftas"/>
    <w:qFormat/>
    <w:rsid w:val="00240D0C"/>
    <w:rPr>
      <w:rFonts w:ascii="Times New Roman" w:eastAsia="Times New Roman" w:hAnsi="Times New Roman" w:cs="Times New Roman"/>
      <w:kern w:val="0"/>
      <w:sz w:val="20"/>
      <w:szCs w:val="20"/>
      <w14:ligatures w14:val="none"/>
    </w:rPr>
  </w:style>
  <w:style w:type="table" w:styleId="Lentelstinklelis">
    <w:name w:val="Table Grid"/>
    <w:basedOn w:val="prastojilentel"/>
    <w:uiPriority w:val="39"/>
    <w:rsid w:val="00AD2A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erirtashipersaitas">
    <w:name w:val="FollowedHyperlink"/>
    <w:basedOn w:val="Numatytasispastraiposriftas"/>
    <w:uiPriority w:val="99"/>
    <w:semiHidden/>
    <w:unhideWhenUsed/>
    <w:rsid w:val="002C39E6"/>
    <w:rPr>
      <w:color w:val="954F72" w:themeColor="followedHyperlink"/>
      <w:u w:val="single"/>
    </w:rPr>
  </w:style>
  <w:style w:type="table" w:styleId="4paprastojilentel">
    <w:name w:val="Plain Table 4"/>
    <w:basedOn w:val="prastojilentel"/>
    <w:uiPriority w:val="44"/>
    <w:rsid w:val="00BF08F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ataisymai">
    <w:name w:val="Revision"/>
    <w:hidden/>
    <w:uiPriority w:val="99"/>
    <w:semiHidden/>
    <w:rsid w:val="00ED6403"/>
    <w:pPr>
      <w:spacing w:after="0" w:line="240" w:lineRule="auto"/>
    </w:pPr>
  </w:style>
  <w:style w:type="character" w:styleId="Komentaronuoroda">
    <w:name w:val="annotation reference"/>
    <w:basedOn w:val="Numatytasispastraiposriftas"/>
    <w:uiPriority w:val="99"/>
    <w:semiHidden/>
    <w:unhideWhenUsed/>
    <w:qFormat/>
    <w:rsid w:val="00ED6403"/>
    <w:rPr>
      <w:sz w:val="16"/>
      <w:szCs w:val="16"/>
    </w:rPr>
  </w:style>
  <w:style w:type="paragraph" w:styleId="Komentarotekstas">
    <w:name w:val="annotation text"/>
    <w:basedOn w:val="prastasis"/>
    <w:link w:val="KomentarotekstasDiagrama"/>
    <w:uiPriority w:val="99"/>
    <w:semiHidden/>
    <w:unhideWhenUsed/>
    <w:qFormat/>
    <w:rsid w:val="00ED6403"/>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qFormat/>
    <w:rsid w:val="00ED6403"/>
    <w:rPr>
      <w:sz w:val="20"/>
      <w:szCs w:val="20"/>
    </w:rPr>
  </w:style>
  <w:style w:type="paragraph" w:styleId="Komentarotema">
    <w:name w:val="annotation subject"/>
    <w:basedOn w:val="Komentarotekstas"/>
    <w:next w:val="Komentarotekstas"/>
    <w:link w:val="KomentarotemaDiagrama"/>
    <w:uiPriority w:val="99"/>
    <w:semiHidden/>
    <w:unhideWhenUsed/>
    <w:rsid w:val="00ED6403"/>
    <w:rPr>
      <w:b/>
      <w:bCs/>
    </w:rPr>
  </w:style>
  <w:style w:type="character" w:customStyle="1" w:styleId="KomentarotemaDiagrama">
    <w:name w:val="Komentaro tema Diagrama"/>
    <w:basedOn w:val="KomentarotekstasDiagrama"/>
    <w:link w:val="Komentarotema"/>
    <w:uiPriority w:val="99"/>
    <w:semiHidden/>
    <w:rsid w:val="00ED6403"/>
    <w:rPr>
      <w:b/>
      <w:bCs/>
      <w:sz w:val="20"/>
      <w:szCs w:val="20"/>
    </w:rPr>
  </w:style>
  <w:style w:type="paragraph" w:styleId="Debesliotekstas">
    <w:name w:val="Balloon Text"/>
    <w:basedOn w:val="prastasis"/>
    <w:link w:val="DebesliotekstasDiagrama"/>
    <w:uiPriority w:val="99"/>
    <w:semiHidden/>
    <w:unhideWhenUsed/>
    <w:rsid w:val="000457D0"/>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457D0"/>
    <w:rPr>
      <w:rFonts w:ascii="Segoe UI" w:hAnsi="Segoe UI" w:cs="Segoe UI"/>
      <w:sz w:val="18"/>
      <w:szCs w:val="18"/>
    </w:rPr>
  </w:style>
  <w:style w:type="paragraph" w:styleId="Antrats">
    <w:name w:val="header"/>
    <w:basedOn w:val="prastasis"/>
    <w:link w:val="AntratsDiagrama"/>
    <w:uiPriority w:val="99"/>
    <w:unhideWhenUsed/>
    <w:rsid w:val="005876F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5876F7"/>
  </w:style>
  <w:style w:type="paragraph" w:styleId="Porat">
    <w:name w:val="footer"/>
    <w:basedOn w:val="prastasis"/>
    <w:link w:val="PoratDiagrama"/>
    <w:uiPriority w:val="99"/>
    <w:unhideWhenUsed/>
    <w:rsid w:val="005876F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87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027331">
      <w:bodyDiv w:val="1"/>
      <w:marLeft w:val="0"/>
      <w:marRight w:val="0"/>
      <w:marTop w:val="0"/>
      <w:marBottom w:val="0"/>
      <w:divBdr>
        <w:top w:val="none" w:sz="0" w:space="0" w:color="auto"/>
        <w:left w:val="none" w:sz="0" w:space="0" w:color="auto"/>
        <w:bottom w:val="none" w:sz="0" w:space="0" w:color="auto"/>
        <w:right w:val="none" w:sz="0" w:space="0" w:color="auto"/>
      </w:divBdr>
      <w:divsChild>
        <w:div w:id="301812091">
          <w:marLeft w:val="547"/>
          <w:marRight w:val="0"/>
          <w:marTop w:val="0"/>
          <w:marBottom w:val="0"/>
          <w:divBdr>
            <w:top w:val="none" w:sz="0" w:space="0" w:color="auto"/>
            <w:left w:val="none" w:sz="0" w:space="0" w:color="auto"/>
            <w:bottom w:val="none" w:sz="0" w:space="0" w:color="auto"/>
            <w:right w:val="none" w:sz="0" w:space="0" w:color="auto"/>
          </w:divBdr>
        </w:div>
      </w:divsChild>
    </w:div>
    <w:div w:id="412701424">
      <w:bodyDiv w:val="1"/>
      <w:marLeft w:val="0"/>
      <w:marRight w:val="0"/>
      <w:marTop w:val="0"/>
      <w:marBottom w:val="0"/>
      <w:divBdr>
        <w:top w:val="none" w:sz="0" w:space="0" w:color="auto"/>
        <w:left w:val="none" w:sz="0" w:space="0" w:color="auto"/>
        <w:bottom w:val="none" w:sz="0" w:space="0" w:color="auto"/>
        <w:right w:val="none" w:sz="0" w:space="0" w:color="auto"/>
      </w:divBdr>
      <w:divsChild>
        <w:div w:id="1107430347">
          <w:marLeft w:val="0"/>
          <w:marRight w:val="0"/>
          <w:marTop w:val="0"/>
          <w:marBottom w:val="0"/>
          <w:divBdr>
            <w:top w:val="none" w:sz="0" w:space="0" w:color="auto"/>
            <w:left w:val="none" w:sz="0" w:space="0" w:color="auto"/>
            <w:bottom w:val="none" w:sz="0" w:space="0" w:color="auto"/>
            <w:right w:val="none" w:sz="0" w:space="0" w:color="auto"/>
          </w:divBdr>
        </w:div>
        <w:div w:id="49236424">
          <w:marLeft w:val="0"/>
          <w:marRight w:val="0"/>
          <w:marTop w:val="0"/>
          <w:marBottom w:val="0"/>
          <w:divBdr>
            <w:top w:val="none" w:sz="0" w:space="0" w:color="auto"/>
            <w:left w:val="none" w:sz="0" w:space="0" w:color="auto"/>
            <w:bottom w:val="none" w:sz="0" w:space="0" w:color="auto"/>
            <w:right w:val="none" w:sz="0" w:space="0" w:color="auto"/>
          </w:divBdr>
        </w:div>
        <w:div w:id="271012484">
          <w:marLeft w:val="0"/>
          <w:marRight w:val="0"/>
          <w:marTop w:val="0"/>
          <w:marBottom w:val="0"/>
          <w:divBdr>
            <w:top w:val="none" w:sz="0" w:space="0" w:color="auto"/>
            <w:left w:val="none" w:sz="0" w:space="0" w:color="auto"/>
            <w:bottom w:val="none" w:sz="0" w:space="0" w:color="auto"/>
            <w:right w:val="none" w:sz="0" w:space="0" w:color="auto"/>
          </w:divBdr>
        </w:div>
        <w:div w:id="960458383">
          <w:marLeft w:val="0"/>
          <w:marRight w:val="0"/>
          <w:marTop w:val="0"/>
          <w:marBottom w:val="0"/>
          <w:divBdr>
            <w:top w:val="none" w:sz="0" w:space="0" w:color="auto"/>
            <w:left w:val="none" w:sz="0" w:space="0" w:color="auto"/>
            <w:bottom w:val="none" w:sz="0" w:space="0" w:color="auto"/>
            <w:right w:val="none" w:sz="0" w:space="0" w:color="auto"/>
          </w:divBdr>
        </w:div>
        <w:div w:id="331374829">
          <w:marLeft w:val="0"/>
          <w:marRight w:val="0"/>
          <w:marTop w:val="0"/>
          <w:marBottom w:val="0"/>
          <w:divBdr>
            <w:top w:val="none" w:sz="0" w:space="0" w:color="auto"/>
            <w:left w:val="none" w:sz="0" w:space="0" w:color="auto"/>
            <w:bottom w:val="none" w:sz="0" w:space="0" w:color="auto"/>
            <w:right w:val="none" w:sz="0" w:space="0" w:color="auto"/>
          </w:divBdr>
        </w:div>
        <w:div w:id="2130317856">
          <w:marLeft w:val="0"/>
          <w:marRight w:val="0"/>
          <w:marTop w:val="0"/>
          <w:marBottom w:val="0"/>
          <w:divBdr>
            <w:top w:val="none" w:sz="0" w:space="0" w:color="auto"/>
            <w:left w:val="none" w:sz="0" w:space="0" w:color="auto"/>
            <w:bottom w:val="none" w:sz="0" w:space="0" w:color="auto"/>
            <w:right w:val="none" w:sz="0" w:space="0" w:color="auto"/>
          </w:divBdr>
        </w:div>
        <w:div w:id="1929457254">
          <w:marLeft w:val="0"/>
          <w:marRight w:val="0"/>
          <w:marTop w:val="0"/>
          <w:marBottom w:val="0"/>
          <w:divBdr>
            <w:top w:val="none" w:sz="0" w:space="0" w:color="auto"/>
            <w:left w:val="none" w:sz="0" w:space="0" w:color="auto"/>
            <w:bottom w:val="none" w:sz="0" w:space="0" w:color="auto"/>
            <w:right w:val="none" w:sz="0" w:space="0" w:color="auto"/>
          </w:divBdr>
        </w:div>
      </w:divsChild>
    </w:div>
    <w:div w:id="610747672">
      <w:bodyDiv w:val="1"/>
      <w:marLeft w:val="0"/>
      <w:marRight w:val="0"/>
      <w:marTop w:val="0"/>
      <w:marBottom w:val="0"/>
      <w:divBdr>
        <w:top w:val="none" w:sz="0" w:space="0" w:color="auto"/>
        <w:left w:val="none" w:sz="0" w:space="0" w:color="auto"/>
        <w:bottom w:val="none" w:sz="0" w:space="0" w:color="auto"/>
        <w:right w:val="none" w:sz="0" w:space="0" w:color="auto"/>
      </w:divBdr>
      <w:divsChild>
        <w:div w:id="721101313">
          <w:marLeft w:val="0"/>
          <w:marRight w:val="0"/>
          <w:marTop w:val="0"/>
          <w:marBottom w:val="0"/>
          <w:divBdr>
            <w:top w:val="none" w:sz="0" w:space="0" w:color="auto"/>
            <w:left w:val="none" w:sz="0" w:space="0" w:color="auto"/>
            <w:bottom w:val="none" w:sz="0" w:space="0" w:color="auto"/>
            <w:right w:val="none" w:sz="0" w:space="0" w:color="auto"/>
          </w:divBdr>
        </w:div>
        <w:div w:id="58401755">
          <w:marLeft w:val="0"/>
          <w:marRight w:val="0"/>
          <w:marTop w:val="0"/>
          <w:marBottom w:val="0"/>
          <w:divBdr>
            <w:top w:val="none" w:sz="0" w:space="0" w:color="auto"/>
            <w:left w:val="none" w:sz="0" w:space="0" w:color="auto"/>
            <w:bottom w:val="none" w:sz="0" w:space="0" w:color="auto"/>
            <w:right w:val="none" w:sz="0" w:space="0" w:color="auto"/>
          </w:divBdr>
        </w:div>
      </w:divsChild>
    </w:div>
    <w:div w:id="734939733">
      <w:bodyDiv w:val="1"/>
      <w:marLeft w:val="0"/>
      <w:marRight w:val="0"/>
      <w:marTop w:val="0"/>
      <w:marBottom w:val="0"/>
      <w:divBdr>
        <w:top w:val="none" w:sz="0" w:space="0" w:color="auto"/>
        <w:left w:val="none" w:sz="0" w:space="0" w:color="auto"/>
        <w:bottom w:val="none" w:sz="0" w:space="0" w:color="auto"/>
        <w:right w:val="none" w:sz="0" w:space="0" w:color="auto"/>
      </w:divBdr>
      <w:divsChild>
        <w:div w:id="1662342771">
          <w:marLeft w:val="547"/>
          <w:marRight w:val="0"/>
          <w:marTop w:val="0"/>
          <w:marBottom w:val="0"/>
          <w:divBdr>
            <w:top w:val="none" w:sz="0" w:space="0" w:color="auto"/>
            <w:left w:val="none" w:sz="0" w:space="0" w:color="auto"/>
            <w:bottom w:val="none" w:sz="0" w:space="0" w:color="auto"/>
            <w:right w:val="none" w:sz="0" w:space="0" w:color="auto"/>
          </w:divBdr>
        </w:div>
      </w:divsChild>
    </w:div>
    <w:div w:id="1494448782">
      <w:bodyDiv w:val="1"/>
      <w:marLeft w:val="0"/>
      <w:marRight w:val="0"/>
      <w:marTop w:val="0"/>
      <w:marBottom w:val="0"/>
      <w:divBdr>
        <w:top w:val="none" w:sz="0" w:space="0" w:color="auto"/>
        <w:left w:val="none" w:sz="0" w:space="0" w:color="auto"/>
        <w:bottom w:val="none" w:sz="0" w:space="0" w:color="auto"/>
        <w:right w:val="none" w:sz="0" w:space="0" w:color="auto"/>
      </w:divBdr>
      <w:divsChild>
        <w:div w:id="1605916748">
          <w:marLeft w:val="0"/>
          <w:marRight w:val="0"/>
          <w:marTop w:val="0"/>
          <w:marBottom w:val="0"/>
          <w:divBdr>
            <w:top w:val="none" w:sz="0" w:space="0" w:color="auto"/>
            <w:left w:val="none" w:sz="0" w:space="0" w:color="auto"/>
            <w:bottom w:val="none" w:sz="0" w:space="0" w:color="auto"/>
            <w:right w:val="none" w:sz="0" w:space="0" w:color="auto"/>
          </w:divBdr>
        </w:div>
        <w:div w:id="2009169544">
          <w:marLeft w:val="0"/>
          <w:marRight w:val="0"/>
          <w:marTop w:val="0"/>
          <w:marBottom w:val="0"/>
          <w:divBdr>
            <w:top w:val="none" w:sz="0" w:space="0" w:color="auto"/>
            <w:left w:val="none" w:sz="0" w:space="0" w:color="auto"/>
            <w:bottom w:val="none" w:sz="0" w:space="0" w:color="auto"/>
            <w:right w:val="none" w:sz="0" w:space="0" w:color="auto"/>
          </w:divBdr>
        </w:div>
        <w:div w:id="1673606681">
          <w:marLeft w:val="0"/>
          <w:marRight w:val="0"/>
          <w:marTop w:val="0"/>
          <w:marBottom w:val="0"/>
          <w:divBdr>
            <w:top w:val="none" w:sz="0" w:space="0" w:color="auto"/>
            <w:left w:val="none" w:sz="0" w:space="0" w:color="auto"/>
            <w:bottom w:val="none" w:sz="0" w:space="0" w:color="auto"/>
            <w:right w:val="none" w:sz="0" w:space="0" w:color="auto"/>
          </w:divBdr>
        </w:div>
        <w:div w:id="1999380911">
          <w:marLeft w:val="0"/>
          <w:marRight w:val="0"/>
          <w:marTop w:val="0"/>
          <w:marBottom w:val="0"/>
          <w:divBdr>
            <w:top w:val="none" w:sz="0" w:space="0" w:color="auto"/>
            <w:left w:val="none" w:sz="0" w:space="0" w:color="auto"/>
            <w:bottom w:val="none" w:sz="0" w:space="0" w:color="auto"/>
            <w:right w:val="none" w:sz="0" w:space="0" w:color="auto"/>
          </w:divBdr>
          <w:divsChild>
            <w:div w:id="1830512989">
              <w:marLeft w:val="0"/>
              <w:marRight w:val="0"/>
              <w:marTop w:val="0"/>
              <w:marBottom w:val="0"/>
              <w:divBdr>
                <w:top w:val="none" w:sz="0" w:space="0" w:color="auto"/>
                <w:left w:val="none" w:sz="0" w:space="0" w:color="auto"/>
                <w:bottom w:val="none" w:sz="0" w:space="0" w:color="auto"/>
                <w:right w:val="none" w:sz="0" w:space="0" w:color="auto"/>
              </w:divBdr>
            </w:div>
            <w:div w:id="103122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91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pinreg.vtek.lt/app/" TargetMode="External"/><Relationship Id="rId3" Type="http://schemas.openxmlformats.org/officeDocument/2006/relationships/styles" Target="styles.xml"/><Relationship Id="rId21" Type="http://schemas.openxmlformats.org/officeDocument/2006/relationships/hyperlink" Target="mailto:domantas.lukauskas@stt.lt"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e-seimas.lrs.lt/portal/legalAct/lt/TAD/TAIS.254521/asr" TargetMode="Externa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mailto:greta.damasickiene@stt.l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e-seimas.lrs.lt/portal/legalAct/lt/TAD/TAIS.111852" TargetMode="Externa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s://e-seimas.lrs.lt/portal/legalAct/lt/TAD/TAIS.5884/asr" TargetMode="External"/><Relationship Id="rId28"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chart" Target="charts/chart1.xml"/><Relationship Id="rId14" Type="http://schemas.microsoft.com/office/2007/relationships/diagramDrawing" Target="diagrams/drawing1.xml"/><Relationship Id="rId22" Type="http://schemas.openxmlformats.org/officeDocument/2006/relationships/hyperlink" Target="https://www.etar.lt/portal/lt/legalAct/TAR.BF41D2C35D24/asr"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e-seimas.lrs.lt/portal/legalAct/lt/TAK/94d62e60b4a911ec9f0095b4d96fd400?positionInSearchResults=0&amp;searchModelUUID=61115ab1-b57a-4ae4-879f-828e25babdcc" TargetMode="External"/><Relationship Id="rId13" Type="http://schemas.openxmlformats.org/officeDocument/2006/relationships/hyperlink" Target="https://e-seimas.lrs.lt/portal/legalAct/lt/TAD/4fabde9228ec11edb36fa1cf41a91fd9?jfwid=46jpeqrgc" TargetMode="External"/><Relationship Id="rId18" Type="http://schemas.openxmlformats.org/officeDocument/2006/relationships/hyperlink" Target="https://e-seimas.lrs.lt/portal/legalAct/lt/TAD/4fabde9228ec11edb36fa1cf41a91fd9?jfwid=46jpeqrgc" TargetMode="External"/><Relationship Id="rId26" Type="http://schemas.openxmlformats.org/officeDocument/2006/relationships/hyperlink" Target="https://www.kupiskis.lt/lt/struktura-ir-kontaktai/kontroles-ir-audito-tarnyba/atliktu-auditu-ataskaitos-asa5.html" TargetMode="External"/><Relationship Id="rId3" Type="http://schemas.openxmlformats.org/officeDocument/2006/relationships/hyperlink" Target="https://finmin.lrv.lt/lt/naujienos/seimas-patvirtino-2024-metu-valstybes-biudzeto-projekta/" TargetMode="External"/><Relationship Id="rId21" Type="http://schemas.openxmlformats.org/officeDocument/2006/relationships/hyperlink" Target="https://www.kelme.lt/administracija/struktura-ir-kontaktai/administracijos-sudarytos-komisijos/" TargetMode="External"/><Relationship Id="rId7" Type="http://schemas.openxmlformats.org/officeDocument/2006/relationships/hyperlink" Target="https://www.lrytas.lt/auto/rinka/2021/09/24/news/politikai-susipjove-del-gatves-asfaltavimo-futbolo-ir-choro-20779123" TargetMode="External"/><Relationship Id="rId12" Type="http://schemas.openxmlformats.org/officeDocument/2006/relationships/hyperlink" Target="https://e-seimas.lrs.lt/portal/legalAct/lt/TAK/33af35237fc511ef84ff9693ecd03ff5?positionInSearchResults=5&amp;searchModelUUID=aebf16ca-c604-4ecf-81e7-198bad8bc4fd" TargetMode="External"/><Relationship Id="rId17" Type="http://schemas.openxmlformats.org/officeDocument/2006/relationships/hyperlink" Target="https://teisineinformacija.lt/birzai/document/29082" TargetMode="External"/><Relationship Id="rId25" Type="http://schemas.openxmlformats.org/officeDocument/2006/relationships/hyperlink" Target="https://teisineinformacija.lt/birzai/document/29081" TargetMode="External"/><Relationship Id="rId2" Type="http://schemas.openxmlformats.org/officeDocument/2006/relationships/hyperlink" Target="mailto:greta.kizyte@stt.lt" TargetMode="External"/><Relationship Id="rId16" Type="http://schemas.openxmlformats.org/officeDocument/2006/relationships/hyperlink" Target="https://www.e-tar.lt/portal/lt/legalAct/8fd3d960b43711ed8df094f359a60216" TargetMode="External"/><Relationship Id="rId20" Type="http://schemas.openxmlformats.org/officeDocument/2006/relationships/hyperlink" Target="https://www.kelme.lt/wp-content/uploads/2022/12/T-30_2023-01-26_T1-10.pdf" TargetMode="External"/><Relationship Id="rId29" Type="http://schemas.openxmlformats.org/officeDocument/2006/relationships/hyperlink" Target="https://e-seimas.lrs.lt/portal/legalAct/lt/TAD/TAIS.5884/asr" TargetMode="External"/><Relationship Id="rId1" Type="http://schemas.openxmlformats.org/officeDocument/2006/relationships/hyperlink" Target="https://www.stt.lt/korupcijos-prevencija/korupcijos-rizikos-analizes/atliktos-korupcijos-rizikos-analizes/7471/act1033" TargetMode="External"/><Relationship Id="rId6" Type="http://schemas.openxmlformats.org/officeDocument/2006/relationships/hyperlink" Target="https://stt.lt/data/public/uploads/2024/10/tyrimo_pristatymas_lietuvos_korupcijos_zemelapis_2023-2024.pdf" TargetMode="External"/><Relationship Id="rId11" Type="http://schemas.openxmlformats.org/officeDocument/2006/relationships/hyperlink" Target="https://e-seimas.lrs.lt/portal/legalAct/lt/TAK/ecf7b4e291cb11ef955ff95815eb5ce5?positionInSearchResults=0&amp;searchModelUUID=06b38201-944c-4c9f-9fb0-93640f7d9c4a" TargetMode="External"/><Relationship Id="rId24" Type="http://schemas.openxmlformats.org/officeDocument/2006/relationships/hyperlink" Target="https://teisineinformacija.lt/birzai/document/28841" TargetMode="External"/><Relationship Id="rId5" Type="http://schemas.openxmlformats.org/officeDocument/2006/relationships/hyperlink" Target="https://e-seimas.lrs.lt/portal/legalAct/lt/TAD/TAIS.5884/asr" TargetMode="External"/><Relationship Id="rId15" Type="http://schemas.openxmlformats.org/officeDocument/2006/relationships/hyperlink" Target="https://www.kelme.lt/wp-content/uploads/2023/07/2023-07-14_atask_KA-7.pdf" TargetMode="External"/><Relationship Id="rId23" Type="http://schemas.openxmlformats.org/officeDocument/2006/relationships/hyperlink" Target="https://www.birzai.lt/struktura-ir-kontaktine-informacija/57/statybos-ir-infrastrukturos-skyrius/d22" TargetMode="External"/><Relationship Id="rId28" Type="http://schemas.openxmlformats.org/officeDocument/2006/relationships/hyperlink" Target="https://e-seimas.lrs.lt/portal/legalAct/lt/TAD/3083f5b0abdd11ed924fd817f8fa798e?positionInSearchResults=0&amp;searchModelUUID=a849dc28-7c11-46b9-a6d7-793d863c2eb9" TargetMode="External"/><Relationship Id="rId10" Type="http://schemas.openxmlformats.org/officeDocument/2006/relationships/hyperlink" Target="https://e-seimas.lrs.lt/portal/legalAct/lt/TAK/2a3926e2b70911ec9f0095b4d96fd400?positionInSearchResults=0&amp;searchModelUUID=2f78b583-8524-49cc-9096-aedec1bc490c" TargetMode="External"/><Relationship Id="rId19" Type="http://schemas.openxmlformats.org/officeDocument/2006/relationships/hyperlink" Target="https://eseimas.lrs.lt/portal/legalAct/lt/TAD/e43a25f2bb8311ee9269b566387cfecb?jfwid=46jpeqrgc" TargetMode="External"/><Relationship Id="rId4" Type="http://schemas.openxmlformats.org/officeDocument/2006/relationships/hyperlink" Target="https://sumin.lrv.lt/lt/naujienos/lietuvos-keliams-finansuoti-skiriamos-lesos-pirma-karta-suplanuotos-3-metu-laikotarpiui/" TargetMode="External"/><Relationship Id="rId9" Type="http://schemas.openxmlformats.org/officeDocument/2006/relationships/hyperlink" Target="https://e-seimas.lrs.lt/portal/legalAct/lt/TAK/3c64e8a2bca311ec9f0095b4d96fd400?positionInSearchResults=0&amp;searchModelUUID=2f78b583-8524-49cc-9096-aedec1bc490c" TargetMode="External"/><Relationship Id="rId14" Type="http://schemas.openxmlformats.org/officeDocument/2006/relationships/hyperlink" Target="https://e-seimas.lrs.lt/portal/legalAct/lt/TAD/f7bc6912a0dd11eda06e9a4a8dd92fc1?positionInSearchResults=0&amp;searchModelUUID=940b72f3-5fb7-400b-aab6-1f03884a7fe2" TargetMode="External"/><Relationship Id="rId22" Type="http://schemas.openxmlformats.org/officeDocument/2006/relationships/hyperlink" Target="https://www.e-tar.lt/portal/lt/legalAct/8fd3d960b43711ed8df094f359a60216/asr" TargetMode="External"/><Relationship Id="rId27" Type="http://schemas.openxmlformats.org/officeDocument/2006/relationships/hyperlink" Target="https://vialietuva.lt/wp-content/uploads/2021/10/lukesciu_rastas_2020-10-01.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sz="1200"/>
              <a:t>KPPP lėšos Biržų rajono savivaldybėje</a:t>
            </a:r>
          </a:p>
        </c:rich>
      </c:tx>
      <c:layout>
        <c:manualLayout>
          <c:xMode val="edge"/>
          <c:yMode val="edge"/>
          <c:x val="0.34090894763054536"/>
          <c:y val="2.846569883290634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view3D>
      <c:rotX val="7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KPPP lešos Biržų raj., sav.</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903-4AD5-A345-5C3D750A1DA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903-4AD5-A345-5C3D750A1DA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903-4AD5-A345-5C3D750A1DA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903-4AD5-A345-5C3D750A1DAF}"/>
              </c:ext>
            </c:extLst>
          </c:dPt>
          <c:dLbls>
            <c:dLbl>
              <c:idx val="0"/>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903-4AD5-A345-5C3D750A1DAF}"/>
                </c:ext>
              </c:extLst>
            </c:dLbl>
            <c:dLbl>
              <c:idx val="1"/>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903-4AD5-A345-5C3D750A1DAF}"/>
                </c:ext>
              </c:extLst>
            </c:dLbl>
            <c:dLbl>
              <c:idx val="2"/>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903-4AD5-A345-5C3D750A1DA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Lapas1!$A$2:$A$5</c:f>
              <c:strCache>
                <c:ptCount val="3"/>
                <c:pt idx="0">
                  <c:v>Turtui įsigyti</c:v>
                </c:pt>
                <c:pt idx="1">
                  <c:v>Saugaus eismo ir darnaus judumo priemonėms</c:v>
                </c:pt>
                <c:pt idx="2">
                  <c:v>Einamiesiems tikslams</c:v>
                </c:pt>
              </c:strCache>
            </c:strRef>
          </c:cat>
          <c:val>
            <c:numRef>
              <c:f>Lapas1!$B$2:$B$5</c:f>
              <c:numCache>
                <c:formatCode>General</c:formatCode>
                <c:ptCount val="4"/>
                <c:pt idx="0">
                  <c:v>50</c:v>
                </c:pt>
                <c:pt idx="1">
                  <c:v>10</c:v>
                </c:pt>
                <c:pt idx="2">
                  <c:v>40</c:v>
                </c:pt>
              </c:numCache>
            </c:numRef>
          </c:val>
          <c:extLst>
            <c:ext xmlns:c16="http://schemas.microsoft.com/office/drawing/2014/chart" uri="{C3380CC4-5D6E-409C-BE32-E72D297353CC}">
              <c16:uniqueId val="{00000008-3903-4AD5-A345-5C3D750A1DAF}"/>
            </c:ext>
          </c:extLst>
        </c:ser>
        <c:dLbls>
          <c:showLegendKey val="0"/>
          <c:showVal val="0"/>
          <c:showCatName val="0"/>
          <c:showSerName val="0"/>
          <c:showPercent val="0"/>
          <c:showBubbleSize val="0"/>
          <c:showLeaderLines val="1"/>
        </c:dLbls>
      </c:pie3DChart>
      <c:spPr>
        <a:noFill/>
        <a:ln>
          <a:noFill/>
        </a:ln>
        <a:effectLst/>
      </c:spPr>
    </c:plotArea>
    <c:legend>
      <c:legendPos val="b"/>
      <c:legendEntry>
        <c:idx val="3"/>
        <c:delete val="1"/>
      </c:legendEntry>
      <c:layout>
        <c:manualLayout>
          <c:xMode val="edge"/>
          <c:yMode val="edge"/>
          <c:x val="4.9999954969599976E-2"/>
          <c:y val="0.80145107822239559"/>
          <c:w val="0.89999990993919998"/>
          <c:h val="9.607240597914158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755F2A-7253-42E6-8155-D21D011D633D}" type="doc">
      <dgm:prSet loTypeId="urn:microsoft.com/office/officeart/2005/8/layout/process2" loCatId="process" qsTypeId="urn:microsoft.com/office/officeart/2005/8/quickstyle/simple1" qsCatId="simple" csTypeId="urn:microsoft.com/office/officeart/2005/8/colors/accent1_2" csCatId="accent1" phldr="1"/>
      <dgm:spPr/>
    </dgm:pt>
    <dgm:pt modelId="{F1C22CED-CF00-46BE-89AB-4F7939B5C41F}">
      <dgm:prSet phldrT="[Tekstas]"/>
      <dgm:spPr>
        <a:xfrm>
          <a:off x="1017768" y="0"/>
          <a:ext cx="3450863" cy="8000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b="1">
              <a:solidFill>
                <a:sysClr val="window" lastClr="FFFFFF"/>
              </a:solidFill>
              <a:latin typeface="Calibri" panose="020F0502020204030204"/>
              <a:ea typeface="+mn-ea"/>
              <a:cs typeface="+mn-cs"/>
            </a:rPr>
            <a:t>LR Vyriausybė nustato KPPP lėšų naudojimo tvarką</a:t>
          </a:r>
        </a:p>
      </dgm:t>
    </dgm:pt>
    <dgm:pt modelId="{AD69C8F8-A8C7-48CC-9AE8-2316775EC42F}" type="parTrans" cxnId="{674C4D3E-6904-49F0-93B8-4075EB5F069C}">
      <dgm:prSet/>
      <dgm:spPr/>
      <dgm:t>
        <a:bodyPr/>
        <a:lstStyle/>
        <a:p>
          <a:endParaRPr lang="lt-LT"/>
        </a:p>
      </dgm:t>
    </dgm:pt>
    <dgm:pt modelId="{296E2B7C-441D-43AB-8668-F2FA3BF679FB}" type="sibTrans" cxnId="{674C4D3E-6904-49F0-93B8-4075EB5F069C}">
      <dgm:prSet/>
      <dgm:spPr>
        <a:xfrm rot="5400000">
          <a:off x="2593181" y="820102"/>
          <a:ext cx="300037" cy="360044"/>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endParaRPr lang="lt-LT">
            <a:solidFill>
              <a:sysClr val="window" lastClr="FFFFFF"/>
            </a:solidFill>
            <a:latin typeface="Calibri" panose="020F0502020204030204"/>
            <a:ea typeface="+mn-ea"/>
            <a:cs typeface="+mn-cs"/>
          </a:endParaRPr>
        </a:p>
      </dgm:t>
    </dgm:pt>
    <dgm:pt modelId="{1A48E6E2-5927-4FBA-A408-DB628EEE8900}">
      <dgm:prSet phldrT="[Tekstas]"/>
      <dgm:spPr>
        <a:xfrm>
          <a:off x="1009815" y="1200150"/>
          <a:ext cx="3466769" cy="8000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b="1"/>
            <a:t>AB „Via Lietuva“</a:t>
          </a:r>
          <a:r>
            <a:rPr lang="lt-LT" b="1">
              <a:solidFill>
                <a:sysClr val="window" lastClr="FFFFFF"/>
              </a:solidFill>
              <a:latin typeface="Calibri" panose="020F0502020204030204"/>
              <a:ea typeface="+mn-ea"/>
              <a:cs typeface="+mn-cs"/>
            </a:rPr>
            <a:t> įgyvendina KPPP tvarką: per 1 mėn., nuo 3 metų KPPP sąmatos patvirtinimo, įsakymu paskirsto lėšas savivaldybėms</a:t>
          </a:r>
        </a:p>
      </dgm:t>
    </dgm:pt>
    <dgm:pt modelId="{06B5AEFE-D1B8-4B6C-818A-83E851AA578A}" type="parTrans" cxnId="{2F0A6F79-8B1E-4ED6-9CD4-FE4F3EB9076E}">
      <dgm:prSet/>
      <dgm:spPr/>
      <dgm:t>
        <a:bodyPr/>
        <a:lstStyle/>
        <a:p>
          <a:endParaRPr lang="lt-LT"/>
        </a:p>
      </dgm:t>
    </dgm:pt>
    <dgm:pt modelId="{92C4E185-D6CA-440B-9FD8-FF7D0D05A0D1}" type="sibTrans" cxnId="{2F0A6F79-8B1E-4ED6-9CD4-FE4F3EB9076E}">
      <dgm:prSet/>
      <dgm:spPr>
        <a:xfrm rot="5400000">
          <a:off x="2593181" y="2020252"/>
          <a:ext cx="300037" cy="360044"/>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endParaRPr lang="lt-LT">
            <a:solidFill>
              <a:sysClr val="window" lastClr="FFFFFF"/>
            </a:solidFill>
            <a:latin typeface="Calibri" panose="020F0502020204030204"/>
            <a:ea typeface="+mn-ea"/>
            <a:cs typeface="+mn-cs"/>
          </a:endParaRPr>
        </a:p>
      </dgm:t>
    </dgm:pt>
    <dgm:pt modelId="{C98ACFC1-657E-41D7-B5C0-151C0126B7D9}">
      <dgm:prSet phldrT="[Tekstas]"/>
      <dgm:spPr>
        <a:xfrm>
          <a:off x="1025721" y="2400300"/>
          <a:ext cx="3434957" cy="8000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lt-LT" b="1">
              <a:solidFill>
                <a:sysClr val="window" lastClr="FFFFFF"/>
              </a:solidFill>
              <a:latin typeface="Calibri" panose="020F0502020204030204"/>
              <a:ea typeface="+mn-ea"/>
              <a:cs typeface="+mn-cs"/>
            </a:rPr>
            <a:t>Savivaldybių istitucijos su </a:t>
          </a:r>
          <a:r>
            <a:rPr lang="lt-LT" b="1"/>
            <a:t>AB „Via Lietuva“</a:t>
          </a:r>
          <a:r>
            <a:rPr lang="lt-LT" b="1">
              <a:solidFill>
                <a:sysClr val="window" lastClr="FFFFFF"/>
              </a:solidFill>
              <a:latin typeface="Calibri" panose="020F0502020204030204"/>
              <a:ea typeface="+mn-ea"/>
              <a:cs typeface="+mn-cs"/>
            </a:rPr>
            <a:t>  sudaro finansavimo  sutartis</a:t>
          </a:r>
        </a:p>
      </dgm:t>
    </dgm:pt>
    <dgm:pt modelId="{A0F8AAC8-F376-4EEA-9353-ABD7E4BF0AED}" type="parTrans" cxnId="{4E6231A0-4C5E-4EDA-AC4C-56E2FA11209B}">
      <dgm:prSet/>
      <dgm:spPr/>
      <dgm:t>
        <a:bodyPr/>
        <a:lstStyle/>
        <a:p>
          <a:endParaRPr lang="lt-LT"/>
        </a:p>
      </dgm:t>
    </dgm:pt>
    <dgm:pt modelId="{07F01919-BED1-4095-80E0-721F3D983423}" type="sibTrans" cxnId="{4E6231A0-4C5E-4EDA-AC4C-56E2FA11209B}">
      <dgm:prSet/>
      <dgm:spPr/>
      <dgm:t>
        <a:bodyPr/>
        <a:lstStyle/>
        <a:p>
          <a:endParaRPr lang="lt-LT"/>
        </a:p>
      </dgm:t>
    </dgm:pt>
    <dgm:pt modelId="{19996196-CD50-4776-91A0-CD066AC6CEFC}">
      <dgm:prSet/>
      <dgm:spPr/>
      <dgm:t>
        <a:bodyPr/>
        <a:lstStyle/>
        <a:p>
          <a:r>
            <a:rPr lang="lt-LT" b="1"/>
            <a:t>AB „Via Lietuva“</a:t>
          </a:r>
          <a:r>
            <a:rPr lang="lt-LT" b="1">
              <a:solidFill>
                <a:sysClr val="window" lastClr="FFFFFF"/>
              </a:solidFill>
              <a:latin typeface="Calibri" panose="020F0502020204030204"/>
              <a:ea typeface="+mn-ea"/>
              <a:cs typeface="+mn-cs"/>
            </a:rPr>
            <a:t> </a:t>
          </a:r>
          <a:r>
            <a:rPr lang="lt-LT" b="1"/>
            <a:t> įvertina ar savivaldybės laikosi Įstatymo 9 str. 7 ir 8 d. numatytų reikalavimų</a:t>
          </a:r>
        </a:p>
      </dgm:t>
    </dgm:pt>
    <dgm:pt modelId="{7C83ED99-62D0-4334-8013-53A814A9A625}" type="parTrans" cxnId="{240D2004-A28B-4DD6-832C-BDC332D2D00C}">
      <dgm:prSet/>
      <dgm:spPr/>
      <dgm:t>
        <a:bodyPr/>
        <a:lstStyle/>
        <a:p>
          <a:endParaRPr lang="lt-LT"/>
        </a:p>
      </dgm:t>
    </dgm:pt>
    <dgm:pt modelId="{B0923F96-41C7-4192-9282-8AE14D3EA914}" type="sibTrans" cxnId="{240D2004-A28B-4DD6-832C-BDC332D2D00C}">
      <dgm:prSet/>
      <dgm:spPr/>
      <dgm:t>
        <a:bodyPr/>
        <a:lstStyle/>
        <a:p>
          <a:endParaRPr lang="lt-LT"/>
        </a:p>
      </dgm:t>
    </dgm:pt>
    <dgm:pt modelId="{2A1BD1E1-B3C7-4885-8254-28189A544135}" type="pres">
      <dgm:prSet presAssocID="{96755F2A-7253-42E6-8155-D21D011D633D}" presName="linearFlow" presStyleCnt="0">
        <dgm:presLayoutVars>
          <dgm:resizeHandles val="exact"/>
        </dgm:presLayoutVars>
      </dgm:prSet>
      <dgm:spPr/>
    </dgm:pt>
    <dgm:pt modelId="{B2E74239-4735-4D54-A857-1664CE7BB370}" type="pres">
      <dgm:prSet presAssocID="{F1C22CED-CF00-46BE-89AB-4F7939B5C41F}" presName="node" presStyleLbl="node1" presStyleIdx="0" presStyleCnt="4" custScaleX="107826" custLinFactNeighborX="-675" custLinFactNeighborY="-538">
        <dgm:presLayoutVars>
          <dgm:bulletEnabled val="1"/>
        </dgm:presLayoutVars>
      </dgm:prSet>
      <dgm:spPr/>
    </dgm:pt>
    <dgm:pt modelId="{F1E373E9-206D-4C20-8169-F339652E6290}" type="pres">
      <dgm:prSet presAssocID="{296E2B7C-441D-43AB-8668-F2FA3BF679FB}" presName="sibTrans" presStyleLbl="sibTrans2D1" presStyleIdx="0" presStyleCnt="3"/>
      <dgm:spPr/>
    </dgm:pt>
    <dgm:pt modelId="{23983F12-60C1-49F1-B356-0F707D294711}" type="pres">
      <dgm:prSet presAssocID="{296E2B7C-441D-43AB-8668-F2FA3BF679FB}" presName="connectorText" presStyleLbl="sibTrans2D1" presStyleIdx="0" presStyleCnt="3"/>
      <dgm:spPr/>
    </dgm:pt>
    <dgm:pt modelId="{772F5981-D263-4C3A-99BC-9FBD5281DF26}" type="pres">
      <dgm:prSet presAssocID="{1A48E6E2-5927-4FBA-A408-DB628EEE8900}" presName="node" presStyleLbl="node1" presStyleIdx="1" presStyleCnt="4" custScaleX="108323">
        <dgm:presLayoutVars>
          <dgm:bulletEnabled val="1"/>
        </dgm:presLayoutVars>
      </dgm:prSet>
      <dgm:spPr/>
    </dgm:pt>
    <dgm:pt modelId="{037C8D3D-F40B-4E67-ABFF-DDE66B2A7EF2}" type="pres">
      <dgm:prSet presAssocID="{92C4E185-D6CA-440B-9FD8-FF7D0D05A0D1}" presName="sibTrans" presStyleLbl="sibTrans2D1" presStyleIdx="1" presStyleCnt="3"/>
      <dgm:spPr/>
    </dgm:pt>
    <dgm:pt modelId="{24DB4085-769A-4EC6-8CCC-91364AF227BE}" type="pres">
      <dgm:prSet presAssocID="{92C4E185-D6CA-440B-9FD8-FF7D0D05A0D1}" presName="connectorText" presStyleLbl="sibTrans2D1" presStyleIdx="1" presStyleCnt="3"/>
      <dgm:spPr/>
    </dgm:pt>
    <dgm:pt modelId="{D8592CCE-EAF7-42A5-B66B-454D5C2EEE64}" type="pres">
      <dgm:prSet presAssocID="{C98ACFC1-657E-41D7-B5C0-151C0126B7D9}" presName="node" presStyleLbl="node1" presStyleIdx="2" presStyleCnt="4" custScaleX="107329">
        <dgm:presLayoutVars>
          <dgm:bulletEnabled val="1"/>
        </dgm:presLayoutVars>
      </dgm:prSet>
      <dgm:spPr/>
    </dgm:pt>
    <dgm:pt modelId="{F84B44B4-9816-48F1-890B-4BCC1C158849}" type="pres">
      <dgm:prSet presAssocID="{07F01919-BED1-4095-80E0-721F3D983423}" presName="sibTrans" presStyleLbl="sibTrans2D1" presStyleIdx="2" presStyleCnt="3"/>
      <dgm:spPr/>
    </dgm:pt>
    <dgm:pt modelId="{9CBD90C8-5867-4396-84F5-F4917D23419D}" type="pres">
      <dgm:prSet presAssocID="{07F01919-BED1-4095-80E0-721F3D983423}" presName="connectorText" presStyleLbl="sibTrans2D1" presStyleIdx="2" presStyleCnt="3"/>
      <dgm:spPr/>
    </dgm:pt>
    <dgm:pt modelId="{1D6522A7-48F6-4D10-8C6D-01C1632D9533}" type="pres">
      <dgm:prSet presAssocID="{19996196-CD50-4776-91A0-CD066AC6CEFC}" presName="node" presStyleLbl="node1" presStyleIdx="3" presStyleCnt="4" custScaleX="106004">
        <dgm:presLayoutVars>
          <dgm:bulletEnabled val="1"/>
        </dgm:presLayoutVars>
      </dgm:prSet>
      <dgm:spPr/>
    </dgm:pt>
  </dgm:ptLst>
  <dgm:cxnLst>
    <dgm:cxn modelId="{240D2004-A28B-4DD6-832C-BDC332D2D00C}" srcId="{96755F2A-7253-42E6-8155-D21D011D633D}" destId="{19996196-CD50-4776-91A0-CD066AC6CEFC}" srcOrd="3" destOrd="0" parTransId="{7C83ED99-62D0-4334-8013-53A814A9A625}" sibTransId="{B0923F96-41C7-4192-9282-8AE14D3EA914}"/>
    <dgm:cxn modelId="{14356C0D-3464-431E-947B-F679D6F1E9A5}" type="presOf" srcId="{F1C22CED-CF00-46BE-89AB-4F7939B5C41F}" destId="{B2E74239-4735-4D54-A857-1664CE7BB370}" srcOrd="0" destOrd="0" presId="urn:microsoft.com/office/officeart/2005/8/layout/process2"/>
    <dgm:cxn modelId="{AD0F7324-BE09-43C0-B70D-FC17642D658C}" type="presOf" srcId="{07F01919-BED1-4095-80E0-721F3D983423}" destId="{9CBD90C8-5867-4396-84F5-F4917D23419D}" srcOrd="1" destOrd="0" presId="urn:microsoft.com/office/officeart/2005/8/layout/process2"/>
    <dgm:cxn modelId="{674C4D3E-6904-49F0-93B8-4075EB5F069C}" srcId="{96755F2A-7253-42E6-8155-D21D011D633D}" destId="{F1C22CED-CF00-46BE-89AB-4F7939B5C41F}" srcOrd="0" destOrd="0" parTransId="{AD69C8F8-A8C7-48CC-9AE8-2316775EC42F}" sibTransId="{296E2B7C-441D-43AB-8668-F2FA3BF679FB}"/>
    <dgm:cxn modelId="{EC760D65-E446-40AD-8D26-AA19E3FBC254}" type="presOf" srcId="{96755F2A-7253-42E6-8155-D21D011D633D}" destId="{2A1BD1E1-B3C7-4885-8254-28189A544135}" srcOrd="0" destOrd="0" presId="urn:microsoft.com/office/officeart/2005/8/layout/process2"/>
    <dgm:cxn modelId="{71883345-1EF7-4A30-9EE4-E4938D0451DF}" type="presOf" srcId="{07F01919-BED1-4095-80E0-721F3D983423}" destId="{F84B44B4-9816-48F1-890B-4BCC1C158849}" srcOrd="0" destOrd="0" presId="urn:microsoft.com/office/officeart/2005/8/layout/process2"/>
    <dgm:cxn modelId="{69547E6D-B78A-4F41-A605-C2F4415548F4}" type="presOf" srcId="{C98ACFC1-657E-41D7-B5C0-151C0126B7D9}" destId="{D8592CCE-EAF7-42A5-B66B-454D5C2EEE64}" srcOrd="0" destOrd="0" presId="urn:microsoft.com/office/officeart/2005/8/layout/process2"/>
    <dgm:cxn modelId="{2F0A6F79-8B1E-4ED6-9CD4-FE4F3EB9076E}" srcId="{96755F2A-7253-42E6-8155-D21D011D633D}" destId="{1A48E6E2-5927-4FBA-A408-DB628EEE8900}" srcOrd="1" destOrd="0" parTransId="{06B5AEFE-D1B8-4B6C-818A-83E851AA578A}" sibTransId="{92C4E185-D6CA-440B-9FD8-FF7D0D05A0D1}"/>
    <dgm:cxn modelId="{F4597E8E-7F51-4A8C-8E63-0C8C32969E94}" type="presOf" srcId="{92C4E185-D6CA-440B-9FD8-FF7D0D05A0D1}" destId="{037C8D3D-F40B-4E67-ABFF-DDE66B2A7EF2}" srcOrd="0" destOrd="0" presId="urn:microsoft.com/office/officeart/2005/8/layout/process2"/>
    <dgm:cxn modelId="{86310895-7C42-4C19-9F6A-600FC484FA47}" type="presOf" srcId="{1A48E6E2-5927-4FBA-A408-DB628EEE8900}" destId="{772F5981-D263-4C3A-99BC-9FBD5281DF26}" srcOrd="0" destOrd="0" presId="urn:microsoft.com/office/officeart/2005/8/layout/process2"/>
    <dgm:cxn modelId="{4E6231A0-4C5E-4EDA-AC4C-56E2FA11209B}" srcId="{96755F2A-7253-42E6-8155-D21D011D633D}" destId="{C98ACFC1-657E-41D7-B5C0-151C0126B7D9}" srcOrd="2" destOrd="0" parTransId="{A0F8AAC8-F376-4EEA-9353-ABD7E4BF0AED}" sibTransId="{07F01919-BED1-4095-80E0-721F3D983423}"/>
    <dgm:cxn modelId="{06DA7BA2-54CB-479F-B1D4-FF80467BCAE2}" type="presOf" srcId="{92C4E185-D6CA-440B-9FD8-FF7D0D05A0D1}" destId="{24DB4085-769A-4EC6-8CCC-91364AF227BE}" srcOrd="1" destOrd="0" presId="urn:microsoft.com/office/officeart/2005/8/layout/process2"/>
    <dgm:cxn modelId="{0355D4A2-E84D-46B8-BADA-5D1836C91CE6}" type="presOf" srcId="{296E2B7C-441D-43AB-8668-F2FA3BF679FB}" destId="{23983F12-60C1-49F1-B356-0F707D294711}" srcOrd="1" destOrd="0" presId="urn:microsoft.com/office/officeart/2005/8/layout/process2"/>
    <dgm:cxn modelId="{692428BB-816E-4137-A392-813CC4BBF322}" type="presOf" srcId="{19996196-CD50-4776-91A0-CD066AC6CEFC}" destId="{1D6522A7-48F6-4D10-8C6D-01C1632D9533}" srcOrd="0" destOrd="0" presId="urn:microsoft.com/office/officeart/2005/8/layout/process2"/>
    <dgm:cxn modelId="{1CECAEC9-FB87-4D95-92CC-0D2A5EF4A69A}" type="presOf" srcId="{296E2B7C-441D-43AB-8668-F2FA3BF679FB}" destId="{F1E373E9-206D-4C20-8169-F339652E6290}" srcOrd="0" destOrd="0" presId="urn:microsoft.com/office/officeart/2005/8/layout/process2"/>
    <dgm:cxn modelId="{54D39DAD-E874-480F-A342-2983180C72A4}" type="presParOf" srcId="{2A1BD1E1-B3C7-4885-8254-28189A544135}" destId="{B2E74239-4735-4D54-A857-1664CE7BB370}" srcOrd="0" destOrd="0" presId="urn:microsoft.com/office/officeart/2005/8/layout/process2"/>
    <dgm:cxn modelId="{834A2A8D-CCD9-4F86-9D9F-BFC5C12088E9}" type="presParOf" srcId="{2A1BD1E1-B3C7-4885-8254-28189A544135}" destId="{F1E373E9-206D-4C20-8169-F339652E6290}" srcOrd="1" destOrd="0" presId="urn:microsoft.com/office/officeart/2005/8/layout/process2"/>
    <dgm:cxn modelId="{103AE186-1930-4998-9D90-F9FA4A365572}" type="presParOf" srcId="{F1E373E9-206D-4C20-8169-F339652E6290}" destId="{23983F12-60C1-49F1-B356-0F707D294711}" srcOrd="0" destOrd="0" presId="urn:microsoft.com/office/officeart/2005/8/layout/process2"/>
    <dgm:cxn modelId="{115D1FB2-3767-4965-A770-A70EF1BFBC80}" type="presParOf" srcId="{2A1BD1E1-B3C7-4885-8254-28189A544135}" destId="{772F5981-D263-4C3A-99BC-9FBD5281DF26}" srcOrd="2" destOrd="0" presId="urn:microsoft.com/office/officeart/2005/8/layout/process2"/>
    <dgm:cxn modelId="{D2B69EF3-FDA7-400E-8A9A-4DBF16A9C854}" type="presParOf" srcId="{2A1BD1E1-B3C7-4885-8254-28189A544135}" destId="{037C8D3D-F40B-4E67-ABFF-DDE66B2A7EF2}" srcOrd="3" destOrd="0" presId="urn:microsoft.com/office/officeart/2005/8/layout/process2"/>
    <dgm:cxn modelId="{3A510AB5-6A87-4B25-9679-42398F9C16F5}" type="presParOf" srcId="{037C8D3D-F40B-4E67-ABFF-DDE66B2A7EF2}" destId="{24DB4085-769A-4EC6-8CCC-91364AF227BE}" srcOrd="0" destOrd="0" presId="urn:microsoft.com/office/officeart/2005/8/layout/process2"/>
    <dgm:cxn modelId="{F17AD3A1-ED36-4A64-BF21-6E9F5CC7317C}" type="presParOf" srcId="{2A1BD1E1-B3C7-4885-8254-28189A544135}" destId="{D8592CCE-EAF7-42A5-B66B-454D5C2EEE64}" srcOrd="4" destOrd="0" presId="urn:microsoft.com/office/officeart/2005/8/layout/process2"/>
    <dgm:cxn modelId="{1E8C10EC-C4BB-440B-A0C9-5BA75EAE6B6B}" type="presParOf" srcId="{2A1BD1E1-B3C7-4885-8254-28189A544135}" destId="{F84B44B4-9816-48F1-890B-4BCC1C158849}" srcOrd="5" destOrd="0" presId="urn:microsoft.com/office/officeart/2005/8/layout/process2"/>
    <dgm:cxn modelId="{CC137E54-533D-4190-9603-85D35A9E0DEA}" type="presParOf" srcId="{F84B44B4-9816-48F1-890B-4BCC1C158849}" destId="{9CBD90C8-5867-4396-84F5-F4917D23419D}" srcOrd="0" destOrd="0" presId="urn:microsoft.com/office/officeart/2005/8/layout/process2"/>
    <dgm:cxn modelId="{C4AA9299-78CB-470D-9B17-D6BF8F7F3A0C}" type="presParOf" srcId="{2A1BD1E1-B3C7-4885-8254-28189A544135}" destId="{1D6522A7-48F6-4D10-8C6D-01C1632D9533}" srcOrd="6" destOrd="0" presId="urn:microsoft.com/office/officeart/2005/8/layout/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EE79126-D5AF-4956-864B-FED122B6F495}" type="doc">
      <dgm:prSet loTypeId="urn:microsoft.com/office/officeart/2009/layout/CircleArrowProcess" loCatId="cycle" qsTypeId="urn:microsoft.com/office/officeart/2005/8/quickstyle/simple1" qsCatId="simple" csTypeId="urn:microsoft.com/office/officeart/2005/8/colors/accent1_2" csCatId="accent1" phldr="1"/>
      <dgm:spPr/>
      <dgm:t>
        <a:bodyPr/>
        <a:lstStyle/>
        <a:p>
          <a:endParaRPr lang="lt-LT"/>
        </a:p>
      </dgm:t>
    </dgm:pt>
    <dgm:pt modelId="{03C415D2-E360-4718-90E5-0122A221BD1D}">
      <dgm:prSet phldrT="[Tekstas]" custT="1"/>
      <dgm:spPr>
        <a:xfrm>
          <a:off x="2604090" y="359084"/>
          <a:ext cx="553276" cy="276514"/>
        </a:xfrm>
        <a:prstGeom prst="rect">
          <a:avLst/>
        </a:prstGeom>
        <a:noFill/>
        <a:ln>
          <a:noFill/>
        </a:ln>
        <a:effectLst/>
      </dgm:spPr>
      <dgm:t>
        <a:bodyPr/>
        <a:lstStyle/>
        <a:p>
          <a:pPr algn="ctr"/>
          <a:r>
            <a:rPr lang="lt-LT" sz="1200">
              <a:solidFill>
                <a:sysClr val="windowText" lastClr="000000">
                  <a:hueOff val="0"/>
                  <a:satOff val="0"/>
                  <a:lumOff val="0"/>
                  <a:alphaOff val="0"/>
                </a:sysClr>
              </a:solidFill>
              <a:latin typeface="Calibri" panose="020F0502020204030204"/>
              <a:ea typeface="+mn-ea"/>
              <a:cs typeface="+mn-cs"/>
            </a:rPr>
            <a:t>Juridiniai ir fiziniai asmenys teikia prašymus</a:t>
          </a:r>
        </a:p>
      </dgm:t>
    </dgm:pt>
    <dgm:pt modelId="{FE349B98-06B3-4EB2-BB73-05F30AAC8AB4}" type="parTrans" cxnId="{6569AE25-508D-4521-B0FD-3353325E654A}">
      <dgm:prSet/>
      <dgm:spPr/>
      <dgm:t>
        <a:bodyPr/>
        <a:lstStyle/>
        <a:p>
          <a:pPr algn="ctr"/>
          <a:endParaRPr lang="lt-LT"/>
        </a:p>
      </dgm:t>
    </dgm:pt>
    <dgm:pt modelId="{72A9B140-910D-47C1-8413-93D8B4783265}" type="sibTrans" cxnId="{6569AE25-508D-4521-B0FD-3353325E654A}">
      <dgm:prSet/>
      <dgm:spPr/>
      <dgm:t>
        <a:bodyPr/>
        <a:lstStyle/>
        <a:p>
          <a:pPr algn="ctr"/>
          <a:endParaRPr lang="lt-LT"/>
        </a:p>
      </dgm:t>
    </dgm:pt>
    <dgm:pt modelId="{B6974528-4B5E-494B-BD65-6D4485B8D45B}">
      <dgm:prSet phldrT="[Tekstas]" custT="1"/>
      <dgm:spPr>
        <a:xfrm>
          <a:off x="2327545" y="930036"/>
          <a:ext cx="553276" cy="276514"/>
        </a:xfrm>
        <a:prstGeom prst="rect">
          <a:avLst/>
        </a:prstGeom>
        <a:noFill/>
        <a:ln>
          <a:noFill/>
        </a:ln>
        <a:effectLst/>
      </dgm:spPr>
      <dgm:t>
        <a:bodyPr/>
        <a:lstStyle/>
        <a:p>
          <a:pPr algn="ctr"/>
          <a:r>
            <a:rPr lang="lt-LT" sz="1200">
              <a:solidFill>
                <a:sysClr val="windowText" lastClr="000000">
                  <a:hueOff val="0"/>
                  <a:satOff val="0"/>
                  <a:lumOff val="0"/>
                  <a:alphaOff val="0"/>
                </a:sysClr>
              </a:solidFill>
              <a:latin typeface="Calibri" panose="020F0502020204030204"/>
              <a:ea typeface="+mn-ea"/>
              <a:cs typeface="+mn-cs"/>
            </a:rPr>
            <a:t>Seniūnijos vertina prašymus ir nagrinėja išplėstinėje seniūnaičių sueigoje</a:t>
          </a:r>
        </a:p>
      </dgm:t>
    </dgm:pt>
    <dgm:pt modelId="{B11901CF-8C5F-4F97-A564-BB02B5E38D5E}" type="parTrans" cxnId="{6CC83C29-7C7C-45F7-A17E-B27BF0AAB37B}">
      <dgm:prSet/>
      <dgm:spPr/>
      <dgm:t>
        <a:bodyPr/>
        <a:lstStyle/>
        <a:p>
          <a:pPr algn="ctr"/>
          <a:endParaRPr lang="lt-LT"/>
        </a:p>
      </dgm:t>
    </dgm:pt>
    <dgm:pt modelId="{D6A42AE1-BF17-42E0-9712-1EE322ADB9EE}" type="sibTrans" cxnId="{6CC83C29-7C7C-45F7-A17E-B27BF0AAB37B}">
      <dgm:prSet/>
      <dgm:spPr/>
      <dgm:t>
        <a:bodyPr/>
        <a:lstStyle/>
        <a:p>
          <a:pPr algn="ctr"/>
          <a:endParaRPr lang="lt-LT"/>
        </a:p>
      </dgm:t>
    </dgm:pt>
    <dgm:pt modelId="{F29FC9F7-99FE-4D6F-9D09-74B259C1B085}">
      <dgm:prSet phldrT="[Tekstas]" custT="1"/>
      <dgm:spPr>
        <a:xfrm>
          <a:off x="2604090" y="1500667"/>
          <a:ext cx="553276" cy="276514"/>
        </a:xfrm>
        <a:prstGeom prst="rect">
          <a:avLst/>
        </a:prstGeom>
        <a:noFill/>
        <a:ln>
          <a:noFill/>
        </a:ln>
        <a:effectLst/>
      </dgm:spPr>
      <dgm:t>
        <a:bodyPr/>
        <a:lstStyle/>
        <a:p>
          <a:pPr algn="ctr"/>
          <a:r>
            <a:rPr lang="lt-LT" sz="1200">
              <a:solidFill>
                <a:sysClr val="windowText" lastClr="000000">
                  <a:hueOff val="0"/>
                  <a:satOff val="0"/>
                  <a:lumOff val="0"/>
                  <a:alphaOff val="0"/>
                </a:sysClr>
              </a:solidFill>
              <a:latin typeface="Calibri" panose="020F0502020204030204"/>
              <a:ea typeface="+mn-ea"/>
              <a:cs typeface="+mn-cs"/>
            </a:rPr>
            <a:t>Seniūnijos sudaro kelių objektų prioritetinę eilę</a:t>
          </a:r>
        </a:p>
      </dgm:t>
    </dgm:pt>
    <dgm:pt modelId="{C7ADF70B-4BB0-458D-8817-976587D31658}" type="parTrans" cxnId="{3757CC4E-AC0E-4F05-930D-8DA7BBFE9BA6}">
      <dgm:prSet/>
      <dgm:spPr/>
      <dgm:t>
        <a:bodyPr/>
        <a:lstStyle/>
        <a:p>
          <a:pPr algn="ctr"/>
          <a:endParaRPr lang="lt-LT"/>
        </a:p>
      </dgm:t>
    </dgm:pt>
    <dgm:pt modelId="{E8B13F1A-239D-4D87-9C59-FB6C20BDF6C2}" type="sibTrans" cxnId="{3757CC4E-AC0E-4F05-930D-8DA7BBFE9BA6}">
      <dgm:prSet/>
      <dgm:spPr/>
      <dgm:t>
        <a:bodyPr/>
        <a:lstStyle/>
        <a:p>
          <a:pPr algn="ctr"/>
          <a:endParaRPr lang="lt-LT"/>
        </a:p>
      </dgm:t>
    </dgm:pt>
    <dgm:pt modelId="{2A185036-3090-4E4F-8534-CA2E0E1A11DE}">
      <dgm:prSet phldrT="[Tekstas]" custT="1"/>
      <dgm:spPr>
        <a:xfrm>
          <a:off x="2327545" y="2071618"/>
          <a:ext cx="553276" cy="276514"/>
        </a:xfrm>
        <a:prstGeom prst="rect">
          <a:avLst/>
        </a:prstGeom>
        <a:noFill/>
        <a:ln>
          <a:noFill/>
        </a:ln>
        <a:effectLst/>
      </dgm:spPr>
      <dgm:t>
        <a:bodyPr/>
        <a:lstStyle/>
        <a:p>
          <a:pPr algn="ctr"/>
          <a:r>
            <a:rPr lang="lt-LT" sz="1200">
              <a:solidFill>
                <a:sysClr val="windowText" lastClr="000000">
                  <a:hueOff val="0"/>
                  <a:satOff val="0"/>
                  <a:lumOff val="0"/>
                  <a:alphaOff val="0"/>
                </a:sysClr>
              </a:solidFill>
              <a:latin typeface="Calibri" panose="020F0502020204030204"/>
              <a:ea typeface="+mn-ea"/>
              <a:cs typeface="+mn-cs"/>
            </a:rPr>
            <a:t>Seniūnijos teikia paraiškas savivaldybės administracijai</a:t>
          </a:r>
        </a:p>
      </dgm:t>
    </dgm:pt>
    <dgm:pt modelId="{EA617017-ADDB-446F-A65E-958EE4046D4F}" type="parTrans" cxnId="{CD662660-BBDE-4ECD-B694-BCB3442D5E9C}">
      <dgm:prSet/>
      <dgm:spPr/>
      <dgm:t>
        <a:bodyPr/>
        <a:lstStyle/>
        <a:p>
          <a:pPr algn="ctr"/>
          <a:endParaRPr lang="lt-LT"/>
        </a:p>
      </dgm:t>
    </dgm:pt>
    <dgm:pt modelId="{C09E1D09-EC42-47DF-AB0C-2639C2D9713E}" type="sibTrans" cxnId="{CD662660-BBDE-4ECD-B694-BCB3442D5E9C}">
      <dgm:prSet/>
      <dgm:spPr/>
      <dgm:t>
        <a:bodyPr/>
        <a:lstStyle/>
        <a:p>
          <a:pPr algn="ctr"/>
          <a:endParaRPr lang="lt-LT"/>
        </a:p>
      </dgm:t>
    </dgm:pt>
    <dgm:pt modelId="{B66C948F-1A63-421C-91D2-1B5622BB9D75}">
      <dgm:prSet phldrT="[Tekstas]" custT="1"/>
      <dgm:spPr>
        <a:xfrm>
          <a:off x="2604090" y="2642570"/>
          <a:ext cx="553276" cy="276514"/>
        </a:xfrm>
        <a:prstGeom prst="rect">
          <a:avLst/>
        </a:prstGeom>
        <a:noFill/>
        <a:ln>
          <a:noFill/>
        </a:ln>
        <a:effectLst/>
      </dgm:spPr>
      <dgm:t>
        <a:bodyPr/>
        <a:lstStyle/>
        <a:p>
          <a:pPr algn="ctr"/>
          <a:r>
            <a:rPr lang="lt-LT" sz="1200">
              <a:solidFill>
                <a:sysClr val="windowText" lastClr="000000">
                  <a:hueOff val="0"/>
                  <a:satOff val="0"/>
                  <a:lumOff val="0"/>
                  <a:alphaOff val="0"/>
                </a:sysClr>
              </a:solidFill>
              <a:latin typeface="Calibri" panose="020F0502020204030204"/>
              <a:ea typeface="+mn-ea"/>
              <a:cs typeface="+mn-cs"/>
            </a:rPr>
            <a:t>Komisija patikrina objektų atitiktį kriterijams ir kriterijų reikšmes balams</a:t>
          </a:r>
        </a:p>
      </dgm:t>
    </dgm:pt>
    <dgm:pt modelId="{9CF11E3F-BD00-4156-AED2-387D6DD91A1E}" type="parTrans" cxnId="{76926BC8-74FE-4AF9-8F2B-D209D6F8F66B}">
      <dgm:prSet/>
      <dgm:spPr/>
      <dgm:t>
        <a:bodyPr/>
        <a:lstStyle/>
        <a:p>
          <a:pPr algn="ctr"/>
          <a:endParaRPr lang="lt-LT"/>
        </a:p>
      </dgm:t>
    </dgm:pt>
    <dgm:pt modelId="{47066F5C-506E-4F54-887C-3781776D3991}" type="sibTrans" cxnId="{76926BC8-74FE-4AF9-8F2B-D209D6F8F66B}">
      <dgm:prSet/>
      <dgm:spPr/>
      <dgm:t>
        <a:bodyPr/>
        <a:lstStyle/>
        <a:p>
          <a:pPr algn="ctr"/>
          <a:endParaRPr lang="lt-LT"/>
        </a:p>
      </dgm:t>
    </dgm:pt>
    <dgm:pt modelId="{570D25A8-51A4-48D3-A1FC-15DF693159F4}" type="pres">
      <dgm:prSet presAssocID="{EEE79126-D5AF-4956-864B-FED122B6F495}" presName="Name0" presStyleCnt="0">
        <dgm:presLayoutVars>
          <dgm:chMax val="7"/>
          <dgm:chPref val="7"/>
          <dgm:dir/>
          <dgm:animLvl val="lvl"/>
        </dgm:presLayoutVars>
      </dgm:prSet>
      <dgm:spPr/>
    </dgm:pt>
    <dgm:pt modelId="{765AB551-1BD6-4427-9334-D9B37B3949E3}" type="pres">
      <dgm:prSet presAssocID="{03C415D2-E360-4718-90E5-0122A221BD1D}" presName="Accent1" presStyleCnt="0"/>
      <dgm:spPr/>
    </dgm:pt>
    <dgm:pt modelId="{54599F48-782C-4E7A-A906-71C166DDBBDC}" type="pres">
      <dgm:prSet presAssocID="{03C415D2-E360-4718-90E5-0122A221BD1D}" presName="Accent" presStyleLbl="node1" presStyleIdx="0" presStyleCnt="5" custScaleX="216286" custScaleY="91242" custLinFactNeighborX="-72782" custLinFactNeighborY="18776"/>
      <dgm:spPr>
        <a:xfrm>
          <a:off x="2385197" y="0"/>
          <a:ext cx="991434" cy="991483"/>
        </a:xfrm>
        <a:prstGeom prst="circularArrow">
          <a:avLst>
            <a:gd name="adj1" fmla="val 10980"/>
            <a:gd name="adj2" fmla="val 1142322"/>
            <a:gd name="adj3" fmla="val 4500000"/>
            <a:gd name="adj4" fmla="val 10800000"/>
            <a:gd name="adj5" fmla="val 125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64CD56DD-2F96-4D61-9214-723776EDF4A6}" type="pres">
      <dgm:prSet presAssocID="{03C415D2-E360-4718-90E5-0122A221BD1D}" presName="Parent1" presStyleLbl="revTx" presStyleIdx="0" presStyleCnt="5" custScaleX="331957" custScaleY="318900" custLinFactX="-28814" custLinFactNeighborX="-100000" custLinFactNeighborY="49624">
        <dgm:presLayoutVars>
          <dgm:chMax val="1"/>
          <dgm:chPref val="1"/>
          <dgm:bulletEnabled val="1"/>
        </dgm:presLayoutVars>
      </dgm:prSet>
      <dgm:spPr/>
    </dgm:pt>
    <dgm:pt modelId="{1BDFB0FB-A588-4521-8AB9-63AA4538D9A9}" type="pres">
      <dgm:prSet presAssocID="{B6974528-4B5E-494B-BD65-6D4485B8D45B}" presName="Accent2" presStyleCnt="0"/>
      <dgm:spPr/>
    </dgm:pt>
    <dgm:pt modelId="{A854D785-A30E-400D-B042-3DC04A95DBB1}" type="pres">
      <dgm:prSet presAssocID="{B6974528-4B5E-494B-BD65-6D4485B8D45B}" presName="Accent" presStyleLbl="node1" presStyleIdx="1" presStyleCnt="5" custScaleX="228125" custScaleY="74700" custLinFactNeighborX="-72869" custLinFactNeighborY="19494"/>
      <dgm:spPr>
        <a:xfrm>
          <a:off x="2109768" y="569671"/>
          <a:ext cx="991434" cy="991483"/>
        </a:xfrm>
        <a:prstGeom prst="leftCircularArrow">
          <a:avLst>
            <a:gd name="adj1" fmla="val 10980"/>
            <a:gd name="adj2" fmla="val 1142322"/>
            <a:gd name="adj3" fmla="val 6300000"/>
            <a:gd name="adj4" fmla="val 18900000"/>
            <a:gd name="adj5" fmla="val 125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A5EEF90D-3FFE-4F17-9F6C-56DFF8D9FC73}" type="pres">
      <dgm:prSet presAssocID="{B6974528-4B5E-494B-BD65-6D4485B8D45B}" presName="Parent2" presStyleLbl="revTx" presStyleIdx="1" presStyleCnt="5" custScaleX="355702" custScaleY="209122" custLinFactX="-9320" custLinFactNeighborX="-100000" custLinFactNeighborY="78540">
        <dgm:presLayoutVars>
          <dgm:chMax val="1"/>
          <dgm:chPref val="1"/>
          <dgm:bulletEnabled val="1"/>
        </dgm:presLayoutVars>
      </dgm:prSet>
      <dgm:spPr/>
    </dgm:pt>
    <dgm:pt modelId="{89377A7C-4C8C-4A39-AFEB-2EB4502ED3DC}" type="pres">
      <dgm:prSet presAssocID="{F29FC9F7-99FE-4D6F-9D09-74B259C1B085}" presName="Accent3" presStyleCnt="0"/>
      <dgm:spPr/>
    </dgm:pt>
    <dgm:pt modelId="{6C52FC1A-D43F-411A-B9A7-7234D8B2E4A5}" type="pres">
      <dgm:prSet presAssocID="{F29FC9F7-99FE-4D6F-9D09-74B259C1B085}" presName="Accent" presStyleLbl="node1" presStyleIdx="2" presStyleCnt="5" custScaleX="241437" custScaleY="81875" custLinFactNeighborX="-73878" custLinFactNeighborY="13843"/>
      <dgm:spPr>
        <a:xfrm>
          <a:off x="2385197" y="1141902"/>
          <a:ext cx="991434" cy="991483"/>
        </a:xfrm>
        <a:prstGeom prst="circularArrow">
          <a:avLst>
            <a:gd name="adj1" fmla="val 10980"/>
            <a:gd name="adj2" fmla="val 1142322"/>
            <a:gd name="adj3" fmla="val 4500000"/>
            <a:gd name="adj4" fmla="val 13500000"/>
            <a:gd name="adj5" fmla="val 125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1729278B-8BEB-4D7E-8C7C-924FE5E31546}" type="pres">
      <dgm:prSet presAssocID="{F29FC9F7-99FE-4D6F-9D09-74B259C1B085}" presName="Parent3" presStyleLbl="revTx" presStyleIdx="2" presStyleCnt="5" custScaleX="266472" custScaleY="162615" custLinFactX="-27773" custLinFactNeighborX="-100000" custLinFactNeighborY="62170">
        <dgm:presLayoutVars>
          <dgm:chMax val="1"/>
          <dgm:chPref val="1"/>
          <dgm:bulletEnabled val="1"/>
        </dgm:presLayoutVars>
      </dgm:prSet>
      <dgm:spPr/>
    </dgm:pt>
    <dgm:pt modelId="{E738F5B6-99AF-4DDD-B1FB-DCACAAA6562B}" type="pres">
      <dgm:prSet presAssocID="{2A185036-3090-4E4F-8534-CA2E0E1A11DE}" presName="Accent4" presStyleCnt="0"/>
      <dgm:spPr/>
    </dgm:pt>
    <dgm:pt modelId="{563C4532-F8D5-48E9-9E18-CAF297A5D949}" type="pres">
      <dgm:prSet presAssocID="{2A185036-3090-4E4F-8534-CA2E0E1A11DE}" presName="Accent" presStyleLbl="node1" presStyleIdx="3" presStyleCnt="5" custScaleX="247022" custScaleY="89212" custLinFactNeighborX="-77429" custLinFactNeighborY="14147"/>
      <dgm:spPr>
        <a:xfrm>
          <a:off x="2109768" y="1712534"/>
          <a:ext cx="991434" cy="991483"/>
        </a:xfrm>
        <a:prstGeom prst="leftCircularArrow">
          <a:avLst>
            <a:gd name="adj1" fmla="val 10980"/>
            <a:gd name="adj2" fmla="val 1142322"/>
            <a:gd name="adj3" fmla="val 6300000"/>
            <a:gd name="adj4" fmla="val 18900000"/>
            <a:gd name="adj5" fmla="val 125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5CECA16A-BDA5-4860-AA74-9B4E3EA1ACD1}" type="pres">
      <dgm:prSet presAssocID="{2A185036-3090-4E4F-8534-CA2E0E1A11DE}" presName="Parent4" presStyleLbl="revTx" presStyleIdx="3" presStyleCnt="5" custScaleX="267298" custScaleY="177795" custLinFactX="-32147" custLinFactNeighborX="-100000" custLinFactNeighborY="43256">
        <dgm:presLayoutVars>
          <dgm:chMax val="1"/>
          <dgm:chPref val="1"/>
          <dgm:bulletEnabled val="1"/>
        </dgm:presLayoutVars>
      </dgm:prSet>
      <dgm:spPr/>
    </dgm:pt>
    <dgm:pt modelId="{A739ACC8-3DE3-4475-8EEE-AD05BF744F2D}" type="pres">
      <dgm:prSet presAssocID="{B66C948F-1A63-421C-91D2-1B5622BB9D75}" presName="Accent5" presStyleCnt="0"/>
      <dgm:spPr/>
    </dgm:pt>
    <dgm:pt modelId="{91422954-E96D-4C6E-960F-2B54161EC5F6}" type="pres">
      <dgm:prSet presAssocID="{B66C948F-1A63-421C-91D2-1B5622BB9D75}" presName="Accent" presStyleLbl="node1" presStyleIdx="4" presStyleCnt="5" custScaleX="275392" custScaleY="107774" custLinFactNeighborX="-80203" custLinFactNeighborY="27550"/>
      <dgm:spPr>
        <a:xfrm>
          <a:off x="2455682" y="2348133"/>
          <a:ext cx="851766" cy="852266"/>
        </a:xfrm>
        <a:prstGeom prst="blockArc">
          <a:avLst>
            <a:gd name="adj1" fmla="val 13500000"/>
            <a:gd name="adj2" fmla="val 10800000"/>
            <a:gd name="adj3" fmla="val 1274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584D5B13-094D-4B76-8425-18C0E89C7820}" type="pres">
      <dgm:prSet presAssocID="{B66C948F-1A63-421C-91D2-1B5622BB9D75}" presName="Parent5" presStyleLbl="revTx" presStyleIdx="4" presStyleCnt="5" custScaleX="318981" custScaleY="205634" custLinFactX="-48558" custLinFactNeighborX="-100000" custLinFactNeighborY="56581">
        <dgm:presLayoutVars>
          <dgm:chMax val="1"/>
          <dgm:chPref val="1"/>
          <dgm:bulletEnabled val="1"/>
        </dgm:presLayoutVars>
      </dgm:prSet>
      <dgm:spPr/>
    </dgm:pt>
  </dgm:ptLst>
  <dgm:cxnLst>
    <dgm:cxn modelId="{6569AE25-508D-4521-B0FD-3353325E654A}" srcId="{EEE79126-D5AF-4956-864B-FED122B6F495}" destId="{03C415D2-E360-4718-90E5-0122A221BD1D}" srcOrd="0" destOrd="0" parTransId="{FE349B98-06B3-4EB2-BB73-05F30AAC8AB4}" sibTransId="{72A9B140-910D-47C1-8413-93D8B4783265}"/>
    <dgm:cxn modelId="{6CC83C29-7C7C-45F7-A17E-B27BF0AAB37B}" srcId="{EEE79126-D5AF-4956-864B-FED122B6F495}" destId="{B6974528-4B5E-494B-BD65-6D4485B8D45B}" srcOrd="1" destOrd="0" parTransId="{B11901CF-8C5F-4F97-A564-BB02B5E38D5E}" sibTransId="{D6A42AE1-BF17-42E0-9712-1EE322ADB9EE}"/>
    <dgm:cxn modelId="{492BFC2C-1900-464D-8634-0BE3F4FEB0DF}" type="presOf" srcId="{B6974528-4B5E-494B-BD65-6D4485B8D45B}" destId="{A5EEF90D-3FFE-4F17-9F6C-56DFF8D9FC73}" srcOrd="0" destOrd="0" presId="urn:microsoft.com/office/officeart/2009/layout/CircleArrowProcess"/>
    <dgm:cxn modelId="{CB8AAC2D-DC58-4ED3-9C77-CDC552103203}" type="presOf" srcId="{EEE79126-D5AF-4956-864B-FED122B6F495}" destId="{570D25A8-51A4-48D3-A1FC-15DF693159F4}" srcOrd="0" destOrd="0" presId="urn:microsoft.com/office/officeart/2009/layout/CircleArrowProcess"/>
    <dgm:cxn modelId="{CD662660-BBDE-4ECD-B694-BCB3442D5E9C}" srcId="{EEE79126-D5AF-4956-864B-FED122B6F495}" destId="{2A185036-3090-4E4F-8534-CA2E0E1A11DE}" srcOrd="3" destOrd="0" parTransId="{EA617017-ADDB-446F-A65E-958EE4046D4F}" sibTransId="{C09E1D09-EC42-47DF-AB0C-2639C2D9713E}"/>
    <dgm:cxn modelId="{3757CC4E-AC0E-4F05-930D-8DA7BBFE9BA6}" srcId="{EEE79126-D5AF-4956-864B-FED122B6F495}" destId="{F29FC9F7-99FE-4D6F-9D09-74B259C1B085}" srcOrd="2" destOrd="0" parTransId="{C7ADF70B-4BB0-458D-8817-976587D31658}" sibTransId="{E8B13F1A-239D-4D87-9C59-FB6C20BDF6C2}"/>
    <dgm:cxn modelId="{AE9C3555-468C-4E3E-A411-A5BF5F83C143}" type="presOf" srcId="{03C415D2-E360-4718-90E5-0122A221BD1D}" destId="{64CD56DD-2F96-4D61-9214-723776EDF4A6}" srcOrd="0" destOrd="0" presId="urn:microsoft.com/office/officeart/2009/layout/CircleArrowProcess"/>
    <dgm:cxn modelId="{60BAD9BB-FD50-4935-86F2-2194DB7C8B19}" type="presOf" srcId="{2A185036-3090-4E4F-8534-CA2E0E1A11DE}" destId="{5CECA16A-BDA5-4860-AA74-9B4E3EA1ACD1}" srcOrd="0" destOrd="0" presId="urn:microsoft.com/office/officeart/2009/layout/CircleArrowProcess"/>
    <dgm:cxn modelId="{76926BC8-74FE-4AF9-8F2B-D209D6F8F66B}" srcId="{EEE79126-D5AF-4956-864B-FED122B6F495}" destId="{B66C948F-1A63-421C-91D2-1B5622BB9D75}" srcOrd="4" destOrd="0" parTransId="{9CF11E3F-BD00-4156-AED2-387D6DD91A1E}" sibTransId="{47066F5C-506E-4F54-887C-3781776D3991}"/>
    <dgm:cxn modelId="{D8C4C5E4-C07D-4AE4-8EC3-B95CEB2EBC62}" type="presOf" srcId="{F29FC9F7-99FE-4D6F-9D09-74B259C1B085}" destId="{1729278B-8BEB-4D7E-8C7C-924FE5E31546}" srcOrd="0" destOrd="0" presId="urn:microsoft.com/office/officeart/2009/layout/CircleArrowProcess"/>
    <dgm:cxn modelId="{B8F531F3-D195-4D6D-9AF6-BB71810208D4}" type="presOf" srcId="{B66C948F-1A63-421C-91D2-1B5622BB9D75}" destId="{584D5B13-094D-4B76-8425-18C0E89C7820}" srcOrd="0" destOrd="0" presId="urn:microsoft.com/office/officeart/2009/layout/CircleArrowProcess"/>
    <dgm:cxn modelId="{8DB0B4DD-F3CA-42AB-ABAE-E08B798F4C86}" type="presParOf" srcId="{570D25A8-51A4-48D3-A1FC-15DF693159F4}" destId="{765AB551-1BD6-4427-9334-D9B37B3949E3}" srcOrd="0" destOrd="0" presId="urn:microsoft.com/office/officeart/2009/layout/CircleArrowProcess"/>
    <dgm:cxn modelId="{31267274-EA5C-4EED-B203-19CF728581CD}" type="presParOf" srcId="{765AB551-1BD6-4427-9334-D9B37B3949E3}" destId="{54599F48-782C-4E7A-A906-71C166DDBBDC}" srcOrd="0" destOrd="0" presId="urn:microsoft.com/office/officeart/2009/layout/CircleArrowProcess"/>
    <dgm:cxn modelId="{48E0C9CC-E83D-48E0-84D4-F18C1A08FBBA}" type="presParOf" srcId="{570D25A8-51A4-48D3-A1FC-15DF693159F4}" destId="{64CD56DD-2F96-4D61-9214-723776EDF4A6}" srcOrd="1" destOrd="0" presId="urn:microsoft.com/office/officeart/2009/layout/CircleArrowProcess"/>
    <dgm:cxn modelId="{E942BF19-5B49-4AE9-9E8C-D05E759ACEA1}" type="presParOf" srcId="{570D25A8-51A4-48D3-A1FC-15DF693159F4}" destId="{1BDFB0FB-A588-4521-8AB9-63AA4538D9A9}" srcOrd="2" destOrd="0" presId="urn:microsoft.com/office/officeart/2009/layout/CircleArrowProcess"/>
    <dgm:cxn modelId="{4C229243-1F24-44A1-9C57-1A5D1FA72393}" type="presParOf" srcId="{1BDFB0FB-A588-4521-8AB9-63AA4538D9A9}" destId="{A854D785-A30E-400D-B042-3DC04A95DBB1}" srcOrd="0" destOrd="0" presId="urn:microsoft.com/office/officeart/2009/layout/CircleArrowProcess"/>
    <dgm:cxn modelId="{97952AB6-9805-4932-8CDD-3EBA3DF3C09D}" type="presParOf" srcId="{570D25A8-51A4-48D3-A1FC-15DF693159F4}" destId="{A5EEF90D-3FFE-4F17-9F6C-56DFF8D9FC73}" srcOrd="3" destOrd="0" presId="urn:microsoft.com/office/officeart/2009/layout/CircleArrowProcess"/>
    <dgm:cxn modelId="{06973451-DA00-41C7-BAD6-4477276BC55A}" type="presParOf" srcId="{570D25A8-51A4-48D3-A1FC-15DF693159F4}" destId="{89377A7C-4C8C-4A39-AFEB-2EB4502ED3DC}" srcOrd="4" destOrd="0" presId="urn:microsoft.com/office/officeart/2009/layout/CircleArrowProcess"/>
    <dgm:cxn modelId="{47E8B9D1-5D25-41C8-AA3F-E393F41261DB}" type="presParOf" srcId="{89377A7C-4C8C-4A39-AFEB-2EB4502ED3DC}" destId="{6C52FC1A-D43F-411A-B9A7-7234D8B2E4A5}" srcOrd="0" destOrd="0" presId="urn:microsoft.com/office/officeart/2009/layout/CircleArrowProcess"/>
    <dgm:cxn modelId="{F4FDB6C0-1DBD-4A15-AF4D-6E9538BF2A55}" type="presParOf" srcId="{570D25A8-51A4-48D3-A1FC-15DF693159F4}" destId="{1729278B-8BEB-4D7E-8C7C-924FE5E31546}" srcOrd="5" destOrd="0" presId="urn:microsoft.com/office/officeart/2009/layout/CircleArrowProcess"/>
    <dgm:cxn modelId="{F01B219A-2C39-4B12-8E45-27B656D5E70C}" type="presParOf" srcId="{570D25A8-51A4-48D3-A1FC-15DF693159F4}" destId="{E738F5B6-99AF-4DDD-B1FB-DCACAAA6562B}" srcOrd="6" destOrd="0" presId="urn:microsoft.com/office/officeart/2009/layout/CircleArrowProcess"/>
    <dgm:cxn modelId="{EA3FA5B0-138B-4225-967B-B4E49B71921D}" type="presParOf" srcId="{E738F5B6-99AF-4DDD-B1FB-DCACAAA6562B}" destId="{563C4532-F8D5-48E9-9E18-CAF297A5D949}" srcOrd="0" destOrd="0" presId="urn:microsoft.com/office/officeart/2009/layout/CircleArrowProcess"/>
    <dgm:cxn modelId="{D1475FFA-A292-48C6-80E5-934C6E51A12E}" type="presParOf" srcId="{570D25A8-51A4-48D3-A1FC-15DF693159F4}" destId="{5CECA16A-BDA5-4860-AA74-9B4E3EA1ACD1}" srcOrd="7" destOrd="0" presId="urn:microsoft.com/office/officeart/2009/layout/CircleArrowProcess"/>
    <dgm:cxn modelId="{28E6F58C-98E1-4774-9AE0-028579F96F5E}" type="presParOf" srcId="{570D25A8-51A4-48D3-A1FC-15DF693159F4}" destId="{A739ACC8-3DE3-4475-8EEE-AD05BF744F2D}" srcOrd="8" destOrd="0" presId="urn:microsoft.com/office/officeart/2009/layout/CircleArrowProcess"/>
    <dgm:cxn modelId="{9DB700EA-CE71-4E6A-8F71-8D5E58ABBAA6}" type="presParOf" srcId="{A739ACC8-3DE3-4475-8EEE-AD05BF744F2D}" destId="{91422954-E96D-4C6E-960F-2B54161EC5F6}" srcOrd="0" destOrd="0" presId="urn:microsoft.com/office/officeart/2009/layout/CircleArrowProcess"/>
    <dgm:cxn modelId="{A9B0A32A-4395-4E19-9798-B57EE62BBF6B}" type="presParOf" srcId="{570D25A8-51A4-48D3-A1FC-15DF693159F4}" destId="{584D5B13-094D-4B76-8425-18C0E89C7820}" srcOrd="9" destOrd="0" presId="urn:microsoft.com/office/officeart/2009/layout/CircleArrowProces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E74239-4735-4D54-A857-1664CE7BB370}">
      <dsp:nvSpPr>
        <dsp:cNvPr id="0" name=""/>
        <dsp:cNvSpPr/>
      </dsp:nvSpPr>
      <dsp:spPr>
        <a:xfrm>
          <a:off x="1495948" y="0"/>
          <a:ext cx="2597159" cy="602164"/>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t-LT" sz="900" b="1" kern="1200">
              <a:solidFill>
                <a:sysClr val="window" lastClr="FFFFFF"/>
              </a:solidFill>
              <a:latin typeface="Calibri" panose="020F0502020204030204"/>
              <a:ea typeface="+mn-ea"/>
              <a:cs typeface="+mn-cs"/>
            </a:rPr>
            <a:t>LR Vyriausybė nustato KPPP lėšų naudojimo tvarką</a:t>
          </a:r>
        </a:p>
      </dsp:txBody>
      <dsp:txXfrm>
        <a:off x="1513585" y="17637"/>
        <a:ext cx="2561885" cy="566890"/>
      </dsp:txXfrm>
    </dsp:sp>
    <dsp:sp modelId="{F1E373E9-206D-4C20-8169-F339652E6290}">
      <dsp:nvSpPr>
        <dsp:cNvPr id="0" name=""/>
        <dsp:cNvSpPr/>
      </dsp:nvSpPr>
      <dsp:spPr>
        <a:xfrm rot="5338238">
          <a:off x="2689126" y="618027"/>
          <a:ext cx="227062" cy="270974"/>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lt-LT" sz="800" kern="1200">
            <a:solidFill>
              <a:sysClr val="window" lastClr="FFFFFF"/>
            </a:solidFill>
            <a:latin typeface="Calibri" panose="020F0502020204030204"/>
            <a:ea typeface="+mn-ea"/>
            <a:cs typeface="+mn-cs"/>
          </a:endParaRPr>
        </a:p>
      </dsp:txBody>
      <dsp:txXfrm rot="-5400000">
        <a:off x="2720754" y="639988"/>
        <a:ext cx="162584" cy="158943"/>
      </dsp:txXfrm>
    </dsp:sp>
    <dsp:sp modelId="{772F5981-D263-4C3A-99BC-9FBD5281DF26}">
      <dsp:nvSpPr>
        <dsp:cNvPr id="0" name=""/>
        <dsp:cNvSpPr/>
      </dsp:nvSpPr>
      <dsp:spPr>
        <a:xfrm>
          <a:off x="1506221" y="904865"/>
          <a:ext cx="2609130" cy="602164"/>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t-LT" sz="900" b="1" kern="1200"/>
            <a:t>AB „Via Lietuva“</a:t>
          </a:r>
          <a:r>
            <a:rPr lang="lt-LT" sz="900" b="1" kern="1200">
              <a:solidFill>
                <a:sysClr val="window" lastClr="FFFFFF"/>
              </a:solidFill>
              <a:latin typeface="Calibri" panose="020F0502020204030204"/>
              <a:ea typeface="+mn-ea"/>
              <a:cs typeface="+mn-cs"/>
            </a:rPr>
            <a:t> įgyvendina KPPP tvarką: per 1 mėn., nuo 3 metų KPPP sąmatos patvirtinimo, įsakymu paskirsto lėšas savivaldybėms</a:t>
          </a:r>
        </a:p>
      </dsp:txBody>
      <dsp:txXfrm>
        <a:off x="1523858" y="922502"/>
        <a:ext cx="2573856" cy="566890"/>
      </dsp:txXfrm>
    </dsp:sp>
    <dsp:sp modelId="{037C8D3D-F40B-4E67-ABFF-DDE66B2A7EF2}">
      <dsp:nvSpPr>
        <dsp:cNvPr id="0" name=""/>
        <dsp:cNvSpPr/>
      </dsp:nvSpPr>
      <dsp:spPr>
        <a:xfrm rot="5400000">
          <a:off x="2697880" y="1522083"/>
          <a:ext cx="225811" cy="270974"/>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lt-LT" sz="800" kern="1200">
            <a:solidFill>
              <a:sysClr val="window" lastClr="FFFFFF"/>
            </a:solidFill>
            <a:latin typeface="Calibri" panose="020F0502020204030204"/>
            <a:ea typeface="+mn-ea"/>
            <a:cs typeface="+mn-cs"/>
          </a:endParaRPr>
        </a:p>
      </dsp:txBody>
      <dsp:txXfrm rot="-5400000">
        <a:off x="2729494" y="1544665"/>
        <a:ext cx="162584" cy="158068"/>
      </dsp:txXfrm>
    </dsp:sp>
    <dsp:sp modelId="{D8592CCE-EAF7-42A5-B66B-454D5C2EEE64}">
      <dsp:nvSpPr>
        <dsp:cNvPr id="0" name=""/>
        <dsp:cNvSpPr/>
      </dsp:nvSpPr>
      <dsp:spPr>
        <a:xfrm>
          <a:off x="1518192" y="1808112"/>
          <a:ext cx="2585188" cy="602164"/>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t-LT" sz="900" b="1" kern="1200">
              <a:solidFill>
                <a:sysClr val="window" lastClr="FFFFFF"/>
              </a:solidFill>
              <a:latin typeface="Calibri" panose="020F0502020204030204"/>
              <a:ea typeface="+mn-ea"/>
              <a:cs typeface="+mn-cs"/>
            </a:rPr>
            <a:t>Savivaldybių istitucijos su </a:t>
          </a:r>
          <a:r>
            <a:rPr lang="lt-LT" sz="900" b="1" kern="1200"/>
            <a:t>AB „Via Lietuva“</a:t>
          </a:r>
          <a:r>
            <a:rPr lang="lt-LT" sz="900" b="1" kern="1200">
              <a:solidFill>
                <a:sysClr val="window" lastClr="FFFFFF"/>
              </a:solidFill>
              <a:latin typeface="Calibri" panose="020F0502020204030204"/>
              <a:ea typeface="+mn-ea"/>
              <a:cs typeface="+mn-cs"/>
            </a:rPr>
            <a:t>  sudaro finansavimo  sutartis</a:t>
          </a:r>
        </a:p>
      </dsp:txBody>
      <dsp:txXfrm>
        <a:off x="1535829" y="1825749"/>
        <a:ext cx="2549914" cy="566890"/>
      </dsp:txXfrm>
    </dsp:sp>
    <dsp:sp modelId="{F84B44B4-9816-48F1-890B-4BCC1C158849}">
      <dsp:nvSpPr>
        <dsp:cNvPr id="0" name=""/>
        <dsp:cNvSpPr/>
      </dsp:nvSpPr>
      <dsp:spPr>
        <a:xfrm rot="5400000">
          <a:off x="2697880" y="2425330"/>
          <a:ext cx="225811" cy="2709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lt-LT" sz="800" kern="1200"/>
        </a:p>
      </dsp:txBody>
      <dsp:txXfrm rot="-5400000">
        <a:off x="2729494" y="2447912"/>
        <a:ext cx="162584" cy="158068"/>
      </dsp:txXfrm>
    </dsp:sp>
    <dsp:sp modelId="{1D6522A7-48F6-4D10-8C6D-01C1632D9533}">
      <dsp:nvSpPr>
        <dsp:cNvPr id="0" name=""/>
        <dsp:cNvSpPr/>
      </dsp:nvSpPr>
      <dsp:spPr>
        <a:xfrm>
          <a:off x="1534149" y="2711358"/>
          <a:ext cx="2553273" cy="6021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t-LT" sz="900" b="1" kern="1200"/>
            <a:t>AB „Via Lietuva“</a:t>
          </a:r>
          <a:r>
            <a:rPr lang="lt-LT" sz="900" b="1" kern="1200">
              <a:solidFill>
                <a:sysClr val="window" lastClr="FFFFFF"/>
              </a:solidFill>
              <a:latin typeface="Calibri" panose="020F0502020204030204"/>
              <a:ea typeface="+mn-ea"/>
              <a:cs typeface="+mn-cs"/>
            </a:rPr>
            <a:t> </a:t>
          </a:r>
          <a:r>
            <a:rPr lang="lt-LT" sz="900" b="1" kern="1200"/>
            <a:t> įvertina ar savivaldybės laikosi Įstatymo 9 str. 7 ir 8 d. numatytų reikalavimų</a:t>
          </a:r>
        </a:p>
      </dsp:txBody>
      <dsp:txXfrm>
        <a:off x="1551786" y="2728995"/>
        <a:ext cx="2517999" cy="5668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599F48-782C-4E7A-A906-71C166DDBBDC}">
      <dsp:nvSpPr>
        <dsp:cNvPr id="0" name=""/>
        <dsp:cNvSpPr/>
      </dsp:nvSpPr>
      <dsp:spPr>
        <a:xfrm>
          <a:off x="-49391" y="269839"/>
          <a:ext cx="3024615" cy="1276022"/>
        </a:xfrm>
        <a:prstGeom prst="circularArrow">
          <a:avLst>
            <a:gd name="adj1" fmla="val 10980"/>
            <a:gd name="adj2" fmla="val 1142322"/>
            <a:gd name="adj3" fmla="val 4500000"/>
            <a:gd name="adj4" fmla="val 10800000"/>
            <a:gd name="adj5" fmla="val 125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4CD56DD-2F96-4D61-9214-723776EDF4A6}">
      <dsp:nvSpPr>
        <dsp:cNvPr id="0" name=""/>
        <dsp:cNvSpPr/>
      </dsp:nvSpPr>
      <dsp:spPr>
        <a:xfrm>
          <a:off x="179886" y="219172"/>
          <a:ext cx="2590609" cy="1243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Calibri" panose="020F0502020204030204"/>
              <a:ea typeface="+mn-ea"/>
              <a:cs typeface="+mn-cs"/>
            </a:rPr>
            <a:t>Juridiniai ir fiziniai asmenys teikia prašymus</a:t>
          </a:r>
        </a:p>
      </dsp:txBody>
      <dsp:txXfrm>
        <a:off x="179886" y="219172"/>
        <a:ext cx="2590609" cy="1243799"/>
      </dsp:txXfrm>
    </dsp:sp>
    <dsp:sp modelId="{A854D785-A30E-400D-B042-3DC04A95DBB1}">
      <dsp:nvSpPr>
        <dsp:cNvPr id="0" name=""/>
        <dsp:cNvSpPr/>
      </dsp:nvSpPr>
      <dsp:spPr>
        <a:xfrm>
          <a:off x="-521885" y="1199081"/>
          <a:ext cx="3190176" cy="1044682"/>
        </a:xfrm>
        <a:prstGeom prst="leftCircularArrow">
          <a:avLst>
            <a:gd name="adj1" fmla="val 10980"/>
            <a:gd name="adj2" fmla="val 1142322"/>
            <a:gd name="adj3" fmla="val 6300000"/>
            <a:gd name="adj4" fmla="val 18900000"/>
            <a:gd name="adj5" fmla="val 125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5EEF90D-3FFE-4F17-9F6C-56DFF8D9FC73}">
      <dsp:nvSpPr>
        <dsp:cNvPr id="0" name=""/>
        <dsp:cNvSpPr/>
      </dsp:nvSpPr>
      <dsp:spPr>
        <a:xfrm>
          <a:off x="0" y="1351371"/>
          <a:ext cx="2775916" cy="8156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Calibri" panose="020F0502020204030204"/>
              <a:ea typeface="+mn-ea"/>
              <a:cs typeface="+mn-cs"/>
            </a:rPr>
            <a:t>Seniūnijos vertina prašymus ir nagrinėja išplėstinėje seniūnaičių sueigoje</a:t>
          </a:r>
        </a:p>
      </dsp:txBody>
      <dsp:txXfrm>
        <a:off x="0" y="1351371"/>
        <a:ext cx="2775916" cy="815634"/>
      </dsp:txXfrm>
    </dsp:sp>
    <dsp:sp modelId="{6C52FC1A-D43F-411A-B9A7-7234D8B2E4A5}">
      <dsp:nvSpPr>
        <dsp:cNvPr id="0" name=""/>
        <dsp:cNvSpPr/>
      </dsp:nvSpPr>
      <dsp:spPr>
        <a:xfrm>
          <a:off x="-240578" y="1877022"/>
          <a:ext cx="3376335" cy="1145024"/>
        </a:xfrm>
        <a:prstGeom prst="circularArrow">
          <a:avLst>
            <a:gd name="adj1" fmla="val 10980"/>
            <a:gd name="adj2" fmla="val 1142322"/>
            <a:gd name="adj3" fmla="val 4500000"/>
            <a:gd name="adj4" fmla="val 13500000"/>
            <a:gd name="adj5" fmla="val 125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729278B-8BEB-4D7E-8C7C-924FE5E31546}">
      <dsp:nvSpPr>
        <dsp:cNvPr id="0" name=""/>
        <dsp:cNvSpPr/>
      </dsp:nvSpPr>
      <dsp:spPr>
        <a:xfrm>
          <a:off x="443534" y="2183104"/>
          <a:ext cx="2079561" cy="63424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Calibri" panose="020F0502020204030204"/>
              <a:ea typeface="+mn-ea"/>
              <a:cs typeface="+mn-cs"/>
            </a:rPr>
            <a:t>Seniūnijos sudaro kelių objektų prioritetinę eilę</a:t>
          </a:r>
        </a:p>
      </dsp:txBody>
      <dsp:txXfrm>
        <a:off x="443534" y="2183104"/>
        <a:ext cx="2079561" cy="634244"/>
      </dsp:txXfrm>
    </dsp:sp>
    <dsp:sp modelId="{563C4532-F8D5-48E9-9E18-CAF297A5D949}">
      <dsp:nvSpPr>
        <dsp:cNvPr id="0" name=""/>
        <dsp:cNvSpPr/>
      </dsp:nvSpPr>
      <dsp:spPr>
        <a:xfrm>
          <a:off x="-717785" y="2634854"/>
          <a:ext cx="3454438" cy="1247633"/>
        </a:xfrm>
        <a:prstGeom prst="leftCircularArrow">
          <a:avLst>
            <a:gd name="adj1" fmla="val 10980"/>
            <a:gd name="adj2" fmla="val 1142322"/>
            <a:gd name="adj3" fmla="val 6300000"/>
            <a:gd name="adj4" fmla="val 18900000"/>
            <a:gd name="adj5" fmla="val 125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CECA16A-BDA5-4860-AA74-9B4E3EA1ACD1}">
      <dsp:nvSpPr>
        <dsp:cNvPr id="0" name=""/>
        <dsp:cNvSpPr/>
      </dsp:nvSpPr>
      <dsp:spPr>
        <a:xfrm>
          <a:off x="16105" y="2885067"/>
          <a:ext cx="2086007" cy="6934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Calibri" panose="020F0502020204030204"/>
              <a:ea typeface="+mn-ea"/>
              <a:cs typeface="+mn-cs"/>
            </a:rPr>
            <a:t>Seniūnijos teikia paraiškas savivaldybės administracijai</a:t>
          </a:r>
        </a:p>
      </dsp:txBody>
      <dsp:txXfrm>
        <a:off x="16105" y="2885067"/>
        <a:ext cx="2086007" cy="693450"/>
      </dsp:txXfrm>
    </dsp:sp>
    <dsp:sp modelId="{91422954-E96D-4C6E-960F-2B54161EC5F6}">
      <dsp:nvSpPr>
        <dsp:cNvPr id="0" name=""/>
        <dsp:cNvSpPr/>
      </dsp:nvSpPr>
      <dsp:spPr>
        <a:xfrm>
          <a:off x="-136262" y="3542557"/>
          <a:ext cx="3308643" cy="1295589"/>
        </a:xfrm>
        <a:prstGeom prst="blockArc">
          <a:avLst>
            <a:gd name="adj1" fmla="val 13500000"/>
            <a:gd name="adj2" fmla="val 10800000"/>
            <a:gd name="adj3" fmla="val 1274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84D5B13-094D-4B76-8425-18C0E89C7820}">
      <dsp:nvSpPr>
        <dsp:cNvPr id="0" name=""/>
        <dsp:cNvSpPr/>
      </dsp:nvSpPr>
      <dsp:spPr>
        <a:xfrm>
          <a:off x="76435" y="3688084"/>
          <a:ext cx="2489343" cy="8020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Calibri" panose="020F0502020204030204"/>
              <a:ea typeface="+mn-ea"/>
              <a:cs typeface="+mn-cs"/>
            </a:rPr>
            <a:t>Komisija patikrina objektų atitiktį kriterijams ir kriterijų reikšmes balams</a:t>
          </a:r>
        </a:p>
      </dsp:txBody>
      <dsp:txXfrm>
        <a:off x="76435" y="3688084"/>
        <a:ext cx="2489343" cy="80203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6FABD-920A-4CB8-9DBD-71DA96E6F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44694</Words>
  <Characters>25476</Characters>
  <Application>Microsoft Office Word</Application>
  <DocSecurity>4</DocSecurity>
  <Lines>212</Lines>
  <Paragraphs>140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 STT</Company>
  <LinksUpToDate>false</LinksUpToDate>
  <CharactersWithSpaces>70030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Kizytė</dc:creator>
  <cp:keywords/>
  <dc:description/>
  <cp:lastModifiedBy>edaugvietiene</cp:lastModifiedBy>
  <cp:revision>2</cp:revision>
  <cp:lastPrinted>2024-07-10T07:57:00Z</cp:lastPrinted>
  <dcterms:created xsi:type="dcterms:W3CDTF">2024-12-09T07:50:00Z</dcterms:created>
  <dcterms:modified xsi:type="dcterms:W3CDTF">2024-12-09T07:50:00Z</dcterms:modified>
</cp:coreProperties>
</file>