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6C6" w:rsidRDefault="00D626C6" w:rsidP="002A7138">
      <w:pPr>
        <w:jc w:val="center"/>
        <w:rPr>
          <w:b/>
          <w:szCs w:val="24"/>
          <w:lang w:eastAsia="lt-LT"/>
        </w:rPr>
      </w:pPr>
    </w:p>
    <w:p w:rsidR="00D11B73" w:rsidRPr="001B7BBA" w:rsidRDefault="00D11B73" w:rsidP="00D11B73">
      <w:pPr>
        <w:rPr>
          <w:b/>
        </w:rPr>
      </w:pPr>
      <w:r>
        <w:rPr>
          <w:b/>
        </w:rPr>
        <w:t xml:space="preserve">           </w:t>
      </w:r>
      <w:r w:rsidRPr="001B7BBA">
        <w:rPr>
          <w:b/>
        </w:rPr>
        <w:t xml:space="preserve">   </w:t>
      </w:r>
      <w:r>
        <w:rPr>
          <w:b/>
        </w:rPr>
        <w:t xml:space="preserve">                 BIRŽŲ R. VABALNINKO BALIO SRUOGOS GIMNAZIJA </w:t>
      </w:r>
    </w:p>
    <w:p w:rsidR="00D11B73" w:rsidRPr="001B7BBA" w:rsidRDefault="00D11B73" w:rsidP="00D11B73">
      <w:pPr>
        <w:rPr>
          <w:b/>
        </w:rPr>
      </w:pPr>
      <w:r w:rsidRPr="001B7BBA">
        <w:rPr>
          <w:b/>
        </w:rPr>
        <w:t xml:space="preserve">                     </w:t>
      </w:r>
      <w:r>
        <w:rPr>
          <w:b/>
        </w:rPr>
        <w:t xml:space="preserve">     </w:t>
      </w:r>
      <w:r w:rsidRPr="001B7BBA">
        <w:rPr>
          <w:b/>
        </w:rPr>
        <w:t xml:space="preserve"> </w:t>
      </w:r>
      <w:r>
        <w:rPr>
          <w:b/>
        </w:rPr>
        <w:t xml:space="preserve">          </w:t>
      </w:r>
      <w:r w:rsidRPr="001B7BBA">
        <w:rPr>
          <w:b/>
        </w:rPr>
        <w:t xml:space="preserve"> </w:t>
      </w:r>
      <w:r>
        <w:rPr>
          <w:b/>
        </w:rPr>
        <w:t xml:space="preserve">    DIREKTORĖ  DEIMANTĖ  ŽALINKEVIČIENĖ</w:t>
      </w:r>
    </w:p>
    <w:p w:rsidR="00D11B73" w:rsidRPr="001B7BBA" w:rsidRDefault="00D11B73" w:rsidP="00D11B73">
      <w:pPr>
        <w:rPr>
          <w:b/>
        </w:rPr>
      </w:pPr>
      <w:r w:rsidRPr="001B7BBA">
        <w:rPr>
          <w:b/>
        </w:rPr>
        <w:t xml:space="preserve">                                  </w:t>
      </w:r>
      <w:r>
        <w:rPr>
          <w:b/>
        </w:rPr>
        <w:t xml:space="preserve">          </w:t>
      </w:r>
      <w:r w:rsidRPr="001B7BBA">
        <w:rPr>
          <w:b/>
        </w:rPr>
        <w:t xml:space="preserve">  </w:t>
      </w:r>
      <w:r>
        <w:rPr>
          <w:b/>
        </w:rPr>
        <w:t xml:space="preserve">    </w:t>
      </w:r>
      <w:r w:rsidRPr="001B7BBA">
        <w:rPr>
          <w:b/>
        </w:rPr>
        <w:t>METŲ VEIKLOS ATASKAITA</w:t>
      </w:r>
    </w:p>
    <w:p w:rsidR="00D11B73" w:rsidRDefault="00D11B73" w:rsidP="00D11B73">
      <w:pPr>
        <w:pStyle w:val="Betarp"/>
        <w:rPr>
          <w:rFonts w:ascii="Times New Roman" w:hAnsi="Times New Roman" w:cs="Times New Roman"/>
        </w:rPr>
      </w:pPr>
      <w:r>
        <w:t xml:space="preserve">                                                                              </w:t>
      </w:r>
      <w:r w:rsidR="000B73D7">
        <w:rPr>
          <w:rFonts w:ascii="Times New Roman" w:hAnsi="Times New Roman" w:cs="Times New Roman"/>
        </w:rPr>
        <w:t>2021-03-01 Nr. VVI-173</w:t>
      </w:r>
      <w:bookmarkStart w:id="0" w:name="_GoBack"/>
      <w:bookmarkEnd w:id="0"/>
    </w:p>
    <w:p w:rsidR="00D626C6" w:rsidRDefault="00D626C6" w:rsidP="002A7138">
      <w:pPr>
        <w:jc w:val="center"/>
        <w:rPr>
          <w:b/>
          <w:szCs w:val="24"/>
          <w:lang w:eastAsia="lt-LT"/>
        </w:rPr>
      </w:pPr>
    </w:p>
    <w:p w:rsidR="002A7138" w:rsidRDefault="002A7138" w:rsidP="002A7138">
      <w:pPr>
        <w:jc w:val="center"/>
        <w:rPr>
          <w:b/>
          <w:szCs w:val="24"/>
          <w:lang w:eastAsia="lt-LT"/>
        </w:rPr>
      </w:pPr>
      <w:r>
        <w:rPr>
          <w:b/>
          <w:szCs w:val="24"/>
          <w:lang w:eastAsia="lt-LT"/>
        </w:rPr>
        <w:t>I SKYRIUS</w:t>
      </w:r>
    </w:p>
    <w:p w:rsidR="002A7138" w:rsidRDefault="002A7138" w:rsidP="002A7138">
      <w:pPr>
        <w:jc w:val="center"/>
        <w:rPr>
          <w:b/>
          <w:szCs w:val="24"/>
          <w:lang w:eastAsia="lt-LT"/>
        </w:rPr>
      </w:pPr>
      <w:r>
        <w:rPr>
          <w:b/>
          <w:szCs w:val="24"/>
          <w:lang w:eastAsia="lt-LT"/>
        </w:rPr>
        <w:t>STRATEGINIO PLANO IR METINIO VEIKLOS PLANO ĮGYVENDINIMAS</w:t>
      </w:r>
    </w:p>
    <w:p w:rsidR="002A7138" w:rsidRDefault="002A7138" w:rsidP="002A7138">
      <w:pPr>
        <w:jc w:val="center"/>
        <w:rPr>
          <w:b/>
          <w:lang w:eastAsia="lt-LT"/>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5"/>
      </w:tblGrid>
      <w:tr w:rsidR="002A7138" w:rsidTr="002A7138">
        <w:tc>
          <w:tcPr>
            <w:tcW w:w="9775" w:type="dxa"/>
            <w:tcBorders>
              <w:top w:val="single" w:sz="4" w:space="0" w:color="auto"/>
              <w:left w:val="single" w:sz="4" w:space="0" w:color="auto"/>
              <w:bottom w:val="single" w:sz="4" w:space="0" w:color="auto"/>
              <w:right w:val="single" w:sz="4" w:space="0" w:color="auto"/>
            </w:tcBorders>
          </w:tcPr>
          <w:p w:rsidR="002A7138" w:rsidRDefault="002A7138">
            <w:pPr>
              <w:jc w:val="center"/>
              <w:rPr>
                <w:sz w:val="20"/>
                <w:lang w:eastAsia="lt-LT"/>
              </w:rPr>
            </w:pPr>
          </w:p>
          <w:p w:rsidR="00D11B73" w:rsidRPr="00D048C5" w:rsidRDefault="00D626C6" w:rsidP="00D11B73">
            <w:pPr>
              <w:jc w:val="both"/>
              <w:rPr>
                <w:rFonts w:eastAsia="Calibri"/>
                <w:szCs w:val="24"/>
              </w:rPr>
            </w:pPr>
            <w:r w:rsidRPr="00DE439C">
              <w:rPr>
                <w:rFonts w:eastAsia="Calibri"/>
              </w:rPr>
              <w:t xml:space="preserve"> </w:t>
            </w:r>
            <w:r w:rsidR="00D11B73" w:rsidRPr="00D048C5">
              <w:rPr>
                <w:rFonts w:eastAsia="Calibri"/>
                <w:szCs w:val="24"/>
              </w:rPr>
              <w:t>Pagrindinės mokyklos 2016-2020 m. strateginio plano tikslai: efektyvus ugdymo procesas ir savalaikė jo kaita; vertybinių nuostatų integravimas į mokinių ugdymą; mokinių ugdymosi pasiekimų ir pažangos vertinimo tobulinimas.</w:t>
            </w:r>
          </w:p>
          <w:p w:rsidR="00D11B73" w:rsidRPr="00D048C5" w:rsidRDefault="00D11B73" w:rsidP="00D11B73">
            <w:pPr>
              <w:jc w:val="both"/>
              <w:rPr>
                <w:rFonts w:eastAsia="Calibri"/>
                <w:szCs w:val="24"/>
                <w:lang w:val="en-US"/>
              </w:rPr>
            </w:pPr>
            <w:r w:rsidRPr="00D048C5">
              <w:rPr>
                <w:rFonts w:eastAsia="Calibri"/>
                <w:szCs w:val="24"/>
              </w:rPr>
              <w:t xml:space="preserve">     </w:t>
            </w:r>
            <w:proofErr w:type="spellStart"/>
            <w:r w:rsidRPr="00D048C5">
              <w:rPr>
                <w:szCs w:val="24"/>
                <w:lang w:val="en-US"/>
              </w:rPr>
              <w:t>Siekian</w:t>
            </w:r>
            <w:proofErr w:type="spellEnd"/>
            <w:r w:rsidRPr="00D048C5">
              <w:rPr>
                <w:szCs w:val="24"/>
                <w:lang w:val="en-US"/>
              </w:rPr>
              <w:t xml:space="preserve"> </w:t>
            </w:r>
            <w:proofErr w:type="spellStart"/>
            <w:r w:rsidRPr="00D048C5">
              <w:rPr>
                <w:szCs w:val="24"/>
                <w:lang w:val="en-US"/>
              </w:rPr>
              <w:t>gerinti</w:t>
            </w:r>
            <w:proofErr w:type="spellEnd"/>
            <w:r w:rsidRPr="00D048C5">
              <w:rPr>
                <w:szCs w:val="24"/>
                <w:lang w:val="en-US"/>
              </w:rPr>
              <w:t xml:space="preserve"> </w:t>
            </w:r>
            <w:proofErr w:type="spellStart"/>
            <w:r w:rsidRPr="00D048C5">
              <w:rPr>
                <w:szCs w:val="24"/>
                <w:lang w:val="en-US"/>
              </w:rPr>
              <w:t>ugdymo</w:t>
            </w:r>
            <w:proofErr w:type="spellEnd"/>
            <w:r w:rsidRPr="00D048C5">
              <w:rPr>
                <w:szCs w:val="24"/>
                <w:lang w:val="en-US"/>
              </w:rPr>
              <w:t xml:space="preserve"> </w:t>
            </w:r>
            <w:proofErr w:type="spellStart"/>
            <w:r w:rsidRPr="00D048C5">
              <w:rPr>
                <w:szCs w:val="24"/>
                <w:lang w:val="en-US"/>
              </w:rPr>
              <w:t>organizavimo</w:t>
            </w:r>
            <w:proofErr w:type="spellEnd"/>
            <w:r w:rsidRPr="00D048C5">
              <w:rPr>
                <w:szCs w:val="24"/>
                <w:lang w:val="en-US"/>
              </w:rPr>
              <w:t xml:space="preserve"> </w:t>
            </w:r>
            <w:proofErr w:type="spellStart"/>
            <w:r w:rsidRPr="00D048C5">
              <w:rPr>
                <w:szCs w:val="24"/>
                <w:lang w:val="en-US"/>
              </w:rPr>
              <w:t>kokybę</w:t>
            </w:r>
            <w:proofErr w:type="spellEnd"/>
            <w:r w:rsidRPr="00D048C5">
              <w:rPr>
                <w:szCs w:val="24"/>
                <w:lang w:val="en-US"/>
              </w:rPr>
              <w:t xml:space="preserve">, </w:t>
            </w:r>
            <w:proofErr w:type="spellStart"/>
            <w:r w:rsidRPr="00D048C5">
              <w:rPr>
                <w:szCs w:val="24"/>
                <w:lang w:val="en-US"/>
              </w:rPr>
              <w:t>gimnazijos</w:t>
            </w:r>
            <w:proofErr w:type="spellEnd"/>
            <w:r w:rsidRPr="00D048C5">
              <w:rPr>
                <w:szCs w:val="24"/>
                <w:lang w:val="en-US"/>
              </w:rPr>
              <w:t xml:space="preserve"> </w:t>
            </w:r>
            <w:proofErr w:type="spellStart"/>
            <w:r w:rsidRPr="00D048C5">
              <w:rPr>
                <w:szCs w:val="24"/>
                <w:lang w:val="en-US"/>
              </w:rPr>
              <w:t>metinis</w:t>
            </w:r>
            <w:proofErr w:type="spellEnd"/>
            <w:r w:rsidRPr="00D048C5">
              <w:rPr>
                <w:szCs w:val="24"/>
                <w:lang w:val="en-US"/>
              </w:rPr>
              <w:t xml:space="preserve"> </w:t>
            </w:r>
            <w:proofErr w:type="spellStart"/>
            <w:r w:rsidRPr="00D048C5">
              <w:rPr>
                <w:szCs w:val="24"/>
                <w:lang w:val="en-US"/>
              </w:rPr>
              <w:t>veiklos</w:t>
            </w:r>
            <w:proofErr w:type="spellEnd"/>
            <w:r w:rsidRPr="00D048C5">
              <w:rPr>
                <w:szCs w:val="24"/>
                <w:lang w:val="en-US"/>
              </w:rPr>
              <w:t xml:space="preserve"> </w:t>
            </w:r>
            <w:proofErr w:type="spellStart"/>
            <w:r w:rsidRPr="00D048C5">
              <w:rPr>
                <w:szCs w:val="24"/>
                <w:lang w:val="en-US"/>
              </w:rPr>
              <w:t>planas</w:t>
            </w:r>
            <w:proofErr w:type="spellEnd"/>
            <w:r w:rsidRPr="00D048C5">
              <w:rPr>
                <w:szCs w:val="24"/>
                <w:lang w:val="en-US"/>
              </w:rPr>
              <w:t xml:space="preserve"> </w:t>
            </w:r>
            <w:proofErr w:type="spellStart"/>
            <w:r w:rsidRPr="00D048C5">
              <w:rPr>
                <w:szCs w:val="24"/>
                <w:lang w:val="en-US"/>
              </w:rPr>
              <w:t>sudaromas</w:t>
            </w:r>
            <w:proofErr w:type="spellEnd"/>
            <w:r w:rsidRPr="00D048C5">
              <w:rPr>
                <w:szCs w:val="24"/>
                <w:lang w:val="en-US"/>
              </w:rPr>
              <w:t xml:space="preserve"> </w:t>
            </w:r>
            <w:proofErr w:type="spellStart"/>
            <w:r w:rsidRPr="00D048C5">
              <w:rPr>
                <w:szCs w:val="24"/>
                <w:lang w:val="en-US"/>
              </w:rPr>
              <w:t>atsižvelgiant</w:t>
            </w:r>
            <w:proofErr w:type="spellEnd"/>
            <w:r w:rsidRPr="00D048C5">
              <w:rPr>
                <w:rFonts w:eastAsia="Calibri"/>
                <w:szCs w:val="24"/>
              </w:rPr>
              <w:t xml:space="preserve"> į</w:t>
            </w:r>
            <w:r w:rsidRPr="00D048C5">
              <w:rPr>
                <w:rFonts w:eastAsia="Calibri"/>
                <w:szCs w:val="24"/>
                <w:lang w:val="en-US"/>
              </w:rPr>
              <w:t xml:space="preserve"> </w:t>
            </w:r>
            <w:proofErr w:type="spellStart"/>
            <w:r w:rsidRPr="00D048C5">
              <w:rPr>
                <w:rFonts w:eastAsia="Calibri"/>
                <w:szCs w:val="24"/>
                <w:lang w:val="en-US"/>
              </w:rPr>
              <w:t>vidaus</w:t>
            </w:r>
            <w:proofErr w:type="spellEnd"/>
            <w:r w:rsidRPr="00D048C5">
              <w:rPr>
                <w:rFonts w:eastAsia="Calibri"/>
                <w:szCs w:val="24"/>
                <w:lang w:val="en-US"/>
              </w:rPr>
              <w:t xml:space="preserve"> </w:t>
            </w:r>
            <w:proofErr w:type="spellStart"/>
            <w:r w:rsidRPr="00D048C5">
              <w:rPr>
                <w:rFonts w:eastAsia="Calibri"/>
                <w:szCs w:val="24"/>
                <w:lang w:val="en-US"/>
              </w:rPr>
              <w:t>ir</w:t>
            </w:r>
            <w:proofErr w:type="spellEnd"/>
            <w:r w:rsidRPr="00D048C5">
              <w:rPr>
                <w:rFonts w:eastAsia="Calibri"/>
                <w:szCs w:val="24"/>
                <w:lang w:val="en-US"/>
              </w:rPr>
              <w:t xml:space="preserve"> </w:t>
            </w:r>
            <w:proofErr w:type="spellStart"/>
            <w:r w:rsidRPr="00D048C5">
              <w:rPr>
                <w:rFonts w:eastAsia="Calibri"/>
                <w:szCs w:val="24"/>
                <w:lang w:val="en-US"/>
              </w:rPr>
              <w:t>išorės</w:t>
            </w:r>
            <w:proofErr w:type="spellEnd"/>
            <w:r w:rsidRPr="00D048C5">
              <w:rPr>
                <w:rFonts w:eastAsia="Calibri"/>
                <w:szCs w:val="24"/>
                <w:lang w:val="en-US"/>
              </w:rPr>
              <w:t xml:space="preserve"> </w:t>
            </w:r>
            <w:proofErr w:type="spellStart"/>
            <w:r w:rsidRPr="00D048C5">
              <w:rPr>
                <w:rFonts w:eastAsia="Calibri"/>
                <w:szCs w:val="24"/>
                <w:lang w:val="en-US"/>
              </w:rPr>
              <w:t>vertinimo</w:t>
            </w:r>
            <w:proofErr w:type="spellEnd"/>
            <w:r w:rsidRPr="00D048C5">
              <w:rPr>
                <w:rFonts w:eastAsia="Calibri"/>
                <w:szCs w:val="24"/>
                <w:lang w:val="en-US"/>
              </w:rPr>
              <w:t xml:space="preserve"> </w:t>
            </w:r>
            <w:proofErr w:type="spellStart"/>
            <w:r w:rsidRPr="00D048C5">
              <w:rPr>
                <w:rFonts w:eastAsia="Calibri"/>
                <w:szCs w:val="24"/>
                <w:lang w:val="en-US"/>
              </w:rPr>
              <w:t>išvadas</w:t>
            </w:r>
            <w:proofErr w:type="spellEnd"/>
            <w:r w:rsidRPr="00D048C5">
              <w:rPr>
                <w:rFonts w:eastAsia="Calibri"/>
                <w:szCs w:val="24"/>
                <w:lang w:val="en-US"/>
              </w:rPr>
              <w:t xml:space="preserve">. </w:t>
            </w:r>
            <w:proofErr w:type="spellStart"/>
            <w:r w:rsidRPr="00D048C5">
              <w:rPr>
                <w:rFonts w:eastAsia="Calibri"/>
                <w:szCs w:val="24"/>
                <w:lang w:val="en-US"/>
              </w:rPr>
              <w:t>Mokytojai</w:t>
            </w:r>
            <w:proofErr w:type="spellEnd"/>
            <w:r w:rsidRPr="00D048C5">
              <w:rPr>
                <w:rFonts w:eastAsia="Calibri"/>
                <w:szCs w:val="24"/>
                <w:lang w:val="en-US"/>
              </w:rPr>
              <w:t xml:space="preserve"> </w:t>
            </w:r>
            <w:proofErr w:type="spellStart"/>
            <w:r w:rsidRPr="00D048C5">
              <w:rPr>
                <w:rFonts w:eastAsia="Calibri"/>
                <w:szCs w:val="24"/>
                <w:lang w:val="en-US"/>
              </w:rPr>
              <w:t>savo</w:t>
            </w:r>
            <w:proofErr w:type="spellEnd"/>
            <w:r w:rsidRPr="00D048C5">
              <w:rPr>
                <w:rFonts w:eastAsia="Calibri"/>
                <w:szCs w:val="24"/>
                <w:lang w:val="en-US"/>
              </w:rPr>
              <w:t xml:space="preserve"> </w:t>
            </w:r>
            <w:proofErr w:type="spellStart"/>
            <w:r w:rsidRPr="00D048C5">
              <w:rPr>
                <w:rFonts w:eastAsia="Calibri"/>
                <w:szCs w:val="24"/>
                <w:lang w:val="en-US"/>
              </w:rPr>
              <w:t>kvalifikaciją</w:t>
            </w:r>
            <w:proofErr w:type="spellEnd"/>
            <w:r w:rsidRPr="00D048C5">
              <w:rPr>
                <w:rFonts w:eastAsia="Calibri"/>
                <w:szCs w:val="24"/>
                <w:lang w:val="en-US"/>
              </w:rPr>
              <w:t xml:space="preserve"> </w:t>
            </w:r>
            <w:proofErr w:type="spellStart"/>
            <w:r w:rsidRPr="00D048C5">
              <w:rPr>
                <w:rFonts w:eastAsia="Calibri"/>
                <w:szCs w:val="24"/>
                <w:lang w:val="en-US"/>
              </w:rPr>
              <w:t>tobulino</w:t>
            </w:r>
            <w:proofErr w:type="spellEnd"/>
            <w:r w:rsidRPr="00D048C5">
              <w:rPr>
                <w:rFonts w:eastAsia="Calibri"/>
                <w:szCs w:val="24"/>
                <w:lang w:val="en-US"/>
              </w:rPr>
              <w:t xml:space="preserve"> </w:t>
            </w:r>
            <w:proofErr w:type="spellStart"/>
            <w:r w:rsidRPr="00D048C5">
              <w:rPr>
                <w:rFonts w:eastAsia="Calibri"/>
                <w:szCs w:val="24"/>
                <w:lang w:val="en-US"/>
              </w:rPr>
              <w:t>įvairiuose</w:t>
            </w:r>
            <w:proofErr w:type="spellEnd"/>
            <w:r w:rsidRPr="00D048C5">
              <w:rPr>
                <w:rFonts w:eastAsia="Calibri"/>
                <w:szCs w:val="24"/>
                <w:lang w:val="en-US"/>
              </w:rPr>
              <w:t xml:space="preserve"> </w:t>
            </w:r>
            <w:proofErr w:type="spellStart"/>
            <w:r w:rsidRPr="00D048C5">
              <w:rPr>
                <w:rFonts w:eastAsia="Calibri"/>
                <w:szCs w:val="24"/>
                <w:lang w:val="en-US"/>
              </w:rPr>
              <w:t>seminaruose</w:t>
            </w:r>
            <w:proofErr w:type="spellEnd"/>
            <w:r w:rsidRPr="00D048C5">
              <w:rPr>
                <w:rFonts w:eastAsia="Calibri"/>
                <w:szCs w:val="24"/>
                <w:lang w:val="en-US"/>
              </w:rPr>
              <w:t xml:space="preserve">, </w:t>
            </w:r>
            <w:proofErr w:type="spellStart"/>
            <w:r w:rsidRPr="00D048C5">
              <w:rPr>
                <w:rFonts w:eastAsia="Calibri"/>
                <w:szCs w:val="24"/>
                <w:lang w:val="en-US"/>
              </w:rPr>
              <w:t>kursuose</w:t>
            </w:r>
            <w:proofErr w:type="spellEnd"/>
            <w:r w:rsidRPr="00D048C5">
              <w:rPr>
                <w:rFonts w:eastAsia="Calibri"/>
                <w:szCs w:val="24"/>
                <w:lang w:val="en-US"/>
              </w:rPr>
              <w:t xml:space="preserve">, </w:t>
            </w:r>
            <w:proofErr w:type="spellStart"/>
            <w:r w:rsidRPr="00D048C5">
              <w:rPr>
                <w:rFonts w:eastAsia="Calibri"/>
                <w:szCs w:val="24"/>
                <w:lang w:val="en-US"/>
              </w:rPr>
              <w:t>mokymuose</w:t>
            </w:r>
            <w:proofErr w:type="spellEnd"/>
            <w:r w:rsidRPr="00D048C5">
              <w:rPr>
                <w:rFonts w:eastAsia="Calibri"/>
                <w:szCs w:val="24"/>
                <w:lang w:val="en-US"/>
              </w:rPr>
              <w:t xml:space="preserve">. </w:t>
            </w:r>
            <w:proofErr w:type="spellStart"/>
            <w:r w:rsidRPr="00D048C5">
              <w:rPr>
                <w:rFonts w:eastAsia="Calibri"/>
                <w:szCs w:val="24"/>
                <w:lang w:val="en-US"/>
              </w:rPr>
              <w:t>Vyko</w:t>
            </w:r>
            <w:proofErr w:type="spellEnd"/>
            <w:r w:rsidRPr="00D048C5">
              <w:rPr>
                <w:rFonts w:eastAsia="Calibri"/>
                <w:szCs w:val="24"/>
                <w:lang w:val="en-US"/>
              </w:rPr>
              <w:t xml:space="preserve"> mini </w:t>
            </w:r>
            <w:proofErr w:type="spellStart"/>
            <w:r w:rsidRPr="00D048C5">
              <w:rPr>
                <w:rFonts w:eastAsia="Calibri"/>
                <w:szCs w:val="24"/>
                <w:lang w:val="en-US"/>
              </w:rPr>
              <w:t>mokymai</w:t>
            </w:r>
            <w:proofErr w:type="spellEnd"/>
            <w:r w:rsidRPr="00D048C5">
              <w:rPr>
                <w:rFonts w:eastAsia="Calibri"/>
                <w:szCs w:val="24"/>
                <w:lang w:val="en-US"/>
              </w:rPr>
              <w:t xml:space="preserve"> </w:t>
            </w:r>
            <w:proofErr w:type="spellStart"/>
            <w:r w:rsidRPr="00D048C5">
              <w:rPr>
                <w:rFonts w:eastAsia="Calibri"/>
                <w:szCs w:val="24"/>
                <w:lang w:val="en-US"/>
              </w:rPr>
              <w:t>ir</w:t>
            </w:r>
            <w:proofErr w:type="spellEnd"/>
            <w:r w:rsidRPr="00D048C5">
              <w:rPr>
                <w:rFonts w:eastAsia="Calibri"/>
                <w:szCs w:val="24"/>
                <w:lang w:val="en-US"/>
              </w:rPr>
              <w:t xml:space="preserve"> </w:t>
            </w:r>
            <w:proofErr w:type="spellStart"/>
            <w:proofErr w:type="gramStart"/>
            <w:r w:rsidRPr="00D048C5">
              <w:rPr>
                <w:rFonts w:eastAsia="Calibri"/>
                <w:szCs w:val="24"/>
                <w:lang w:val="en-US"/>
              </w:rPr>
              <w:t>patirties</w:t>
            </w:r>
            <w:proofErr w:type="spellEnd"/>
            <w:r w:rsidRPr="00D048C5">
              <w:rPr>
                <w:rFonts w:eastAsia="Calibri"/>
                <w:szCs w:val="24"/>
                <w:lang w:val="en-US"/>
              </w:rPr>
              <w:t xml:space="preserve">  </w:t>
            </w:r>
            <w:proofErr w:type="spellStart"/>
            <w:r w:rsidRPr="00D048C5">
              <w:rPr>
                <w:rFonts w:eastAsia="Calibri"/>
                <w:szCs w:val="24"/>
                <w:lang w:val="en-US"/>
              </w:rPr>
              <w:t>sklaida</w:t>
            </w:r>
            <w:proofErr w:type="spellEnd"/>
            <w:proofErr w:type="gramEnd"/>
            <w:r w:rsidRPr="00D048C5">
              <w:rPr>
                <w:rFonts w:eastAsia="Calibri"/>
                <w:szCs w:val="24"/>
                <w:lang w:val="en-US"/>
              </w:rPr>
              <w:t xml:space="preserve">. </w:t>
            </w:r>
          </w:p>
          <w:p w:rsidR="00D11B73" w:rsidRPr="00D048C5" w:rsidRDefault="00D11B73" w:rsidP="00D11B73">
            <w:pPr>
              <w:jc w:val="both"/>
              <w:rPr>
                <w:rFonts w:eastAsia="Calibri"/>
                <w:szCs w:val="24"/>
              </w:rPr>
            </w:pPr>
            <w:r w:rsidRPr="00D048C5">
              <w:rPr>
                <w:rFonts w:eastAsia="Calibri"/>
                <w:szCs w:val="24"/>
                <w:lang w:val="en-US"/>
              </w:rPr>
              <w:t xml:space="preserve">      </w:t>
            </w:r>
            <w:proofErr w:type="spellStart"/>
            <w:r w:rsidRPr="00D048C5">
              <w:rPr>
                <w:rFonts w:eastAsia="Calibri"/>
                <w:szCs w:val="24"/>
                <w:lang w:val="en-US"/>
              </w:rPr>
              <w:t>Mokykloje</w:t>
            </w:r>
            <w:proofErr w:type="spellEnd"/>
            <w:r w:rsidRPr="00D048C5">
              <w:rPr>
                <w:rFonts w:eastAsia="Calibri"/>
                <w:szCs w:val="24"/>
                <w:lang w:val="en-US"/>
              </w:rPr>
              <w:t xml:space="preserve"> </w:t>
            </w:r>
            <w:proofErr w:type="spellStart"/>
            <w:r w:rsidRPr="00D048C5">
              <w:rPr>
                <w:rFonts w:eastAsia="Calibri"/>
                <w:szCs w:val="24"/>
                <w:lang w:val="en-US"/>
              </w:rPr>
              <w:t>aktyviai</w:t>
            </w:r>
            <w:proofErr w:type="spellEnd"/>
            <w:r w:rsidRPr="00D048C5">
              <w:rPr>
                <w:rFonts w:eastAsia="Calibri"/>
                <w:szCs w:val="24"/>
                <w:lang w:val="en-US"/>
              </w:rPr>
              <w:t xml:space="preserve"> </w:t>
            </w:r>
            <w:proofErr w:type="spellStart"/>
            <w:r w:rsidRPr="00D048C5">
              <w:rPr>
                <w:rFonts w:eastAsia="Calibri"/>
                <w:szCs w:val="24"/>
                <w:lang w:val="en-US"/>
              </w:rPr>
              <w:t>veikia</w:t>
            </w:r>
            <w:proofErr w:type="spellEnd"/>
            <w:r w:rsidRPr="00D048C5">
              <w:rPr>
                <w:rFonts w:eastAsia="Calibri"/>
                <w:szCs w:val="24"/>
                <w:lang w:val="en-US"/>
              </w:rPr>
              <w:t xml:space="preserve"> </w:t>
            </w:r>
            <w:proofErr w:type="spellStart"/>
            <w:r w:rsidRPr="00D048C5">
              <w:rPr>
                <w:rFonts w:eastAsia="Calibri"/>
                <w:szCs w:val="24"/>
                <w:lang w:val="en-US"/>
              </w:rPr>
              <w:t>Mokinių</w:t>
            </w:r>
            <w:proofErr w:type="spellEnd"/>
            <w:r w:rsidRPr="00D048C5">
              <w:rPr>
                <w:rFonts w:eastAsia="Calibri"/>
                <w:szCs w:val="24"/>
                <w:lang w:val="en-US"/>
              </w:rPr>
              <w:t xml:space="preserve"> </w:t>
            </w:r>
            <w:proofErr w:type="spellStart"/>
            <w:r w:rsidRPr="00D048C5">
              <w:rPr>
                <w:rFonts w:eastAsia="Calibri"/>
                <w:szCs w:val="24"/>
                <w:lang w:val="en-US"/>
              </w:rPr>
              <w:t>taryba</w:t>
            </w:r>
            <w:proofErr w:type="spellEnd"/>
            <w:r w:rsidRPr="00D048C5">
              <w:rPr>
                <w:rFonts w:eastAsia="Calibri"/>
                <w:szCs w:val="24"/>
                <w:lang w:val="en-US"/>
              </w:rPr>
              <w:t xml:space="preserve">. </w:t>
            </w:r>
            <w:proofErr w:type="spellStart"/>
            <w:r w:rsidRPr="00D048C5">
              <w:rPr>
                <w:rFonts w:eastAsia="Calibri"/>
                <w:szCs w:val="24"/>
                <w:lang w:val="en-US"/>
              </w:rPr>
              <w:t>Taryboje</w:t>
            </w:r>
            <w:proofErr w:type="spellEnd"/>
            <w:r w:rsidRPr="00D048C5">
              <w:rPr>
                <w:rFonts w:eastAsia="Calibri"/>
                <w:szCs w:val="24"/>
                <w:lang w:val="en-US"/>
              </w:rPr>
              <w:t xml:space="preserve"> </w:t>
            </w:r>
            <w:proofErr w:type="spellStart"/>
            <w:r w:rsidRPr="00D048C5">
              <w:rPr>
                <w:rFonts w:eastAsia="Calibri"/>
                <w:szCs w:val="24"/>
                <w:lang w:val="en-US"/>
              </w:rPr>
              <w:t>veiklas</w:t>
            </w:r>
            <w:proofErr w:type="spellEnd"/>
            <w:r w:rsidRPr="00D048C5">
              <w:rPr>
                <w:rFonts w:eastAsia="Calibri"/>
                <w:szCs w:val="24"/>
                <w:lang w:val="en-US"/>
              </w:rPr>
              <w:t xml:space="preserve"> </w:t>
            </w:r>
            <w:proofErr w:type="spellStart"/>
            <w:r w:rsidRPr="00D048C5">
              <w:rPr>
                <w:rFonts w:eastAsia="Calibri"/>
                <w:szCs w:val="24"/>
                <w:lang w:val="en-US"/>
              </w:rPr>
              <w:t>vykdo</w:t>
            </w:r>
            <w:proofErr w:type="spellEnd"/>
            <w:r w:rsidRPr="00D048C5">
              <w:rPr>
                <w:rFonts w:eastAsia="Calibri"/>
                <w:szCs w:val="24"/>
                <w:lang w:val="en-US"/>
              </w:rPr>
              <w:t xml:space="preserve"> </w:t>
            </w:r>
            <w:proofErr w:type="spellStart"/>
            <w:r w:rsidRPr="00D048C5">
              <w:rPr>
                <w:rFonts w:eastAsia="Calibri"/>
                <w:szCs w:val="24"/>
                <w:lang w:val="en-US"/>
              </w:rPr>
              <w:t>penki</w:t>
            </w:r>
            <w:proofErr w:type="spellEnd"/>
            <w:r w:rsidRPr="00D048C5">
              <w:rPr>
                <w:rFonts w:eastAsia="Calibri"/>
                <w:szCs w:val="24"/>
                <w:lang w:val="en-US"/>
              </w:rPr>
              <w:t xml:space="preserve"> </w:t>
            </w:r>
            <w:proofErr w:type="spellStart"/>
            <w:r w:rsidRPr="00D048C5">
              <w:rPr>
                <w:rFonts w:eastAsia="Calibri"/>
                <w:szCs w:val="24"/>
                <w:lang w:val="en-US"/>
              </w:rPr>
              <w:t>komitetai</w:t>
            </w:r>
            <w:proofErr w:type="spellEnd"/>
            <w:r w:rsidRPr="00D048C5">
              <w:rPr>
                <w:rFonts w:eastAsia="Calibri"/>
                <w:szCs w:val="24"/>
                <w:lang w:val="en-US"/>
              </w:rPr>
              <w:t xml:space="preserve">: </w:t>
            </w:r>
            <w:proofErr w:type="spellStart"/>
            <w:r w:rsidRPr="00D048C5">
              <w:rPr>
                <w:rFonts w:eastAsia="Calibri"/>
                <w:szCs w:val="24"/>
                <w:lang w:val="en-US"/>
              </w:rPr>
              <w:t>švietimo</w:t>
            </w:r>
            <w:proofErr w:type="spellEnd"/>
            <w:r w:rsidRPr="00D048C5">
              <w:rPr>
                <w:rFonts w:eastAsia="Calibri"/>
                <w:szCs w:val="24"/>
                <w:lang w:val="en-US"/>
              </w:rPr>
              <w:t xml:space="preserve"> </w:t>
            </w:r>
            <w:proofErr w:type="spellStart"/>
            <w:r w:rsidRPr="00D048C5">
              <w:rPr>
                <w:rFonts w:eastAsia="Calibri"/>
                <w:szCs w:val="24"/>
                <w:lang w:val="en-US"/>
              </w:rPr>
              <w:t>ir</w:t>
            </w:r>
            <w:proofErr w:type="spellEnd"/>
            <w:r w:rsidRPr="00D048C5">
              <w:rPr>
                <w:rFonts w:eastAsia="Calibri"/>
                <w:szCs w:val="24"/>
                <w:lang w:val="en-US"/>
              </w:rPr>
              <w:t xml:space="preserve"> </w:t>
            </w:r>
            <w:proofErr w:type="spellStart"/>
            <w:r w:rsidRPr="00D048C5">
              <w:rPr>
                <w:rFonts w:eastAsia="Calibri"/>
                <w:szCs w:val="24"/>
                <w:lang w:val="en-US"/>
              </w:rPr>
              <w:t>mokslo</w:t>
            </w:r>
            <w:proofErr w:type="spellEnd"/>
            <w:r w:rsidRPr="00D048C5">
              <w:rPr>
                <w:rFonts w:eastAsia="Calibri"/>
                <w:szCs w:val="24"/>
                <w:lang w:val="en-US"/>
              </w:rPr>
              <w:t xml:space="preserve">; </w:t>
            </w:r>
            <w:proofErr w:type="spellStart"/>
            <w:r w:rsidRPr="00D048C5">
              <w:rPr>
                <w:rFonts w:eastAsia="Calibri"/>
                <w:szCs w:val="24"/>
                <w:lang w:val="en-US"/>
              </w:rPr>
              <w:t>kultūros</w:t>
            </w:r>
            <w:proofErr w:type="spellEnd"/>
            <w:r w:rsidRPr="00D048C5">
              <w:rPr>
                <w:rFonts w:eastAsia="Calibri"/>
                <w:szCs w:val="24"/>
                <w:lang w:val="en-US"/>
              </w:rPr>
              <w:t xml:space="preserve">; </w:t>
            </w:r>
            <w:proofErr w:type="spellStart"/>
            <w:r w:rsidRPr="00D048C5">
              <w:rPr>
                <w:rFonts w:eastAsia="Calibri"/>
                <w:szCs w:val="24"/>
                <w:lang w:val="en-US"/>
              </w:rPr>
              <w:t>socialinių</w:t>
            </w:r>
            <w:proofErr w:type="spellEnd"/>
            <w:r w:rsidRPr="00D048C5">
              <w:rPr>
                <w:rFonts w:eastAsia="Calibri"/>
                <w:szCs w:val="24"/>
                <w:lang w:val="en-US"/>
              </w:rPr>
              <w:t xml:space="preserve"> </w:t>
            </w:r>
            <w:proofErr w:type="spellStart"/>
            <w:r w:rsidRPr="00D048C5">
              <w:rPr>
                <w:rFonts w:eastAsia="Calibri"/>
                <w:szCs w:val="24"/>
                <w:lang w:val="en-US"/>
              </w:rPr>
              <w:t>reikalų</w:t>
            </w:r>
            <w:proofErr w:type="spellEnd"/>
            <w:r w:rsidRPr="00D048C5">
              <w:rPr>
                <w:rFonts w:eastAsia="Calibri"/>
                <w:szCs w:val="24"/>
                <w:lang w:val="en-US"/>
              </w:rPr>
              <w:t xml:space="preserve">; </w:t>
            </w:r>
            <w:proofErr w:type="spellStart"/>
            <w:r w:rsidRPr="00D048C5">
              <w:rPr>
                <w:rFonts w:eastAsia="Calibri"/>
                <w:szCs w:val="24"/>
                <w:lang w:val="en-US"/>
              </w:rPr>
              <w:t>sveikatos</w:t>
            </w:r>
            <w:proofErr w:type="spellEnd"/>
            <w:r w:rsidRPr="00D048C5">
              <w:rPr>
                <w:rFonts w:eastAsia="Calibri"/>
                <w:szCs w:val="24"/>
                <w:lang w:val="en-US"/>
              </w:rPr>
              <w:t xml:space="preserve"> </w:t>
            </w:r>
            <w:proofErr w:type="spellStart"/>
            <w:r w:rsidRPr="00D048C5">
              <w:rPr>
                <w:rFonts w:eastAsia="Calibri"/>
                <w:szCs w:val="24"/>
                <w:lang w:val="en-US"/>
              </w:rPr>
              <w:t>ir</w:t>
            </w:r>
            <w:proofErr w:type="spellEnd"/>
            <w:r w:rsidRPr="00D048C5">
              <w:rPr>
                <w:rFonts w:eastAsia="Calibri"/>
                <w:szCs w:val="24"/>
                <w:lang w:val="en-US"/>
              </w:rPr>
              <w:t xml:space="preserve"> </w:t>
            </w:r>
            <w:proofErr w:type="spellStart"/>
            <w:r w:rsidRPr="00D048C5">
              <w:rPr>
                <w:rFonts w:eastAsia="Calibri"/>
                <w:szCs w:val="24"/>
                <w:lang w:val="en-US"/>
              </w:rPr>
              <w:t>sporto</w:t>
            </w:r>
            <w:proofErr w:type="spellEnd"/>
            <w:r w:rsidRPr="00D048C5">
              <w:rPr>
                <w:rFonts w:eastAsia="Calibri"/>
                <w:szCs w:val="24"/>
                <w:lang w:val="en-US"/>
              </w:rPr>
              <w:t xml:space="preserve">; </w:t>
            </w:r>
            <w:proofErr w:type="spellStart"/>
            <w:r w:rsidRPr="00D048C5">
              <w:rPr>
                <w:rFonts w:eastAsia="Calibri"/>
                <w:szCs w:val="24"/>
                <w:lang w:val="en-US"/>
              </w:rPr>
              <w:t>užsienio</w:t>
            </w:r>
            <w:proofErr w:type="spellEnd"/>
            <w:r w:rsidRPr="00D048C5">
              <w:rPr>
                <w:rFonts w:eastAsia="Calibri"/>
                <w:szCs w:val="24"/>
                <w:lang w:val="en-US"/>
              </w:rPr>
              <w:t xml:space="preserve"> </w:t>
            </w:r>
            <w:proofErr w:type="spellStart"/>
            <w:r w:rsidRPr="00D048C5">
              <w:rPr>
                <w:rFonts w:eastAsia="Calibri"/>
                <w:szCs w:val="24"/>
                <w:lang w:val="en-US"/>
              </w:rPr>
              <w:t>reikalų</w:t>
            </w:r>
            <w:proofErr w:type="spellEnd"/>
            <w:r w:rsidRPr="00D048C5">
              <w:rPr>
                <w:rFonts w:eastAsia="Calibri"/>
                <w:szCs w:val="24"/>
                <w:lang w:val="en-US"/>
              </w:rPr>
              <w:t xml:space="preserve">. </w:t>
            </w:r>
            <w:proofErr w:type="spellStart"/>
            <w:r w:rsidRPr="00D048C5">
              <w:rPr>
                <w:rFonts w:eastAsia="Calibri"/>
                <w:szCs w:val="24"/>
                <w:lang w:val="en-US"/>
              </w:rPr>
              <w:t>Jau</w:t>
            </w:r>
            <w:proofErr w:type="spellEnd"/>
            <w:r w:rsidRPr="00D048C5">
              <w:rPr>
                <w:rFonts w:eastAsia="Calibri"/>
                <w:szCs w:val="24"/>
                <w:lang w:val="en-US"/>
              </w:rPr>
              <w:t xml:space="preserve"> </w:t>
            </w:r>
            <w:proofErr w:type="spellStart"/>
            <w:r w:rsidRPr="00D048C5">
              <w:rPr>
                <w:rFonts w:eastAsia="Calibri"/>
                <w:szCs w:val="24"/>
                <w:lang w:val="en-US"/>
              </w:rPr>
              <w:t>tradicija</w:t>
            </w:r>
            <w:proofErr w:type="spellEnd"/>
            <w:r w:rsidRPr="00D048C5">
              <w:rPr>
                <w:rFonts w:eastAsia="Calibri"/>
                <w:szCs w:val="24"/>
                <w:lang w:val="en-US"/>
              </w:rPr>
              <w:t xml:space="preserve"> </w:t>
            </w:r>
            <w:proofErr w:type="spellStart"/>
            <w:r w:rsidRPr="00D048C5">
              <w:rPr>
                <w:rFonts w:eastAsia="Calibri"/>
                <w:szCs w:val="24"/>
                <w:lang w:val="en-US"/>
              </w:rPr>
              <w:t>tampa</w:t>
            </w:r>
            <w:proofErr w:type="spellEnd"/>
            <w:r w:rsidRPr="00D048C5">
              <w:rPr>
                <w:rFonts w:eastAsia="Calibri"/>
                <w:szCs w:val="24"/>
                <w:lang w:val="en-US"/>
              </w:rPr>
              <w:t xml:space="preserve">, </w:t>
            </w:r>
            <w:proofErr w:type="spellStart"/>
            <w:r w:rsidRPr="00D048C5">
              <w:rPr>
                <w:rFonts w:eastAsia="Calibri"/>
                <w:szCs w:val="24"/>
                <w:lang w:val="en-US"/>
              </w:rPr>
              <w:t>kad</w:t>
            </w:r>
            <w:proofErr w:type="spellEnd"/>
            <w:r w:rsidRPr="00D048C5">
              <w:rPr>
                <w:rFonts w:eastAsia="Calibri"/>
                <w:szCs w:val="24"/>
                <w:lang w:val="en-US"/>
              </w:rPr>
              <w:t xml:space="preserve"> </w:t>
            </w:r>
            <w:proofErr w:type="spellStart"/>
            <w:r w:rsidRPr="00D048C5">
              <w:rPr>
                <w:rFonts w:eastAsia="Calibri"/>
                <w:szCs w:val="24"/>
                <w:lang w:val="en-US"/>
              </w:rPr>
              <w:t>gimnazijoje</w:t>
            </w:r>
            <w:proofErr w:type="spellEnd"/>
            <w:r w:rsidRPr="00D048C5">
              <w:rPr>
                <w:rFonts w:eastAsia="Calibri"/>
                <w:szCs w:val="24"/>
                <w:lang w:val="en-US"/>
              </w:rPr>
              <w:t xml:space="preserve"> </w:t>
            </w:r>
            <w:proofErr w:type="spellStart"/>
            <w:proofErr w:type="gramStart"/>
            <w:r w:rsidRPr="00D048C5">
              <w:rPr>
                <w:rFonts w:eastAsia="Calibri"/>
                <w:szCs w:val="24"/>
                <w:lang w:val="en-US"/>
              </w:rPr>
              <w:t>vyksta</w:t>
            </w:r>
            <w:proofErr w:type="spellEnd"/>
            <w:r w:rsidRPr="00D048C5">
              <w:rPr>
                <w:rFonts w:eastAsia="Calibri"/>
                <w:szCs w:val="24"/>
                <w:lang w:val="en-US"/>
              </w:rPr>
              <w:t xml:space="preserve">  </w:t>
            </w:r>
            <w:proofErr w:type="spellStart"/>
            <w:r w:rsidRPr="00D048C5">
              <w:rPr>
                <w:rFonts w:eastAsia="Calibri"/>
                <w:szCs w:val="24"/>
                <w:lang w:val="en-US"/>
              </w:rPr>
              <w:t>rajono</w:t>
            </w:r>
            <w:proofErr w:type="spellEnd"/>
            <w:proofErr w:type="gramEnd"/>
            <w:r w:rsidRPr="00D048C5">
              <w:rPr>
                <w:rFonts w:eastAsia="Calibri"/>
                <w:szCs w:val="24"/>
                <w:lang w:val="en-US"/>
              </w:rPr>
              <w:t xml:space="preserve"> </w:t>
            </w:r>
            <w:proofErr w:type="spellStart"/>
            <w:r w:rsidRPr="00D048C5">
              <w:rPr>
                <w:rFonts w:eastAsia="Calibri"/>
                <w:szCs w:val="24"/>
                <w:lang w:val="en-US"/>
              </w:rPr>
              <w:t>mokinių</w:t>
            </w:r>
            <w:proofErr w:type="spellEnd"/>
            <w:r w:rsidRPr="00D048C5">
              <w:rPr>
                <w:rFonts w:eastAsia="Calibri"/>
                <w:szCs w:val="24"/>
                <w:lang w:val="en-US"/>
              </w:rPr>
              <w:t xml:space="preserve"> </w:t>
            </w:r>
            <w:proofErr w:type="spellStart"/>
            <w:r w:rsidRPr="00D048C5">
              <w:rPr>
                <w:rFonts w:eastAsia="Calibri"/>
                <w:szCs w:val="24"/>
                <w:lang w:val="en-US"/>
              </w:rPr>
              <w:t>savivaldų</w:t>
            </w:r>
            <w:proofErr w:type="spellEnd"/>
            <w:r w:rsidRPr="00D048C5">
              <w:rPr>
                <w:rFonts w:eastAsia="Calibri"/>
                <w:szCs w:val="24"/>
                <w:lang w:val="en-US"/>
              </w:rPr>
              <w:t xml:space="preserve"> </w:t>
            </w:r>
            <w:proofErr w:type="spellStart"/>
            <w:r w:rsidRPr="00D048C5">
              <w:rPr>
                <w:rFonts w:eastAsia="Calibri"/>
                <w:szCs w:val="24"/>
                <w:lang w:val="en-US"/>
              </w:rPr>
              <w:t>susitikimas</w:t>
            </w:r>
            <w:proofErr w:type="spellEnd"/>
            <w:r w:rsidRPr="00D048C5">
              <w:rPr>
                <w:rFonts w:eastAsia="Calibri"/>
                <w:szCs w:val="24"/>
                <w:lang w:val="en-US"/>
              </w:rPr>
              <w:t xml:space="preserve">. </w:t>
            </w:r>
            <w:proofErr w:type="spellStart"/>
            <w:r w:rsidRPr="00D048C5">
              <w:rPr>
                <w:rFonts w:eastAsia="Calibri"/>
                <w:szCs w:val="24"/>
                <w:lang w:val="en-US"/>
              </w:rPr>
              <w:t>Mokinių</w:t>
            </w:r>
            <w:proofErr w:type="spellEnd"/>
            <w:r w:rsidRPr="00D048C5">
              <w:rPr>
                <w:rFonts w:eastAsia="Calibri"/>
                <w:szCs w:val="24"/>
                <w:lang w:val="en-US"/>
              </w:rPr>
              <w:t xml:space="preserve"> </w:t>
            </w:r>
            <w:proofErr w:type="spellStart"/>
            <w:r w:rsidRPr="00D048C5">
              <w:rPr>
                <w:rFonts w:eastAsia="Calibri"/>
                <w:szCs w:val="24"/>
                <w:lang w:val="en-US"/>
              </w:rPr>
              <w:t>savivaldos</w:t>
            </w:r>
            <w:proofErr w:type="spellEnd"/>
            <w:r w:rsidRPr="00D048C5">
              <w:rPr>
                <w:rFonts w:eastAsia="Calibri"/>
                <w:szCs w:val="24"/>
                <w:lang w:val="en-US"/>
              </w:rPr>
              <w:t xml:space="preserve"> </w:t>
            </w:r>
            <w:proofErr w:type="spellStart"/>
            <w:r w:rsidRPr="00D048C5">
              <w:rPr>
                <w:rFonts w:eastAsia="Calibri"/>
                <w:szCs w:val="24"/>
                <w:lang w:val="en-US"/>
              </w:rPr>
              <w:t>veiklų</w:t>
            </w:r>
            <w:proofErr w:type="spellEnd"/>
            <w:r w:rsidRPr="00D048C5">
              <w:rPr>
                <w:rFonts w:eastAsia="Calibri"/>
                <w:szCs w:val="24"/>
                <w:lang w:val="en-US"/>
              </w:rPr>
              <w:t xml:space="preserve"> </w:t>
            </w:r>
            <w:proofErr w:type="spellStart"/>
            <w:r w:rsidRPr="00D048C5">
              <w:rPr>
                <w:rFonts w:eastAsia="Calibri"/>
                <w:szCs w:val="24"/>
                <w:lang w:val="en-US"/>
              </w:rPr>
              <w:t>metu</w:t>
            </w:r>
            <w:proofErr w:type="spellEnd"/>
            <w:r w:rsidRPr="00D048C5">
              <w:rPr>
                <w:rFonts w:eastAsia="Calibri"/>
                <w:szCs w:val="24"/>
                <w:lang w:val="en-US"/>
              </w:rPr>
              <w:t xml:space="preserve"> </w:t>
            </w:r>
            <w:proofErr w:type="spellStart"/>
            <w:r w:rsidRPr="00D048C5">
              <w:rPr>
                <w:rFonts w:eastAsia="Calibri"/>
                <w:szCs w:val="24"/>
                <w:lang w:val="en-US"/>
              </w:rPr>
              <w:t>stiprinama</w:t>
            </w:r>
            <w:proofErr w:type="spellEnd"/>
            <w:r w:rsidRPr="00D048C5">
              <w:rPr>
                <w:rFonts w:eastAsia="Calibri"/>
                <w:szCs w:val="24"/>
                <w:lang w:val="en-US"/>
              </w:rPr>
              <w:t xml:space="preserve"> </w:t>
            </w:r>
            <w:proofErr w:type="spellStart"/>
            <w:r w:rsidRPr="00D048C5">
              <w:rPr>
                <w:rFonts w:eastAsia="Calibri"/>
                <w:szCs w:val="24"/>
                <w:lang w:val="en-US"/>
              </w:rPr>
              <w:t>mokinių</w:t>
            </w:r>
            <w:proofErr w:type="spellEnd"/>
            <w:r w:rsidRPr="00D048C5">
              <w:rPr>
                <w:rFonts w:eastAsia="Calibri"/>
                <w:szCs w:val="24"/>
                <w:lang w:val="en-US"/>
              </w:rPr>
              <w:t xml:space="preserve"> </w:t>
            </w:r>
            <w:proofErr w:type="spellStart"/>
            <w:r w:rsidRPr="00D048C5">
              <w:rPr>
                <w:rFonts w:eastAsia="Calibri"/>
                <w:szCs w:val="24"/>
                <w:lang w:val="en-US"/>
              </w:rPr>
              <w:t>atsakomybė</w:t>
            </w:r>
            <w:proofErr w:type="spellEnd"/>
            <w:r w:rsidRPr="00D048C5">
              <w:rPr>
                <w:rFonts w:eastAsia="Calibri"/>
                <w:szCs w:val="24"/>
                <w:lang w:val="en-US"/>
              </w:rPr>
              <w:t xml:space="preserve"> </w:t>
            </w:r>
            <w:proofErr w:type="spellStart"/>
            <w:r w:rsidRPr="00D048C5">
              <w:rPr>
                <w:rFonts w:eastAsia="Calibri"/>
                <w:szCs w:val="24"/>
                <w:lang w:val="en-US"/>
              </w:rPr>
              <w:t>už</w:t>
            </w:r>
            <w:proofErr w:type="spellEnd"/>
            <w:r w:rsidRPr="00D048C5">
              <w:rPr>
                <w:rFonts w:eastAsia="Calibri"/>
                <w:szCs w:val="24"/>
                <w:lang w:val="en-US"/>
              </w:rPr>
              <w:t xml:space="preserve"> </w:t>
            </w:r>
            <w:proofErr w:type="spellStart"/>
            <w:r w:rsidRPr="00D048C5">
              <w:rPr>
                <w:rFonts w:eastAsia="Calibri"/>
                <w:szCs w:val="24"/>
                <w:lang w:val="en-US"/>
              </w:rPr>
              <w:t>savo</w:t>
            </w:r>
            <w:proofErr w:type="spellEnd"/>
            <w:r w:rsidRPr="00D048C5">
              <w:rPr>
                <w:rFonts w:eastAsia="Calibri"/>
                <w:szCs w:val="24"/>
                <w:lang w:val="en-US"/>
              </w:rPr>
              <w:t xml:space="preserve"> </w:t>
            </w:r>
            <w:proofErr w:type="spellStart"/>
            <w:r w:rsidRPr="00D048C5">
              <w:rPr>
                <w:rFonts w:eastAsia="Calibri"/>
                <w:szCs w:val="24"/>
                <w:lang w:val="en-US"/>
              </w:rPr>
              <w:t>veikmus</w:t>
            </w:r>
            <w:proofErr w:type="spellEnd"/>
            <w:r w:rsidRPr="00D048C5">
              <w:rPr>
                <w:rFonts w:eastAsia="Calibri"/>
                <w:szCs w:val="24"/>
                <w:lang w:val="en-US"/>
              </w:rPr>
              <w:t xml:space="preserve">, </w:t>
            </w:r>
            <w:proofErr w:type="spellStart"/>
            <w:r w:rsidRPr="00D048C5">
              <w:rPr>
                <w:rFonts w:eastAsia="Calibri"/>
                <w:szCs w:val="24"/>
                <w:lang w:val="en-US"/>
              </w:rPr>
              <w:t>pagarba</w:t>
            </w:r>
            <w:proofErr w:type="spellEnd"/>
            <w:r w:rsidRPr="00D048C5">
              <w:rPr>
                <w:rFonts w:eastAsia="Calibri"/>
                <w:szCs w:val="24"/>
                <w:lang w:val="en-US"/>
              </w:rPr>
              <w:t xml:space="preserve"> </w:t>
            </w:r>
            <w:proofErr w:type="spellStart"/>
            <w:r w:rsidRPr="00D048C5">
              <w:rPr>
                <w:rFonts w:eastAsia="Calibri"/>
                <w:szCs w:val="24"/>
                <w:lang w:val="en-US"/>
              </w:rPr>
              <w:t>ir</w:t>
            </w:r>
            <w:proofErr w:type="spellEnd"/>
            <w:r w:rsidRPr="00D048C5">
              <w:rPr>
                <w:rFonts w:eastAsia="Calibri"/>
                <w:szCs w:val="24"/>
                <w:lang w:val="en-US"/>
              </w:rPr>
              <w:t xml:space="preserve"> </w:t>
            </w:r>
            <w:proofErr w:type="spellStart"/>
            <w:r w:rsidRPr="00D048C5">
              <w:rPr>
                <w:rFonts w:eastAsia="Calibri"/>
                <w:szCs w:val="24"/>
                <w:lang w:val="en-US"/>
              </w:rPr>
              <w:t>įsiklausymas</w:t>
            </w:r>
            <w:proofErr w:type="spellEnd"/>
            <w:r w:rsidRPr="00D048C5">
              <w:rPr>
                <w:rFonts w:eastAsia="Calibri"/>
                <w:szCs w:val="24"/>
                <w:lang w:val="en-US"/>
              </w:rPr>
              <w:t xml:space="preserve"> į </w:t>
            </w:r>
            <w:proofErr w:type="spellStart"/>
            <w:r w:rsidRPr="00D048C5">
              <w:rPr>
                <w:rFonts w:eastAsia="Calibri"/>
                <w:szCs w:val="24"/>
                <w:lang w:val="en-US"/>
              </w:rPr>
              <w:t>kito</w:t>
            </w:r>
            <w:proofErr w:type="spellEnd"/>
            <w:r w:rsidRPr="00D048C5">
              <w:rPr>
                <w:rFonts w:eastAsia="Calibri"/>
                <w:szCs w:val="24"/>
                <w:lang w:val="en-US"/>
              </w:rPr>
              <w:t xml:space="preserve"> </w:t>
            </w:r>
            <w:proofErr w:type="spellStart"/>
            <w:r w:rsidRPr="00D048C5">
              <w:rPr>
                <w:rFonts w:eastAsia="Calibri"/>
                <w:szCs w:val="24"/>
                <w:lang w:val="en-US"/>
              </w:rPr>
              <w:t>nuomonę</w:t>
            </w:r>
            <w:proofErr w:type="spellEnd"/>
            <w:r w:rsidRPr="00D048C5">
              <w:rPr>
                <w:rFonts w:eastAsia="Calibri"/>
                <w:szCs w:val="24"/>
                <w:lang w:val="en-US"/>
              </w:rPr>
              <w:t xml:space="preserve">, </w:t>
            </w:r>
            <w:proofErr w:type="spellStart"/>
            <w:r w:rsidRPr="00D048C5">
              <w:rPr>
                <w:rFonts w:eastAsia="Calibri"/>
                <w:szCs w:val="24"/>
                <w:lang w:val="en-US"/>
              </w:rPr>
              <w:t>pasitikėjimas</w:t>
            </w:r>
            <w:proofErr w:type="spellEnd"/>
            <w:r w:rsidRPr="00D048C5">
              <w:rPr>
                <w:rFonts w:eastAsia="Calibri"/>
                <w:szCs w:val="24"/>
                <w:lang w:val="en-US"/>
              </w:rPr>
              <w:t xml:space="preserve"> </w:t>
            </w:r>
            <w:proofErr w:type="spellStart"/>
            <w:r w:rsidRPr="00D048C5">
              <w:rPr>
                <w:rFonts w:eastAsia="Calibri"/>
                <w:szCs w:val="24"/>
                <w:lang w:val="en-US"/>
              </w:rPr>
              <w:t>savimi</w:t>
            </w:r>
            <w:proofErr w:type="spellEnd"/>
            <w:r w:rsidRPr="00D048C5">
              <w:rPr>
                <w:rFonts w:eastAsia="Calibri"/>
                <w:szCs w:val="24"/>
                <w:lang w:val="en-US"/>
              </w:rPr>
              <w:t xml:space="preserve"> </w:t>
            </w:r>
            <w:proofErr w:type="spellStart"/>
            <w:r w:rsidRPr="00D048C5">
              <w:rPr>
                <w:rFonts w:eastAsia="Calibri"/>
                <w:szCs w:val="24"/>
                <w:lang w:val="en-US"/>
              </w:rPr>
              <w:t>ir</w:t>
            </w:r>
            <w:proofErr w:type="spellEnd"/>
            <w:r w:rsidRPr="00D048C5">
              <w:rPr>
                <w:rFonts w:eastAsia="Calibri"/>
                <w:szCs w:val="24"/>
                <w:lang w:val="en-US"/>
              </w:rPr>
              <w:t xml:space="preserve"> </w:t>
            </w:r>
            <w:proofErr w:type="spellStart"/>
            <w:r w:rsidRPr="00D048C5">
              <w:rPr>
                <w:rFonts w:eastAsia="Calibri"/>
                <w:szCs w:val="24"/>
                <w:lang w:val="en-US"/>
              </w:rPr>
              <w:t>vienas</w:t>
            </w:r>
            <w:proofErr w:type="spellEnd"/>
            <w:r w:rsidRPr="00D048C5">
              <w:rPr>
                <w:rFonts w:eastAsia="Calibri"/>
                <w:szCs w:val="24"/>
                <w:lang w:val="en-US"/>
              </w:rPr>
              <w:t xml:space="preserve"> </w:t>
            </w:r>
            <w:proofErr w:type="spellStart"/>
            <w:r w:rsidRPr="00D048C5">
              <w:rPr>
                <w:rFonts w:eastAsia="Calibri"/>
                <w:szCs w:val="24"/>
                <w:lang w:val="en-US"/>
              </w:rPr>
              <w:t>kitu</w:t>
            </w:r>
            <w:proofErr w:type="spellEnd"/>
            <w:r w:rsidRPr="00D048C5">
              <w:rPr>
                <w:rFonts w:eastAsia="Calibri"/>
                <w:szCs w:val="24"/>
                <w:lang w:val="en-US"/>
              </w:rPr>
              <w:t>.</w:t>
            </w:r>
          </w:p>
          <w:p w:rsidR="00D11B73" w:rsidRPr="00D048C5" w:rsidRDefault="00D11B73" w:rsidP="00D11B73">
            <w:pPr>
              <w:jc w:val="both"/>
              <w:rPr>
                <w:bCs/>
                <w:color w:val="000000"/>
                <w:szCs w:val="24"/>
              </w:rPr>
            </w:pPr>
            <w:r w:rsidRPr="00D048C5">
              <w:rPr>
                <w:bCs/>
                <w:color w:val="000000"/>
                <w:szCs w:val="24"/>
              </w:rPr>
              <w:t xml:space="preserve">      Gimnazija yra akredituota kaip savanorius priimanti organizacija. 2020 m. rudenį vykdyto audito metu mokykla dokumentais patvirtino, kad laikosi </w:t>
            </w:r>
            <w:proofErr w:type="spellStart"/>
            <w:r w:rsidRPr="00D048C5">
              <w:rPr>
                <w:bCs/>
                <w:color w:val="000000"/>
                <w:szCs w:val="24"/>
              </w:rPr>
              <w:t>Olweus</w:t>
            </w:r>
            <w:proofErr w:type="spellEnd"/>
            <w:r w:rsidRPr="00D048C5">
              <w:rPr>
                <w:bCs/>
                <w:color w:val="000000"/>
                <w:szCs w:val="24"/>
              </w:rPr>
              <w:t xml:space="preserve"> programos standarto reikalavimų, ir yra pripažįstama OLWEUS mokykla 2020-2021 mokslo metais. Taip pat gimnazija -  Sveikatą stiprinanti mokykla.</w:t>
            </w:r>
          </w:p>
          <w:p w:rsidR="00D11B73" w:rsidRPr="00D048C5" w:rsidRDefault="00D11B73" w:rsidP="00D11B73">
            <w:pPr>
              <w:jc w:val="both"/>
              <w:rPr>
                <w:rFonts w:eastAsia="Calibri"/>
                <w:szCs w:val="24"/>
              </w:rPr>
            </w:pPr>
            <w:r w:rsidRPr="00D048C5">
              <w:rPr>
                <w:bCs/>
                <w:color w:val="000000"/>
                <w:szCs w:val="24"/>
              </w:rPr>
              <w:t xml:space="preserve">        </w:t>
            </w:r>
            <w:r w:rsidRPr="00D048C5">
              <w:rPr>
                <w:rFonts w:eastAsia="Calibri"/>
                <w:szCs w:val="24"/>
              </w:rPr>
              <w:t>2020 metų veiklos tikslai: 1. Teikti kokybiškas ir šiuolaikines ugdymo paslaugas.</w:t>
            </w:r>
          </w:p>
          <w:p w:rsidR="00D11B73" w:rsidRPr="00D048C5" w:rsidRDefault="00D11B73" w:rsidP="00D11B73">
            <w:pPr>
              <w:jc w:val="both"/>
              <w:rPr>
                <w:rFonts w:eastAsia="Calibri"/>
                <w:szCs w:val="24"/>
              </w:rPr>
            </w:pPr>
            <w:r w:rsidRPr="00D048C5">
              <w:rPr>
                <w:rFonts w:eastAsia="Calibri"/>
                <w:szCs w:val="24"/>
              </w:rPr>
              <w:t xml:space="preserve">                                                   2. Ugdymo turinį pritaikyti taip, kad kiekvienas mokinys bręstų kaip asmenybė, ugdytųsi pilietinę ir tautinę savimonę, įgytų kompetencijų, būtinų tolimesniam mokymuisi ir savarankiškam gyvenimui.</w:t>
            </w:r>
          </w:p>
          <w:p w:rsidR="00D11B73" w:rsidRPr="00D048C5" w:rsidRDefault="00D11B73" w:rsidP="00D11B73">
            <w:pPr>
              <w:jc w:val="both"/>
              <w:rPr>
                <w:rFonts w:eastAsia="Calibri"/>
                <w:szCs w:val="24"/>
              </w:rPr>
            </w:pPr>
            <w:r w:rsidRPr="00D048C5">
              <w:rPr>
                <w:rFonts w:eastAsia="Calibri"/>
                <w:szCs w:val="24"/>
              </w:rPr>
              <w:t xml:space="preserve">                                                   3. Kurti mokinių pasiekimų, asmeninės pažangos fiksavimo ir informacinio panaudojimo strategiją.</w:t>
            </w:r>
          </w:p>
          <w:p w:rsidR="00D11B73" w:rsidRPr="00D048C5" w:rsidRDefault="00D11B73" w:rsidP="00D11B73">
            <w:pPr>
              <w:jc w:val="both"/>
              <w:rPr>
                <w:bCs/>
                <w:color w:val="000000"/>
                <w:szCs w:val="24"/>
              </w:rPr>
            </w:pPr>
            <w:r w:rsidRPr="00D048C5">
              <w:rPr>
                <w:rFonts w:eastAsia="Calibri"/>
                <w:szCs w:val="24"/>
              </w:rPr>
              <w:t xml:space="preserve">        Atlikus mokyklos įsivertinimo ir pažangos duomenų analizę, pastebima,</w:t>
            </w:r>
            <w:r w:rsidRPr="00D048C5">
              <w:rPr>
                <w:rFonts w:eastAsia="Calibri"/>
                <w:color w:val="000000"/>
                <w:szCs w:val="24"/>
                <w:u w:color="000000"/>
              </w:rPr>
              <w:t xml:space="preserve"> kad mokytojai tiki mokinio kaip asmenybės augimo ir mokymosi galiomis. Organizuodami  apskrito stalo diskusijas, mokiniai geba išsakyti savo lūkesčius. Administracija ir mokytojai  įsiklauso į mokinio žodžius. Tai padeda formuotis aukštiems mokinių siekiams ir savigarbai. Sudarydami ugdymo planus, mokytojai numato siektinus rezultatus.  </w:t>
            </w:r>
            <w:r w:rsidRPr="00D048C5">
              <w:rPr>
                <w:rFonts w:eastAsia="Calibri"/>
                <w:iCs/>
                <w:color w:val="000000"/>
                <w:szCs w:val="24"/>
              </w:rPr>
              <w:t>Dauguma mokinių  suvokia, pripažįsta ir stengiasi spręsti mokymosi problemas patys. Gerėja asmeninės pažangos stebėjimas yra nuoseklesnis, mokiniai pradeda kaupti asmeninės pažangos įrodymus. Mokiniai reflektuodami individualią mokymosi patirtį, padeda mokytojams įvertinti mokymosi gilumą ir tinkamumą.</w:t>
            </w:r>
          </w:p>
          <w:p w:rsidR="00D11B73" w:rsidRPr="00D048C5" w:rsidRDefault="00D11B73" w:rsidP="00D11B73">
            <w:pPr>
              <w:jc w:val="both"/>
              <w:rPr>
                <w:bCs/>
                <w:color w:val="000000"/>
                <w:szCs w:val="24"/>
              </w:rPr>
            </w:pPr>
            <w:r w:rsidRPr="00D048C5">
              <w:rPr>
                <w:bCs/>
                <w:color w:val="000000"/>
                <w:szCs w:val="24"/>
              </w:rPr>
              <w:t xml:space="preserve">        Įgyvendinant trečią tikslą, vykdome projekto „Atvirkščios pamokos“ metodo ir sistemingos individualizuotos mokinių pažangos stebėjimo sistemos taikymas mokinių individualiai pažangai“ veiklos. Projekto trukmė 2020 – 2022 metai. </w:t>
            </w:r>
          </w:p>
          <w:p w:rsidR="00D11B73" w:rsidRPr="00D048C5" w:rsidRDefault="00D11B73" w:rsidP="00D11B73">
            <w:pPr>
              <w:jc w:val="both"/>
              <w:rPr>
                <w:bCs/>
                <w:color w:val="000000"/>
                <w:szCs w:val="24"/>
              </w:rPr>
            </w:pPr>
            <w:r w:rsidRPr="00D048C5">
              <w:rPr>
                <w:rFonts w:eastAsia="Calibri"/>
                <w:szCs w:val="24"/>
                <w:lang w:val="en-US"/>
              </w:rPr>
              <w:t xml:space="preserve">        Gimnazija </w:t>
            </w:r>
            <w:proofErr w:type="spellStart"/>
            <w:r w:rsidRPr="00D048C5">
              <w:rPr>
                <w:rFonts w:eastAsia="Calibri"/>
                <w:szCs w:val="24"/>
                <w:lang w:val="en-US"/>
              </w:rPr>
              <w:t>dalyvauja</w:t>
            </w:r>
            <w:proofErr w:type="spellEnd"/>
            <w:r w:rsidRPr="00D048C5">
              <w:rPr>
                <w:rFonts w:eastAsia="Calibri"/>
                <w:szCs w:val="24"/>
                <w:lang w:val="en-US"/>
              </w:rPr>
              <w:t xml:space="preserve"> </w:t>
            </w:r>
            <w:proofErr w:type="spellStart"/>
            <w:r w:rsidRPr="00D048C5">
              <w:rPr>
                <w:rFonts w:eastAsia="Calibri"/>
                <w:szCs w:val="24"/>
                <w:lang w:val="en-US"/>
              </w:rPr>
              <w:t>projektuose</w:t>
            </w:r>
            <w:proofErr w:type="spellEnd"/>
            <w:r w:rsidRPr="00D048C5">
              <w:rPr>
                <w:rFonts w:eastAsia="Calibri"/>
                <w:szCs w:val="24"/>
                <w:lang w:val="en-US"/>
              </w:rPr>
              <w:t xml:space="preserve">: </w:t>
            </w:r>
            <w:r w:rsidRPr="00D048C5">
              <w:rPr>
                <w:bCs/>
                <w:color w:val="000000"/>
                <w:szCs w:val="24"/>
              </w:rPr>
              <w:t>„Mokyklų aprūpinimas gamtos ir technologinių mokslų priemonėmis</w:t>
            </w:r>
            <w:proofErr w:type="gramStart"/>
            <w:r w:rsidRPr="00D048C5">
              <w:rPr>
                <w:bCs/>
                <w:color w:val="000000"/>
                <w:szCs w:val="24"/>
              </w:rPr>
              <w:t>“ (</w:t>
            </w:r>
            <w:proofErr w:type="gramEnd"/>
            <w:r w:rsidRPr="00D048C5">
              <w:rPr>
                <w:bCs/>
                <w:color w:val="000000"/>
                <w:szCs w:val="24"/>
              </w:rPr>
              <w:t xml:space="preserve">2018-2020 m.); „Pradinio ugdymo informatikos turinio kūrimo ir išbandymo veiklose“ (2018-2020 m.); „Saugios elektroninės erdvės vaikams kūrimas“ (neterminuota). Vyko </w:t>
            </w:r>
          </w:p>
          <w:p w:rsidR="00D11B73" w:rsidRPr="00D048C5" w:rsidRDefault="00D11B73" w:rsidP="00D11B73">
            <w:pPr>
              <w:jc w:val="both"/>
              <w:rPr>
                <w:bCs/>
                <w:color w:val="000000"/>
                <w:szCs w:val="24"/>
              </w:rPr>
            </w:pPr>
            <w:r w:rsidRPr="00D048C5">
              <w:rPr>
                <w:bCs/>
                <w:color w:val="000000"/>
                <w:szCs w:val="24"/>
              </w:rPr>
              <w:t>vaikų vasaros dienos stovykla „Keliauk, pramogauk, atostogauk. (2020-08-17-21 d.).</w:t>
            </w:r>
          </w:p>
          <w:p w:rsidR="002A7138" w:rsidRPr="00D11B73" w:rsidRDefault="00D11B73" w:rsidP="00C22A3F">
            <w:pPr>
              <w:jc w:val="both"/>
              <w:rPr>
                <w:b/>
                <w:bCs/>
                <w:color w:val="000000"/>
                <w:szCs w:val="24"/>
              </w:rPr>
            </w:pPr>
            <w:r w:rsidRPr="00D048C5">
              <w:rPr>
                <w:bCs/>
                <w:color w:val="000000"/>
                <w:szCs w:val="24"/>
              </w:rPr>
              <w:t xml:space="preserve">        </w:t>
            </w:r>
            <w:r w:rsidRPr="00D048C5">
              <w:rPr>
                <w:rFonts w:eastAsia="Calibri"/>
                <w:szCs w:val="24"/>
              </w:rPr>
              <w:t>Įgyvendinti visas numatytas priemones tikslams pasiekti,  sutrukdė  šalyje susiklosčiusi situacija dėl pandemijos.</w:t>
            </w:r>
            <w:r w:rsidRPr="00D048C5">
              <w:rPr>
                <w:b/>
                <w:bCs/>
                <w:color w:val="000000"/>
                <w:szCs w:val="24"/>
              </w:rPr>
              <w:t xml:space="preserve"> </w:t>
            </w:r>
            <w:r w:rsidRPr="00D048C5">
              <w:rPr>
                <w:bCs/>
                <w:color w:val="000000"/>
                <w:szCs w:val="24"/>
              </w:rPr>
              <w:t>Ugdymo</w:t>
            </w:r>
            <w:r w:rsidRPr="00D048C5">
              <w:rPr>
                <w:b/>
                <w:bCs/>
                <w:color w:val="000000"/>
                <w:szCs w:val="24"/>
              </w:rPr>
              <w:t xml:space="preserve"> </w:t>
            </w:r>
            <w:r w:rsidRPr="00D048C5">
              <w:rPr>
                <w:bCs/>
                <w:color w:val="000000"/>
                <w:szCs w:val="24"/>
              </w:rPr>
              <w:t xml:space="preserve">procesas  pasikeitė. Pavasarį visi perėjome į nuotolinį ugdymą. Nuo gruodžio mėnesio teko dar kartą koreguoti ugdymo procesą. </w:t>
            </w:r>
            <w:proofErr w:type="spellStart"/>
            <w:r w:rsidRPr="00D048C5">
              <w:rPr>
                <w:rFonts w:eastAsia="Calibri"/>
                <w:color w:val="000000"/>
                <w:szCs w:val="24"/>
                <w:u w:color="000000"/>
                <w:lang w:val="en-US"/>
              </w:rPr>
              <w:t>Kiekvienam</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mokiniui</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sudaroma</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galimybė</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patirti</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įvairius</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mokymosi</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būdus</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ir</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formas</w:t>
            </w:r>
            <w:proofErr w:type="spellEnd"/>
            <w:r w:rsidRPr="00D048C5">
              <w:rPr>
                <w:rFonts w:eastAsia="Calibri"/>
                <w:color w:val="000000"/>
                <w:szCs w:val="24"/>
                <w:u w:color="000000"/>
                <w:lang w:val="en-US"/>
              </w:rPr>
              <w:t xml:space="preserve"> </w:t>
            </w:r>
            <w:proofErr w:type="gramStart"/>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nuotolinis</w:t>
            </w:r>
            <w:proofErr w:type="spellEnd"/>
            <w:proofErr w:type="gram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kontaktinis</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mišrus</w:t>
            </w:r>
            <w:proofErr w:type="spellEnd"/>
            <w:r w:rsidRPr="00D048C5">
              <w:rPr>
                <w:rFonts w:eastAsia="Calibri"/>
                <w:color w:val="000000"/>
                <w:szCs w:val="24"/>
                <w:u w:color="000000"/>
                <w:lang w:val="en-US"/>
              </w:rPr>
              <w:t xml:space="preserve">). </w:t>
            </w:r>
            <w:proofErr w:type="spellStart"/>
            <w:proofErr w:type="gramStart"/>
            <w:r w:rsidRPr="00D048C5">
              <w:rPr>
                <w:rFonts w:eastAsia="Calibri"/>
                <w:color w:val="000000"/>
                <w:szCs w:val="24"/>
                <w:u w:color="000000"/>
                <w:lang w:val="en-US"/>
              </w:rPr>
              <w:t>Išbandyti</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lastRenderedPageBreak/>
              <w:t>užduotis</w:t>
            </w:r>
            <w:proofErr w:type="spellEnd"/>
            <w:proofErr w:type="gram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ir</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veiklas</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įvairiuose</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platformose</w:t>
            </w:r>
            <w:proofErr w:type="spellEnd"/>
            <w:r w:rsidRPr="00D048C5">
              <w:rPr>
                <w:rFonts w:eastAsia="Calibri"/>
                <w:color w:val="000000"/>
                <w:szCs w:val="24"/>
                <w:u w:color="000000"/>
                <w:lang w:val="en-US"/>
              </w:rPr>
              <w:t xml:space="preserve"> (Zoom, </w:t>
            </w:r>
            <w:proofErr w:type="spellStart"/>
            <w:r w:rsidRPr="00D048C5">
              <w:rPr>
                <w:rFonts w:eastAsia="Calibri"/>
                <w:color w:val="000000"/>
                <w:szCs w:val="24"/>
                <w:u w:color="000000"/>
                <w:lang w:val="en-US"/>
              </w:rPr>
              <w:t>Eduka</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Ema</w:t>
            </w:r>
            <w:proofErr w:type="spellEnd"/>
            <w:r w:rsidRPr="00D048C5">
              <w:rPr>
                <w:rFonts w:eastAsia="Calibri"/>
                <w:color w:val="000000"/>
                <w:szCs w:val="24"/>
                <w:u w:color="000000"/>
                <w:lang w:val="en-US"/>
              </w:rPr>
              <w:t xml:space="preserve">, Classroom, Edmodo, </w:t>
            </w:r>
            <w:proofErr w:type="spellStart"/>
            <w:r w:rsidRPr="00D048C5">
              <w:rPr>
                <w:rFonts w:eastAsia="Calibri"/>
                <w:color w:val="000000"/>
                <w:szCs w:val="24"/>
                <w:u w:color="000000"/>
                <w:lang w:val="en-US"/>
              </w:rPr>
              <w:t>Quizizz</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Kahoot</w:t>
            </w:r>
            <w:proofErr w:type="spellEnd"/>
            <w:r w:rsidRPr="00D048C5">
              <w:rPr>
                <w:rFonts w:eastAsia="Calibri"/>
                <w:color w:val="000000"/>
                <w:szCs w:val="24"/>
                <w:u w:color="000000"/>
                <w:lang w:val="en-US"/>
              </w:rPr>
              <w:t xml:space="preserve">, </w:t>
            </w:r>
            <w:proofErr w:type="spellStart"/>
            <w:r w:rsidRPr="00D048C5">
              <w:rPr>
                <w:rFonts w:eastAsia="Calibri"/>
                <w:color w:val="000000"/>
                <w:szCs w:val="24"/>
                <w:u w:color="000000"/>
                <w:lang w:val="en-US"/>
              </w:rPr>
              <w:t>Padlet</w:t>
            </w:r>
            <w:proofErr w:type="spellEnd"/>
            <w:r w:rsidRPr="00D048C5">
              <w:rPr>
                <w:rFonts w:eastAsia="Calibri"/>
                <w:color w:val="000000"/>
                <w:szCs w:val="24"/>
                <w:u w:color="000000"/>
                <w:lang w:val="en-US"/>
              </w:rPr>
              <w:t>).</w:t>
            </w:r>
            <w:r w:rsidRPr="00D048C5">
              <w:rPr>
                <w:rFonts w:eastAsia="Calibri"/>
                <w:szCs w:val="24"/>
              </w:rPr>
              <w:t xml:space="preserve">    </w:t>
            </w:r>
          </w:p>
        </w:tc>
      </w:tr>
    </w:tbl>
    <w:p w:rsidR="002A7138" w:rsidRDefault="002A7138" w:rsidP="007C2B97">
      <w:pPr>
        <w:rPr>
          <w:b/>
          <w:lang w:eastAsia="lt-LT"/>
        </w:rPr>
      </w:pPr>
    </w:p>
    <w:p w:rsidR="002A7138" w:rsidRDefault="002A7138" w:rsidP="002A7138">
      <w:pPr>
        <w:jc w:val="center"/>
        <w:rPr>
          <w:b/>
          <w:szCs w:val="24"/>
          <w:lang w:eastAsia="lt-LT"/>
        </w:rPr>
      </w:pPr>
      <w:r>
        <w:rPr>
          <w:b/>
          <w:szCs w:val="24"/>
          <w:lang w:eastAsia="lt-LT"/>
        </w:rPr>
        <w:t>II SKYRIUS</w:t>
      </w:r>
    </w:p>
    <w:p w:rsidR="002A7138" w:rsidRDefault="002A7138" w:rsidP="002A7138">
      <w:pPr>
        <w:jc w:val="center"/>
        <w:rPr>
          <w:b/>
          <w:szCs w:val="24"/>
          <w:lang w:eastAsia="lt-LT"/>
        </w:rPr>
      </w:pPr>
      <w:r>
        <w:rPr>
          <w:b/>
          <w:szCs w:val="24"/>
          <w:lang w:eastAsia="lt-LT"/>
        </w:rPr>
        <w:t>METŲ VEIKLOS UŽDUOTYS, REZULTATAI IR RODIKLIAI</w:t>
      </w:r>
    </w:p>
    <w:p w:rsidR="002A7138" w:rsidRDefault="002A7138" w:rsidP="002A7138">
      <w:pPr>
        <w:jc w:val="center"/>
        <w:rPr>
          <w:lang w:eastAsia="lt-LT"/>
        </w:rPr>
      </w:pPr>
    </w:p>
    <w:p w:rsidR="002A7138" w:rsidRDefault="002A7138" w:rsidP="002A7138">
      <w:pPr>
        <w:tabs>
          <w:tab w:val="left" w:pos="284"/>
        </w:tabs>
        <w:rPr>
          <w:b/>
          <w:szCs w:val="24"/>
          <w:lang w:eastAsia="lt-LT"/>
        </w:rPr>
      </w:pPr>
      <w:r>
        <w:rPr>
          <w:b/>
          <w:szCs w:val="24"/>
          <w:lang w:eastAsia="lt-LT"/>
        </w:rPr>
        <w:t>1.</w:t>
      </w:r>
      <w:r>
        <w:rPr>
          <w:b/>
          <w:szCs w:val="24"/>
          <w:lang w:eastAsia="lt-LT"/>
        </w:rPr>
        <w:tab/>
        <w:t>Pagrindiniai praėjusių metų veiklos rezultatai</w:t>
      </w:r>
    </w:p>
    <w:tbl>
      <w:tblPr>
        <w:tblW w:w="9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409"/>
        <w:gridCol w:w="2268"/>
        <w:gridCol w:w="2580"/>
      </w:tblGrid>
      <w:tr w:rsidR="002A7138" w:rsidTr="0021772E">
        <w:tc>
          <w:tcPr>
            <w:tcW w:w="2127"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 w:val="22"/>
                <w:szCs w:val="22"/>
                <w:lang w:eastAsia="lt-LT"/>
              </w:rPr>
              <w:t>Metų užduotys</w:t>
            </w:r>
            <w:r>
              <w:rPr>
                <w:szCs w:val="24"/>
                <w:lang w:eastAsia="lt-LT"/>
              </w:rPr>
              <w:t xml:space="preserve"> </w:t>
            </w:r>
            <w:r>
              <w:rPr>
                <w:sz w:val="20"/>
                <w:lang w:eastAsia="lt-LT"/>
              </w:rPr>
              <w:t>(toliau – užduotys)</w:t>
            </w:r>
          </w:p>
        </w:tc>
        <w:tc>
          <w:tcPr>
            <w:tcW w:w="2409"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Siektini rezultatai</w:t>
            </w:r>
          </w:p>
        </w:tc>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 w:val="22"/>
                <w:szCs w:val="22"/>
                <w:lang w:eastAsia="lt-LT"/>
              </w:rPr>
              <w:t>Rezultatų vertinimo rodikliai</w:t>
            </w:r>
            <w:r>
              <w:rPr>
                <w:szCs w:val="24"/>
                <w:lang w:eastAsia="lt-LT"/>
              </w:rPr>
              <w:t xml:space="preserve"> </w:t>
            </w:r>
            <w:r>
              <w:rPr>
                <w:sz w:val="20"/>
                <w:lang w:eastAsia="lt-LT"/>
              </w:rPr>
              <w:t>(kuriais vadovaujantis vertinama, ar nustatytos užduotys įvykdytos)</w:t>
            </w:r>
          </w:p>
        </w:tc>
        <w:tc>
          <w:tcPr>
            <w:tcW w:w="2580"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Pasiekti rezultatai ir jų rodikliai</w:t>
            </w:r>
          </w:p>
        </w:tc>
      </w:tr>
      <w:tr w:rsidR="00C22A3F" w:rsidTr="0021772E">
        <w:tc>
          <w:tcPr>
            <w:tcW w:w="2127" w:type="dxa"/>
            <w:tcBorders>
              <w:top w:val="single" w:sz="4" w:space="0" w:color="auto"/>
              <w:left w:val="single" w:sz="4" w:space="0" w:color="auto"/>
              <w:bottom w:val="single" w:sz="4" w:space="0" w:color="auto"/>
              <w:right w:val="single" w:sz="4" w:space="0" w:color="auto"/>
            </w:tcBorders>
            <w:hideMark/>
          </w:tcPr>
          <w:p w:rsidR="00C22A3F" w:rsidRPr="001B7BBA" w:rsidRDefault="00C22A3F" w:rsidP="00DB0D03">
            <w:r w:rsidRPr="001B7BBA">
              <w:rPr>
                <w:lang w:eastAsia="lt-LT"/>
              </w:rPr>
              <w:t>1</w:t>
            </w:r>
            <w:r w:rsidR="00DB0D03">
              <w:rPr>
                <w:lang w:eastAsia="lt-LT"/>
              </w:rPr>
              <w:t>.1.</w:t>
            </w:r>
          </w:p>
        </w:tc>
        <w:tc>
          <w:tcPr>
            <w:tcW w:w="2409" w:type="dxa"/>
            <w:tcBorders>
              <w:top w:val="single" w:sz="4" w:space="0" w:color="auto"/>
              <w:left w:val="single" w:sz="4" w:space="0" w:color="auto"/>
              <w:bottom w:val="single" w:sz="4" w:space="0" w:color="auto"/>
              <w:right w:val="single" w:sz="4" w:space="0" w:color="auto"/>
            </w:tcBorders>
          </w:tcPr>
          <w:p w:rsidR="00C22A3F" w:rsidRPr="001B7BBA" w:rsidRDefault="00C22A3F" w:rsidP="008441D8">
            <w:pPr>
              <w:rPr>
                <w:b/>
              </w:rPr>
            </w:pPr>
          </w:p>
        </w:tc>
        <w:tc>
          <w:tcPr>
            <w:tcW w:w="2268" w:type="dxa"/>
            <w:tcBorders>
              <w:top w:val="single" w:sz="4" w:space="0" w:color="auto"/>
              <w:left w:val="single" w:sz="4" w:space="0" w:color="auto"/>
              <w:bottom w:val="single" w:sz="4" w:space="0" w:color="auto"/>
              <w:right w:val="single" w:sz="4" w:space="0" w:color="auto"/>
            </w:tcBorders>
          </w:tcPr>
          <w:p w:rsidR="00C22A3F" w:rsidRPr="001B7BBA" w:rsidRDefault="00C22A3F" w:rsidP="008441D8">
            <w:pPr>
              <w:suppressAutoHyphens/>
              <w:autoSpaceDN w:val="0"/>
              <w:textAlignment w:val="baseline"/>
              <w:rPr>
                <w:b/>
              </w:rPr>
            </w:pPr>
          </w:p>
        </w:tc>
        <w:tc>
          <w:tcPr>
            <w:tcW w:w="2580" w:type="dxa"/>
            <w:tcBorders>
              <w:top w:val="single" w:sz="4" w:space="0" w:color="auto"/>
              <w:left w:val="single" w:sz="4" w:space="0" w:color="auto"/>
              <w:bottom w:val="single" w:sz="4" w:space="0" w:color="auto"/>
              <w:right w:val="single" w:sz="4" w:space="0" w:color="auto"/>
            </w:tcBorders>
          </w:tcPr>
          <w:p w:rsidR="00C22A3F" w:rsidRPr="00704BBD" w:rsidRDefault="00C22A3F" w:rsidP="008441D8"/>
        </w:tc>
      </w:tr>
      <w:tr w:rsidR="00C22A3F" w:rsidTr="0021772E">
        <w:tc>
          <w:tcPr>
            <w:tcW w:w="2127" w:type="dxa"/>
            <w:tcBorders>
              <w:top w:val="single" w:sz="4" w:space="0" w:color="auto"/>
              <w:left w:val="single" w:sz="4" w:space="0" w:color="auto"/>
              <w:bottom w:val="single" w:sz="4" w:space="0" w:color="auto"/>
              <w:right w:val="single" w:sz="4" w:space="0" w:color="auto"/>
            </w:tcBorders>
            <w:hideMark/>
          </w:tcPr>
          <w:p w:rsidR="00C22A3F" w:rsidRPr="00862113" w:rsidRDefault="00C22A3F" w:rsidP="00DB0D03">
            <w:pPr>
              <w:pStyle w:val="Betarp"/>
              <w:rPr>
                <w:rFonts w:ascii="Times New Roman" w:hAnsi="Times New Roman" w:cs="Times New Roman"/>
                <w:color w:val="000000"/>
              </w:rPr>
            </w:pPr>
            <w:r>
              <w:rPr>
                <w:rFonts w:ascii="Times New Roman" w:hAnsi="Times New Roman" w:cs="Times New Roman"/>
                <w:color w:val="000000"/>
              </w:rPr>
              <w:t>1.2.</w:t>
            </w:r>
          </w:p>
        </w:tc>
        <w:tc>
          <w:tcPr>
            <w:tcW w:w="2409" w:type="dxa"/>
            <w:tcBorders>
              <w:top w:val="single" w:sz="4" w:space="0" w:color="auto"/>
              <w:left w:val="single" w:sz="4" w:space="0" w:color="auto"/>
              <w:bottom w:val="single" w:sz="4" w:space="0" w:color="auto"/>
              <w:right w:val="single" w:sz="4" w:space="0" w:color="auto"/>
            </w:tcBorders>
          </w:tcPr>
          <w:p w:rsidR="00C22A3F" w:rsidRPr="00A12708" w:rsidRDefault="00C22A3F" w:rsidP="008441D8">
            <w:pPr>
              <w:pStyle w:val="Betarp"/>
              <w:rPr>
                <w:rFonts w:ascii="Times New Roman" w:hAnsi="Times New Roman" w:cs="Times New Roman"/>
                <w:color w:val="000000"/>
              </w:rPr>
            </w:pPr>
          </w:p>
        </w:tc>
        <w:tc>
          <w:tcPr>
            <w:tcW w:w="2268" w:type="dxa"/>
            <w:tcBorders>
              <w:top w:val="single" w:sz="4" w:space="0" w:color="auto"/>
              <w:left w:val="single" w:sz="4" w:space="0" w:color="auto"/>
              <w:bottom w:val="single" w:sz="4" w:space="0" w:color="auto"/>
              <w:right w:val="single" w:sz="4" w:space="0" w:color="auto"/>
            </w:tcBorders>
          </w:tcPr>
          <w:p w:rsidR="00C22A3F" w:rsidRPr="00A12708" w:rsidRDefault="00C22A3F" w:rsidP="008441D8">
            <w:pPr>
              <w:pStyle w:val="Betarp"/>
              <w:rPr>
                <w:rFonts w:ascii="Times New Roman" w:hAnsi="Times New Roman" w:cs="Times New Roman"/>
                <w:color w:val="000000"/>
              </w:rPr>
            </w:pPr>
          </w:p>
        </w:tc>
        <w:tc>
          <w:tcPr>
            <w:tcW w:w="2580" w:type="dxa"/>
            <w:tcBorders>
              <w:top w:val="single" w:sz="4" w:space="0" w:color="auto"/>
              <w:left w:val="single" w:sz="4" w:space="0" w:color="auto"/>
              <w:bottom w:val="single" w:sz="4" w:space="0" w:color="auto"/>
              <w:right w:val="single" w:sz="4" w:space="0" w:color="auto"/>
            </w:tcBorders>
          </w:tcPr>
          <w:p w:rsidR="00C22A3F" w:rsidRPr="00704BBD" w:rsidRDefault="00C22A3F" w:rsidP="008441D8"/>
        </w:tc>
      </w:tr>
      <w:tr w:rsidR="00C22A3F" w:rsidTr="0021772E">
        <w:tc>
          <w:tcPr>
            <w:tcW w:w="2127" w:type="dxa"/>
            <w:tcBorders>
              <w:top w:val="single" w:sz="4" w:space="0" w:color="auto"/>
              <w:left w:val="single" w:sz="4" w:space="0" w:color="auto"/>
              <w:bottom w:val="single" w:sz="4" w:space="0" w:color="auto"/>
              <w:right w:val="single" w:sz="4" w:space="0" w:color="auto"/>
            </w:tcBorders>
            <w:hideMark/>
          </w:tcPr>
          <w:p w:rsidR="00C22A3F" w:rsidRPr="00862113" w:rsidRDefault="00C22A3F" w:rsidP="00DB0D03">
            <w:pPr>
              <w:pStyle w:val="Betarp"/>
              <w:rPr>
                <w:rFonts w:ascii="Times New Roman" w:hAnsi="Times New Roman" w:cs="Times New Roman"/>
                <w:color w:val="000000"/>
              </w:rPr>
            </w:pPr>
            <w:r>
              <w:rPr>
                <w:rFonts w:ascii="Times New Roman" w:hAnsi="Times New Roman" w:cs="Times New Roman"/>
                <w:color w:val="000000"/>
              </w:rPr>
              <w:t>1.3</w:t>
            </w:r>
            <w:r w:rsidRPr="00862113">
              <w:rPr>
                <w:rFonts w:ascii="Times New Roman" w:hAnsi="Times New Roman" w:cs="Times New Roman"/>
                <w:color w:val="000000"/>
              </w:rPr>
              <w:t>.</w:t>
            </w:r>
          </w:p>
        </w:tc>
        <w:tc>
          <w:tcPr>
            <w:tcW w:w="2409" w:type="dxa"/>
            <w:tcBorders>
              <w:top w:val="single" w:sz="4" w:space="0" w:color="auto"/>
              <w:left w:val="single" w:sz="4" w:space="0" w:color="auto"/>
              <w:bottom w:val="single" w:sz="4" w:space="0" w:color="auto"/>
              <w:right w:val="single" w:sz="4" w:space="0" w:color="auto"/>
            </w:tcBorders>
          </w:tcPr>
          <w:p w:rsidR="00C22A3F" w:rsidRPr="00A12708" w:rsidRDefault="00C22A3F" w:rsidP="008441D8">
            <w:pPr>
              <w:pStyle w:val="Betarp"/>
              <w:rPr>
                <w:rFonts w:ascii="Times New Roman" w:hAnsi="Times New Roman" w:cs="Times New Roman"/>
                <w:color w:val="000000"/>
              </w:rPr>
            </w:pPr>
          </w:p>
        </w:tc>
        <w:tc>
          <w:tcPr>
            <w:tcW w:w="2268" w:type="dxa"/>
            <w:tcBorders>
              <w:top w:val="single" w:sz="4" w:space="0" w:color="auto"/>
              <w:left w:val="single" w:sz="4" w:space="0" w:color="auto"/>
              <w:bottom w:val="single" w:sz="4" w:space="0" w:color="auto"/>
              <w:right w:val="single" w:sz="4" w:space="0" w:color="auto"/>
            </w:tcBorders>
          </w:tcPr>
          <w:p w:rsidR="00C22A3F" w:rsidRPr="00A12708" w:rsidRDefault="00C22A3F" w:rsidP="008441D8">
            <w:pPr>
              <w:pStyle w:val="Betarp"/>
              <w:rPr>
                <w:rFonts w:ascii="Times New Roman" w:hAnsi="Times New Roman" w:cs="Times New Roman"/>
                <w:color w:val="000000"/>
              </w:rPr>
            </w:pPr>
          </w:p>
        </w:tc>
        <w:tc>
          <w:tcPr>
            <w:tcW w:w="2580" w:type="dxa"/>
            <w:tcBorders>
              <w:top w:val="single" w:sz="4" w:space="0" w:color="auto"/>
              <w:left w:val="single" w:sz="4" w:space="0" w:color="auto"/>
              <w:bottom w:val="single" w:sz="4" w:space="0" w:color="auto"/>
              <w:right w:val="single" w:sz="4" w:space="0" w:color="auto"/>
            </w:tcBorders>
          </w:tcPr>
          <w:p w:rsidR="00C22A3F" w:rsidRDefault="00C22A3F" w:rsidP="008441D8"/>
        </w:tc>
      </w:tr>
      <w:tr w:rsidR="00C22A3F" w:rsidTr="0021772E">
        <w:tc>
          <w:tcPr>
            <w:tcW w:w="2127" w:type="dxa"/>
            <w:tcBorders>
              <w:top w:val="single" w:sz="4" w:space="0" w:color="auto"/>
              <w:left w:val="single" w:sz="4" w:space="0" w:color="auto"/>
              <w:bottom w:val="single" w:sz="4" w:space="0" w:color="auto"/>
              <w:right w:val="single" w:sz="4" w:space="0" w:color="auto"/>
            </w:tcBorders>
            <w:hideMark/>
          </w:tcPr>
          <w:p w:rsidR="00C22A3F" w:rsidRPr="001B7BBA" w:rsidRDefault="00C22A3F" w:rsidP="00DB0D03">
            <w:r>
              <w:t>1.4</w:t>
            </w:r>
            <w:r w:rsidRPr="001B7BBA">
              <w:t>.</w:t>
            </w:r>
          </w:p>
        </w:tc>
        <w:tc>
          <w:tcPr>
            <w:tcW w:w="2409" w:type="dxa"/>
            <w:tcBorders>
              <w:top w:val="single" w:sz="4" w:space="0" w:color="auto"/>
              <w:left w:val="single" w:sz="4" w:space="0" w:color="auto"/>
              <w:bottom w:val="single" w:sz="4" w:space="0" w:color="auto"/>
              <w:right w:val="single" w:sz="4" w:space="0" w:color="auto"/>
            </w:tcBorders>
          </w:tcPr>
          <w:p w:rsidR="00C22A3F" w:rsidRPr="001B7BBA" w:rsidRDefault="00C22A3F" w:rsidP="008441D8">
            <w:pPr>
              <w:rPr>
                <w:b/>
              </w:rPr>
            </w:pPr>
          </w:p>
        </w:tc>
        <w:tc>
          <w:tcPr>
            <w:tcW w:w="2268" w:type="dxa"/>
            <w:tcBorders>
              <w:top w:val="single" w:sz="4" w:space="0" w:color="auto"/>
              <w:left w:val="single" w:sz="4" w:space="0" w:color="auto"/>
              <w:bottom w:val="single" w:sz="4" w:space="0" w:color="auto"/>
              <w:right w:val="single" w:sz="4" w:space="0" w:color="auto"/>
            </w:tcBorders>
          </w:tcPr>
          <w:p w:rsidR="00C22A3F" w:rsidRPr="001B7BBA" w:rsidRDefault="00C22A3F" w:rsidP="008441D8">
            <w:pPr>
              <w:suppressAutoHyphens/>
              <w:autoSpaceDN w:val="0"/>
              <w:textAlignment w:val="baseline"/>
              <w:rPr>
                <w:b/>
              </w:rPr>
            </w:pPr>
          </w:p>
        </w:tc>
        <w:tc>
          <w:tcPr>
            <w:tcW w:w="2580" w:type="dxa"/>
            <w:tcBorders>
              <w:top w:val="single" w:sz="4" w:space="0" w:color="auto"/>
              <w:left w:val="single" w:sz="4" w:space="0" w:color="auto"/>
              <w:bottom w:val="single" w:sz="4" w:space="0" w:color="auto"/>
              <w:right w:val="single" w:sz="4" w:space="0" w:color="auto"/>
            </w:tcBorders>
          </w:tcPr>
          <w:p w:rsidR="00C22A3F" w:rsidRPr="001B7BBA" w:rsidRDefault="00C22A3F" w:rsidP="008441D8"/>
        </w:tc>
      </w:tr>
    </w:tbl>
    <w:p w:rsidR="002A7138" w:rsidRDefault="002A7138" w:rsidP="002A7138">
      <w:pPr>
        <w:jc w:val="center"/>
        <w:rPr>
          <w:lang w:eastAsia="lt-LT"/>
        </w:rPr>
      </w:pPr>
    </w:p>
    <w:p w:rsidR="002A7138" w:rsidRDefault="002A7138" w:rsidP="002A7138">
      <w:pPr>
        <w:tabs>
          <w:tab w:val="left" w:pos="284"/>
        </w:tabs>
        <w:rPr>
          <w:b/>
          <w:szCs w:val="24"/>
          <w:lang w:eastAsia="lt-LT"/>
        </w:rPr>
      </w:pPr>
      <w:r>
        <w:rPr>
          <w:b/>
          <w:szCs w:val="24"/>
          <w:lang w:eastAsia="lt-LT"/>
        </w:rPr>
        <w:t>2.</w:t>
      </w:r>
      <w:r>
        <w:rPr>
          <w:b/>
          <w:szCs w:val="24"/>
          <w:lang w:eastAsia="lt-LT"/>
        </w:rPr>
        <w:tab/>
        <w:t>Užduotys, neįvykdytos ar įvykdytos iš dalies dėl numatytų rizikų (jei tokių buvo)</w:t>
      </w:r>
    </w:p>
    <w:tbl>
      <w:tblPr>
        <w:tblW w:w="9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4961"/>
      </w:tblGrid>
      <w:tr w:rsidR="002A7138" w:rsidTr="007C2B97">
        <w:tc>
          <w:tcPr>
            <w:tcW w:w="4423"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Cs w:val="24"/>
                <w:lang w:eastAsia="lt-LT"/>
              </w:rPr>
              <w:t>Užduotys</w:t>
            </w:r>
          </w:p>
        </w:tc>
        <w:tc>
          <w:tcPr>
            <w:tcW w:w="4961"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Cs w:val="24"/>
                <w:lang w:eastAsia="lt-LT"/>
              </w:rPr>
              <w:t xml:space="preserve">Priežastys, rizikos </w:t>
            </w:r>
          </w:p>
        </w:tc>
      </w:tr>
      <w:tr w:rsidR="007C2B97" w:rsidTr="007C2B97">
        <w:tc>
          <w:tcPr>
            <w:tcW w:w="4423" w:type="dxa"/>
            <w:tcBorders>
              <w:top w:val="single" w:sz="4" w:space="0" w:color="auto"/>
              <w:left w:val="single" w:sz="4" w:space="0" w:color="auto"/>
              <w:bottom w:val="single" w:sz="4" w:space="0" w:color="auto"/>
              <w:right w:val="single" w:sz="4" w:space="0" w:color="auto"/>
            </w:tcBorders>
            <w:hideMark/>
          </w:tcPr>
          <w:p w:rsidR="007C2B97" w:rsidRPr="001B7BBA" w:rsidRDefault="007C2B97" w:rsidP="00DB0D03">
            <w:r>
              <w:t>2.1.</w:t>
            </w:r>
          </w:p>
        </w:tc>
        <w:tc>
          <w:tcPr>
            <w:tcW w:w="4961" w:type="dxa"/>
            <w:tcBorders>
              <w:top w:val="single" w:sz="4" w:space="0" w:color="auto"/>
              <w:left w:val="single" w:sz="4" w:space="0" w:color="auto"/>
              <w:bottom w:val="single" w:sz="4" w:space="0" w:color="auto"/>
              <w:right w:val="single" w:sz="4" w:space="0" w:color="auto"/>
            </w:tcBorders>
          </w:tcPr>
          <w:p w:rsidR="007C2B97" w:rsidRPr="001B7BBA" w:rsidRDefault="007C2B97" w:rsidP="008441D8"/>
        </w:tc>
      </w:tr>
      <w:tr w:rsidR="00DB0D03" w:rsidTr="007C2B97">
        <w:tc>
          <w:tcPr>
            <w:tcW w:w="4423" w:type="dxa"/>
            <w:tcBorders>
              <w:top w:val="single" w:sz="4" w:space="0" w:color="auto"/>
              <w:left w:val="single" w:sz="4" w:space="0" w:color="auto"/>
              <w:bottom w:val="single" w:sz="4" w:space="0" w:color="auto"/>
              <w:right w:val="single" w:sz="4" w:space="0" w:color="auto"/>
            </w:tcBorders>
          </w:tcPr>
          <w:p w:rsidR="00DB0D03" w:rsidRDefault="00DB0D03" w:rsidP="00DB0D03">
            <w:r>
              <w:t>2.2.</w:t>
            </w:r>
          </w:p>
        </w:tc>
        <w:tc>
          <w:tcPr>
            <w:tcW w:w="4961" w:type="dxa"/>
            <w:tcBorders>
              <w:top w:val="single" w:sz="4" w:space="0" w:color="auto"/>
              <w:left w:val="single" w:sz="4" w:space="0" w:color="auto"/>
              <w:bottom w:val="single" w:sz="4" w:space="0" w:color="auto"/>
              <w:right w:val="single" w:sz="4" w:space="0" w:color="auto"/>
            </w:tcBorders>
          </w:tcPr>
          <w:p w:rsidR="00DB0D03" w:rsidRPr="001B7BBA" w:rsidRDefault="00DB0D03" w:rsidP="008441D8"/>
        </w:tc>
      </w:tr>
    </w:tbl>
    <w:p w:rsidR="002A7138" w:rsidRDefault="002A7138" w:rsidP="002A7138"/>
    <w:p w:rsidR="002A7138" w:rsidRDefault="002A7138" w:rsidP="002A7138">
      <w:pPr>
        <w:tabs>
          <w:tab w:val="left" w:pos="284"/>
        </w:tabs>
        <w:rPr>
          <w:b/>
          <w:szCs w:val="24"/>
          <w:lang w:eastAsia="lt-LT"/>
        </w:rPr>
      </w:pPr>
      <w:r>
        <w:rPr>
          <w:b/>
          <w:szCs w:val="24"/>
          <w:lang w:eastAsia="lt-LT"/>
        </w:rPr>
        <w:t>3.</w:t>
      </w:r>
      <w:r>
        <w:rPr>
          <w:b/>
          <w:szCs w:val="24"/>
          <w:lang w:eastAsia="lt-LT"/>
        </w:rPr>
        <w:tab/>
        <w:t>Veiklos, kurios nebuvo planuotos ir nustatytos, bet įvykdytos</w:t>
      </w:r>
    </w:p>
    <w:p w:rsidR="002A7138" w:rsidRDefault="002A7138" w:rsidP="002A7138">
      <w:pPr>
        <w:tabs>
          <w:tab w:val="left" w:pos="284"/>
        </w:tabs>
        <w:rPr>
          <w:sz w:val="20"/>
          <w:lang w:eastAsia="lt-LT"/>
        </w:rPr>
      </w:pPr>
      <w:r>
        <w:rPr>
          <w:sz w:val="20"/>
          <w:lang w:eastAsia="lt-LT"/>
        </w:rPr>
        <w:t>(pildoma, jei buvo atlikta papildomų, svarių įstaigos veiklos rezultatams)</w:t>
      </w:r>
    </w:p>
    <w:tbl>
      <w:tblPr>
        <w:tblW w:w="9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3"/>
        <w:gridCol w:w="4111"/>
      </w:tblGrid>
      <w:tr w:rsidR="002A7138" w:rsidTr="007C2B97">
        <w:tc>
          <w:tcPr>
            <w:tcW w:w="5273"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 w:val="22"/>
                <w:szCs w:val="22"/>
                <w:lang w:eastAsia="lt-LT"/>
              </w:rPr>
            </w:pPr>
            <w:r>
              <w:rPr>
                <w:sz w:val="22"/>
                <w:szCs w:val="22"/>
                <w:lang w:eastAsia="lt-LT"/>
              </w:rPr>
              <w:t>Užduotys / veiklos</w:t>
            </w:r>
          </w:p>
        </w:tc>
        <w:tc>
          <w:tcPr>
            <w:tcW w:w="4111"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 w:val="22"/>
                <w:szCs w:val="22"/>
                <w:lang w:eastAsia="lt-LT"/>
              </w:rPr>
            </w:pPr>
            <w:r>
              <w:rPr>
                <w:sz w:val="22"/>
                <w:szCs w:val="22"/>
                <w:lang w:eastAsia="lt-LT"/>
              </w:rPr>
              <w:t>Poveikis švietimo įstaigos veiklai</w:t>
            </w:r>
          </w:p>
        </w:tc>
      </w:tr>
      <w:tr w:rsidR="007C2B97" w:rsidTr="007C2B97">
        <w:tc>
          <w:tcPr>
            <w:tcW w:w="5273" w:type="dxa"/>
            <w:tcBorders>
              <w:top w:val="single" w:sz="4" w:space="0" w:color="auto"/>
              <w:left w:val="single" w:sz="4" w:space="0" w:color="auto"/>
              <w:bottom w:val="single" w:sz="4" w:space="0" w:color="auto"/>
              <w:right w:val="single" w:sz="4" w:space="0" w:color="auto"/>
            </w:tcBorders>
            <w:hideMark/>
          </w:tcPr>
          <w:p w:rsidR="007C2B97" w:rsidRPr="001B7BBA" w:rsidRDefault="00DB0D03" w:rsidP="008441D8">
            <w:r>
              <w:t>3.1.</w:t>
            </w:r>
          </w:p>
        </w:tc>
        <w:tc>
          <w:tcPr>
            <w:tcW w:w="4111" w:type="dxa"/>
            <w:tcBorders>
              <w:top w:val="single" w:sz="4" w:space="0" w:color="auto"/>
              <w:left w:val="single" w:sz="4" w:space="0" w:color="auto"/>
              <w:bottom w:val="single" w:sz="4" w:space="0" w:color="auto"/>
              <w:right w:val="single" w:sz="4" w:space="0" w:color="auto"/>
            </w:tcBorders>
          </w:tcPr>
          <w:p w:rsidR="007C2B97" w:rsidRPr="001B7BBA" w:rsidRDefault="007C2B97" w:rsidP="008441D8"/>
        </w:tc>
      </w:tr>
      <w:tr w:rsidR="007C2B97" w:rsidTr="007C2B97">
        <w:tc>
          <w:tcPr>
            <w:tcW w:w="5273" w:type="dxa"/>
            <w:tcBorders>
              <w:top w:val="single" w:sz="4" w:space="0" w:color="auto"/>
              <w:left w:val="single" w:sz="4" w:space="0" w:color="auto"/>
              <w:bottom w:val="single" w:sz="4" w:space="0" w:color="auto"/>
              <w:right w:val="single" w:sz="4" w:space="0" w:color="auto"/>
            </w:tcBorders>
            <w:hideMark/>
          </w:tcPr>
          <w:p w:rsidR="007C2B97" w:rsidRPr="00EF22CD" w:rsidRDefault="00DB0D03" w:rsidP="008441D8">
            <w:r>
              <w:t>3.2.</w:t>
            </w:r>
          </w:p>
        </w:tc>
        <w:tc>
          <w:tcPr>
            <w:tcW w:w="4111" w:type="dxa"/>
            <w:tcBorders>
              <w:top w:val="single" w:sz="4" w:space="0" w:color="auto"/>
              <w:left w:val="single" w:sz="4" w:space="0" w:color="auto"/>
              <w:bottom w:val="single" w:sz="4" w:space="0" w:color="auto"/>
              <w:right w:val="single" w:sz="4" w:space="0" w:color="auto"/>
            </w:tcBorders>
          </w:tcPr>
          <w:p w:rsidR="007C2B97" w:rsidRPr="001B7BBA" w:rsidRDefault="007C2B97" w:rsidP="008441D8"/>
        </w:tc>
      </w:tr>
      <w:tr w:rsidR="007C2B97" w:rsidTr="007C2B97">
        <w:tc>
          <w:tcPr>
            <w:tcW w:w="5273" w:type="dxa"/>
            <w:tcBorders>
              <w:top w:val="single" w:sz="4" w:space="0" w:color="auto"/>
              <w:left w:val="single" w:sz="4" w:space="0" w:color="auto"/>
              <w:bottom w:val="single" w:sz="4" w:space="0" w:color="auto"/>
              <w:right w:val="single" w:sz="4" w:space="0" w:color="auto"/>
            </w:tcBorders>
            <w:hideMark/>
          </w:tcPr>
          <w:p w:rsidR="007C2B97" w:rsidRDefault="007C2B97" w:rsidP="00DB0D03">
            <w:pPr>
              <w:widowControl w:val="0"/>
              <w:shd w:val="clear" w:color="auto" w:fill="FFFFFF"/>
            </w:pPr>
            <w:r>
              <w:t xml:space="preserve">3.3. </w:t>
            </w:r>
          </w:p>
        </w:tc>
        <w:tc>
          <w:tcPr>
            <w:tcW w:w="4111" w:type="dxa"/>
            <w:tcBorders>
              <w:top w:val="single" w:sz="4" w:space="0" w:color="auto"/>
              <w:left w:val="single" w:sz="4" w:space="0" w:color="auto"/>
              <w:bottom w:val="single" w:sz="4" w:space="0" w:color="auto"/>
              <w:right w:val="single" w:sz="4" w:space="0" w:color="auto"/>
            </w:tcBorders>
          </w:tcPr>
          <w:p w:rsidR="007C2B97" w:rsidRDefault="007C2B97" w:rsidP="008441D8"/>
        </w:tc>
      </w:tr>
      <w:tr w:rsidR="007C2B97" w:rsidTr="007C2B97">
        <w:tc>
          <w:tcPr>
            <w:tcW w:w="5273" w:type="dxa"/>
            <w:tcBorders>
              <w:top w:val="single" w:sz="4" w:space="0" w:color="auto"/>
              <w:left w:val="single" w:sz="4" w:space="0" w:color="auto"/>
              <w:bottom w:val="single" w:sz="4" w:space="0" w:color="auto"/>
              <w:right w:val="single" w:sz="4" w:space="0" w:color="auto"/>
            </w:tcBorders>
            <w:hideMark/>
          </w:tcPr>
          <w:p w:rsidR="007C2B97" w:rsidRDefault="007C2B97">
            <w:pPr>
              <w:rPr>
                <w:sz w:val="22"/>
                <w:szCs w:val="22"/>
                <w:lang w:eastAsia="lt-LT"/>
              </w:rPr>
            </w:pPr>
            <w:r>
              <w:rPr>
                <w:sz w:val="22"/>
                <w:szCs w:val="22"/>
                <w:lang w:eastAsia="lt-LT"/>
              </w:rPr>
              <w:t>3.5.</w:t>
            </w:r>
          </w:p>
        </w:tc>
        <w:tc>
          <w:tcPr>
            <w:tcW w:w="4111" w:type="dxa"/>
            <w:tcBorders>
              <w:top w:val="single" w:sz="4" w:space="0" w:color="auto"/>
              <w:left w:val="single" w:sz="4" w:space="0" w:color="auto"/>
              <w:bottom w:val="single" w:sz="4" w:space="0" w:color="auto"/>
              <w:right w:val="single" w:sz="4" w:space="0" w:color="auto"/>
            </w:tcBorders>
          </w:tcPr>
          <w:p w:rsidR="007C2B97" w:rsidRDefault="007C2B97">
            <w:pPr>
              <w:rPr>
                <w:sz w:val="22"/>
                <w:szCs w:val="22"/>
                <w:lang w:eastAsia="lt-LT"/>
              </w:rPr>
            </w:pPr>
          </w:p>
        </w:tc>
      </w:tr>
    </w:tbl>
    <w:p w:rsidR="002A7138" w:rsidRDefault="002A7138" w:rsidP="002A7138"/>
    <w:p w:rsidR="002A7138" w:rsidRDefault="002A7138" w:rsidP="002A7138">
      <w:pPr>
        <w:tabs>
          <w:tab w:val="left" w:pos="284"/>
        </w:tabs>
        <w:rPr>
          <w:b/>
          <w:szCs w:val="24"/>
          <w:lang w:eastAsia="lt-LT"/>
        </w:rPr>
      </w:pPr>
      <w:r>
        <w:rPr>
          <w:b/>
          <w:szCs w:val="24"/>
          <w:lang w:eastAsia="lt-LT"/>
        </w:rPr>
        <w:t xml:space="preserve">4. Pakoreguotos praėjusių metų veiklos užduotys (jei tokių buvo) ir rezultatai </w:t>
      </w:r>
    </w:p>
    <w:tbl>
      <w:tblPr>
        <w:tblW w:w="9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7"/>
        <w:gridCol w:w="2127"/>
        <w:gridCol w:w="3005"/>
        <w:gridCol w:w="1985"/>
      </w:tblGrid>
      <w:tr w:rsidR="002A7138" w:rsidTr="002A7138">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Užduotys</w:t>
            </w:r>
          </w:p>
        </w:tc>
        <w:tc>
          <w:tcPr>
            <w:tcW w:w="2127"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Siektini rezultatai</w:t>
            </w:r>
          </w:p>
        </w:tc>
        <w:tc>
          <w:tcPr>
            <w:tcW w:w="3005"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 w:val="22"/>
                <w:szCs w:val="22"/>
                <w:lang w:eastAsia="lt-LT"/>
              </w:rPr>
              <w:t>Rezultatų vertinimo rodikliai</w:t>
            </w:r>
            <w:r>
              <w:rPr>
                <w:szCs w:val="24"/>
                <w:lang w:eastAsia="lt-LT"/>
              </w:rPr>
              <w:t xml:space="preserve"> </w:t>
            </w:r>
            <w:r>
              <w:rPr>
                <w:sz w:val="20"/>
                <w:lang w:eastAsia="lt-LT"/>
              </w:rPr>
              <w:t>(kuriais vadovaujantis vertinama, ar nustatytos užduotys įvykdytos)</w:t>
            </w:r>
          </w:p>
        </w:tc>
        <w:tc>
          <w:tcPr>
            <w:tcW w:w="1985"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Pasiekti rezultatai ir jų rodikliai</w:t>
            </w:r>
          </w:p>
        </w:tc>
      </w:tr>
      <w:tr w:rsidR="002A7138" w:rsidTr="002A7138">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Cs w:val="24"/>
                <w:lang w:eastAsia="lt-LT"/>
              </w:rPr>
            </w:pPr>
            <w:r>
              <w:rPr>
                <w:szCs w:val="24"/>
                <w:lang w:eastAsia="lt-LT"/>
              </w:rPr>
              <w:t>4.1.</w:t>
            </w:r>
          </w:p>
        </w:tc>
        <w:tc>
          <w:tcPr>
            <w:tcW w:w="2127"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r>
      <w:tr w:rsidR="002A7138" w:rsidTr="002A7138">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Cs w:val="24"/>
                <w:lang w:eastAsia="lt-LT"/>
              </w:rPr>
            </w:pPr>
            <w:r>
              <w:rPr>
                <w:szCs w:val="24"/>
                <w:lang w:eastAsia="lt-LT"/>
              </w:rPr>
              <w:t>4.2.</w:t>
            </w:r>
          </w:p>
        </w:tc>
        <w:tc>
          <w:tcPr>
            <w:tcW w:w="2127"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r>
      <w:tr w:rsidR="002A7138" w:rsidTr="002A7138">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Cs w:val="24"/>
                <w:lang w:eastAsia="lt-LT"/>
              </w:rPr>
            </w:pPr>
            <w:r>
              <w:rPr>
                <w:szCs w:val="24"/>
                <w:lang w:eastAsia="lt-LT"/>
              </w:rPr>
              <w:t>4.3.</w:t>
            </w:r>
          </w:p>
        </w:tc>
        <w:tc>
          <w:tcPr>
            <w:tcW w:w="2127"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r>
      <w:tr w:rsidR="002A7138" w:rsidTr="002A7138">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Cs w:val="24"/>
                <w:lang w:eastAsia="lt-LT"/>
              </w:rPr>
            </w:pPr>
            <w:r>
              <w:rPr>
                <w:szCs w:val="24"/>
                <w:lang w:eastAsia="lt-LT"/>
              </w:rPr>
              <w:t>4.4.</w:t>
            </w:r>
          </w:p>
        </w:tc>
        <w:tc>
          <w:tcPr>
            <w:tcW w:w="2127"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r>
      <w:tr w:rsidR="002A7138" w:rsidTr="002A7138">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Cs w:val="24"/>
                <w:lang w:eastAsia="lt-LT"/>
              </w:rPr>
            </w:pPr>
            <w:r>
              <w:rPr>
                <w:szCs w:val="24"/>
                <w:lang w:eastAsia="lt-LT"/>
              </w:rPr>
              <w:t>4.5.</w:t>
            </w:r>
          </w:p>
        </w:tc>
        <w:tc>
          <w:tcPr>
            <w:tcW w:w="2127"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300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c>
          <w:tcPr>
            <w:tcW w:w="1985" w:type="dxa"/>
            <w:tcBorders>
              <w:top w:val="single" w:sz="4" w:space="0" w:color="auto"/>
              <w:left w:val="single" w:sz="4" w:space="0" w:color="auto"/>
              <w:bottom w:val="single" w:sz="4" w:space="0" w:color="auto"/>
              <w:right w:val="single" w:sz="4" w:space="0" w:color="auto"/>
            </w:tcBorders>
            <w:vAlign w:val="center"/>
          </w:tcPr>
          <w:p w:rsidR="002A7138" w:rsidRDefault="002A7138">
            <w:pPr>
              <w:rPr>
                <w:szCs w:val="24"/>
                <w:lang w:eastAsia="lt-LT"/>
              </w:rPr>
            </w:pPr>
          </w:p>
        </w:tc>
      </w:tr>
    </w:tbl>
    <w:p w:rsidR="002A7138" w:rsidRDefault="002A7138" w:rsidP="002A7138">
      <w:pPr>
        <w:jc w:val="center"/>
        <w:rPr>
          <w:sz w:val="22"/>
          <w:szCs w:val="22"/>
          <w:lang w:eastAsia="lt-LT"/>
        </w:rPr>
      </w:pPr>
    </w:p>
    <w:p w:rsidR="002A7138" w:rsidRDefault="002A7138" w:rsidP="002A7138">
      <w:pPr>
        <w:jc w:val="center"/>
        <w:rPr>
          <w:b/>
        </w:rPr>
      </w:pPr>
      <w:r>
        <w:rPr>
          <w:b/>
        </w:rPr>
        <w:t>III SKYRIUS</w:t>
      </w:r>
    </w:p>
    <w:p w:rsidR="002A7138" w:rsidRDefault="002A7138" w:rsidP="002A7138">
      <w:pPr>
        <w:jc w:val="center"/>
        <w:rPr>
          <w:b/>
        </w:rPr>
      </w:pPr>
      <w:r>
        <w:rPr>
          <w:b/>
        </w:rPr>
        <w:t>GEBĖJIMŲ ATLIKTI PAREIGYBĖS APRAŠYME NUSTATYTAS FUNKCIJAS VERTINIMAS</w:t>
      </w:r>
    </w:p>
    <w:p w:rsidR="002A7138" w:rsidRDefault="002A7138" w:rsidP="002A7138">
      <w:pPr>
        <w:jc w:val="center"/>
        <w:rPr>
          <w:sz w:val="22"/>
          <w:szCs w:val="22"/>
        </w:rPr>
      </w:pPr>
    </w:p>
    <w:p w:rsidR="002A7138" w:rsidRDefault="002A7138" w:rsidP="002A7138">
      <w:pPr>
        <w:rPr>
          <w:b/>
        </w:rPr>
      </w:pPr>
      <w:r>
        <w:rPr>
          <w:b/>
        </w:rPr>
        <w:t>5. Gebėjimų atlikti pareigybės aprašyme nustatytas funkcijas vertinimas</w:t>
      </w:r>
    </w:p>
    <w:p w:rsidR="002A7138" w:rsidRDefault="002A7138" w:rsidP="002A7138">
      <w:pPr>
        <w:tabs>
          <w:tab w:val="left" w:pos="284"/>
        </w:tabs>
        <w:jc w:val="both"/>
        <w:rPr>
          <w:sz w:val="20"/>
          <w:lang w:eastAsia="lt-LT"/>
        </w:rPr>
      </w:pPr>
      <w:r>
        <w:rPr>
          <w:sz w:val="20"/>
          <w:lang w:eastAsia="lt-LT"/>
        </w:rPr>
        <w:t>(pildoma, aptariant ataskaitą)</w:t>
      </w:r>
    </w:p>
    <w:tbl>
      <w:tblPr>
        <w:tblW w:w="9385" w:type="dxa"/>
        <w:tblInd w:w="108" w:type="dxa"/>
        <w:tblCellMar>
          <w:left w:w="10" w:type="dxa"/>
          <w:right w:w="10" w:type="dxa"/>
        </w:tblCellMar>
        <w:tblLook w:val="04A0" w:firstRow="1" w:lastRow="0" w:firstColumn="1" w:lastColumn="0" w:noHBand="0" w:noVBand="1"/>
      </w:tblPr>
      <w:tblGrid>
        <w:gridCol w:w="6691"/>
        <w:gridCol w:w="2694"/>
      </w:tblGrid>
      <w:tr w:rsidR="002A7138" w:rsidTr="002A7138">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jc w:val="center"/>
              <w:rPr>
                <w:sz w:val="22"/>
                <w:szCs w:val="22"/>
              </w:rPr>
            </w:pPr>
            <w:r>
              <w:rPr>
                <w:sz w:val="22"/>
                <w:szCs w:val="22"/>
              </w:rPr>
              <w:t>Vertinimo kriterijai</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jc w:val="center"/>
              <w:rPr>
                <w:sz w:val="22"/>
                <w:szCs w:val="22"/>
              </w:rPr>
            </w:pPr>
            <w:r>
              <w:rPr>
                <w:sz w:val="22"/>
                <w:szCs w:val="22"/>
              </w:rPr>
              <w:t>Pažymimas atitinkamas langelis:</w:t>
            </w:r>
          </w:p>
          <w:p w:rsidR="002A7138" w:rsidRDefault="002A7138">
            <w:pPr>
              <w:jc w:val="center"/>
              <w:rPr>
                <w:b/>
                <w:sz w:val="22"/>
                <w:szCs w:val="22"/>
              </w:rPr>
            </w:pPr>
            <w:r>
              <w:rPr>
                <w:sz w:val="22"/>
                <w:szCs w:val="22"/>
              </w:rPr>
              <w:t>1 – nepatenkinamai;</w:t>
            </w:r>
          </w:p>
          <w:p w:rsidR="002A7138" w:rsidRDefault="002A7138">
            <w:pPr>
              <w:jc w:val="center"/>
              <w:rPr>
                <w:sz w:val="22"/>
                <w:szCs w:val="22"/>
              </w:rPr>
            </w:pPr>
            <w:r>
              <w:rPr>
                <w:sz w:val="22"/>
                <w:szCs w:val="22"/>
              </w:rPr>
              <w:t>2 – patenkinamai;</w:t>
            </w:r>
          </w:p>
          <w:p w:rsidR="002A7138" w:rsidRDefault="002A7138">
            <w:pPr>
              <w:jc w:val="center"/>
              <w:rPr>
                <w:b/>
                <w:sz w:val="22"/>
                <w:szCs w:val="22"/>
              </w:rPr>
            </w:pPr>
            <w:r>
              <w:rPr>
                <w:sz w:val="22"/>
                <w:szCs w:val="22"/>
              </w:rPr>
              <w:t>3 – gerai;</w:t>
            </w:r>
          </w:p>
          <w:p w:rsidR="002A7138" w:rsidRDefault="002A7138">
            <w:pPr>
              <w:jc w:val="center"/>
              <w:rPr>
                <w:sz w:val="22"/>
                <w:szCs w:val="22"/>
              </w:rPr>
            </w:pPr>
            <w:r>
              <w:rPr>
                <w:sz w:val="22"/>
                <w:szCs w:val="22"/>
              </w:rPr>
              <w:t>4 – labai gerai</w:t>
            </w:r>
          </w:p>
        </w:tc>
      </w:tr>
      <w:tr w:rsidR="002A7138" w:rsidTr="002A7138">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jc w:val="both"/>
              <w:rPr>
                <w:sz w:val="22"/>
                <w:szCs w:val="22"/>
              </w:rPr>
            </w:pPr>
            <w:r>
              <w:rPr>
                <w:sz w:val="22"/>
                <w:szCs w:val="22"/>
              </w:rPr>
              <w:lastRenderedPageBreak/>
              <w:t>5.1. Informacijos ir situacijos valdymas atliekant funkcijas</w:t>
            </w:r>
            <w:r>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rPr>
                <w:sz w:val="22"/>
                <w:szCs w:val="22"/>
              </w:rPr>
            </w:pPr>
            <w:r>
              <w:rPr>
                <w:sz w:val="22"/>
                <w:szCs w:val="22"/>
              </w:rPr>
              <w:t>1□      2□       3□       4□</w:t>
            </w:r>
          </w:p>
        </w:tc>
      </w:tr>
      <w:tr w:rsidR="002A7138" w:rsidTr="002A7138">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jc w:val="both"/>
              <w:rPr>
                <w:sz w:val="22"/>
                <w:szCs w:val="22"/>
              </w:rPr>
            </w:pPr>
            <w:r>
              <w:rPr>
                <w:sz w:val="22"/>
                <w:szCs w:val="22"/>
              </w:rPr>
              <w:t>5.2. Išteklių (žmogiškųjų, laiko ir materialinių) paskirstymas</w:t>
            </w:r>
            <w:r>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tabs>
                <w:tab w:val="left" w:pos="690"/>
              </w:tabs>
              <w:ind w:hanging="19"/>
              <w:rPr>
                <w:sz w:val="22"/>
                <w:szCs w:val="22"/>
              </w:rPr>
            </w:pPr>
            <w:r>
              <w:rPr>
                <w:sz w:val="22"/>
                <w:szCs w:val="22"/>
              </w:rPr>
              <w:t>1□      2□       3□       4□</w:t>
            </w:r>
          </w:p>
        </w:tc>
      </w:tr>
      <w:tr w:rsidR="002A7138" w:rsidTr="002A7138">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jc w:val="both"/>
              <w:rPr>
                <w:sz w:val="22"/>
                <w:szCs w:val="22"/>
              </w:rPr>
            </w:pPr>
            <w:r>
              <w:rPr>
                <w:sz w:val="22"/>
                <w:szCs w:val="22"/>
              </w:rPr>
              <w:t>5.3. Lyderystės ir vadovavimo efektyvumas</w:t>
            </w:r>
            <w:r>
              <w:rPr>
                <w:b/>
                <w:sz w:val="22"/>
                <w:szCs w:val="22"/>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rPr>
                <w:sz w:val="22"/>
                <w:szCs w:val="22"/>
              </w:rPr>
            </w:pPr>
            <w:r>
              <w:rPr>
                <w:sz w:val="22"/>
                <w:szCs w:val="22"/>
              </w:rPr>
              <w:t>1□      2□       3□       4□</w:t>
            </w:r>
          </w:p>
        </w:tc>
      </w:tr>
      <w:tr w:rsidR="002A7138" w:rsidTr="002A7138">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jc w:val="both"/>
              <w:rPr>
                <w:sz w:val="22"/>
                <w:szCs w:val="22"/>
              </w:rPr>
            </w:pPr>
            <w:r>
              <w:rPr>
                <w:sz w:val="22"/>
                <w:szCs w:val="22"/>
              </w:rPr>
              <w:t>5.4. Ž</w:t>
            </w:r>
            <w:r>
              <w:rPr>
                <w:color w:val="000000"/>
                <w:sz w:val="22"/>
                <w:szCs w:val="22"/>
              </w:rPr>
              <w:t>inių, gebėjimų ir įgūdžių panaudojimas, atliekant funkcijas ir siekiant rezultatų</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rPr>
                <w:sz w:val="22"/>
                <w:szCs w:val="22"/>
              </w:rPr>
            </w:pPr>
            <w:r>
              <w:rPr>
                <w:sz w:val="22"/>
                <w:szCs w:val="22"/>
              </w:rPr>
              <w:t>1□      2□       3□       4□</w:t>
            </w:r>
          </w:p>
        </w:tc>
      </w:tr>
      <w:tr w:rsidR="002A7138" w:rsidTr="002A7138">
        <w:trPr>
          <w:trHeight w:val="1"/>
        </w:trPr>
        <w:tc>
          <w:tcPr>
            <w:tcW w:w="66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rPr>
                <w:sz w:val="22"/>
                <w:szCs w:val="22"/>
              </w:rPr>
            </w:pPr>
            <w:r>
              <w:rPr>
                <w:sz w:val="22"/>
                <w:szCs w:val="22"/>
              </w:rPr>
              <w:t>5.5. Bendras įvertinimas (pažymimas vidurkis)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A7138" w:rsidRDefault="002A7138">
            <w:pPr>
              <w:rPr>
                <w:sz w:val="22"/>
                <w:szCs w:val="22"/>
              </w:rPr>
            </w:pPr>
            <w:r>
              <w:rPr>
                <w:sz w:val="22"/>
                <w:szCs w:val="22"/>
              </w:rPr>
              <w:t>1□      2□       3□       4□</w:t>
            </w:r>
          </w:p>
        </w:tc>
      </w:tr>
    </w:tbl>
    <w:p w:rsidR="002A7138" w:rsidRDefault="002A7138" w:rsidP="002A7138">
      <w:pPr>
        <w:jc w:val="center"/>
        <w:rPr>
          <w:sz w:val="22"/>
          <w:szCs w:val="22"/>
          <w:lang w:eastAsia="lt-LT"/>
        </w:rPr>
      </w:pPr>
    </w:p>
    <w:p w:rsidR="002A7138" w:rsidRDefault="002A7138" w:rsidP="002A7138">
      <w:pPr>
        <w:jc w:val="center"/>
        <w:rPr>
          <w:b/>
          <w:szCs w:val="24"/>
          <w:lang w:eastAsia="lt-LT"/>
        </w:rPr>
      </w:pPr>
      <w:r>
        <w:rPr>
          <w:b/>
          <w:szCs w:val="24"/>
          <w:lang w:eastAsia="lt-LT"/>
        </w:rPr>
        <w:t>IV SKYRIUS</w:t>
      </w:r>
    </w:p>
    <w:p w:rsidR="002A7138" w:rsidRDefault="002A7138" w:rsidP="002A7138">
      <w:pPr>
        <w:jc w:val="center"/>
        <w:rPr>
          <w:b/>
          <w:szCs w:val="24"/>
          <w:lang w:eastAsia="lt-LT"/>
        </w:rPr>
      </w:pPr>
      <w:r>
        <w:rPr>
          <w:b/>
          <w:szCs w:val="24"/>
          <w:lang w:eastAsia="lt-LT"/>
        </w:rPr>
        <w:t>PASIEKTŲ REZULTATŲ VYKDANT UŽDUOTIS ĮSIVERTINIMAS IR KOMPETENCIJŲ TOBULINIMAS</w:t>
      </w:r>
    </w:p>
    <w:p w:rsidR="002A7138" w:rsidRDefault="002A7138" w:rsidP="002A7138">
      <w:pPr>
        <w:jc w:val="center"/>
        <w:rPr>
          <w:b/>
          <w:sz w:val="22"/>
          <w:szCs w:val="22"/>
          <w:lang w:eastAsia="lt-LT"/>
        </w:rPr>
      </w:pPr>
    </w:p>
    <w:p w:rsidR="002A7138" w:rsidRDefault="002A7138" w:rsidP="002A7138">
      <w:pPr>
        <w:ind w:left="360" w:hanging="360"/>
        <w:rPr>
          <w:b/>
          <w:szCs w:val="24"/>
          <w:lang w:eastAsia="lt-LT"/>
        </w:rPr>
      </w:pPr>
      <w:r>
        <w:rPr>
          <w:b/>
          <w:szCs w:val="24"/>
          <w:lang w:eastAsia="lt-LT"/>
        </w:rPr>
        <w:t>6.</w:t>
      </w:r>
      <w:r>
        <w:rPr>
          <w:b/>
          <w:szCs w:val="24"/>
          <w:lang w:eastAsia="lt-LT"/>
        </w:rPr>
        <w:tab/>
        <w:t>Pasiektų rezultatų vykdant užduotis įsivertinimas</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2268"/>
      </w:tblGrid>
      <w:tr w:rsidR="002A7138" w:rsidTr="002A7138">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Užduočių įvykdymo aprašymas</w:t>
            </w:r>
          </w:p>
        </w:tc>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 w:val="22"/>
                <w:szCs w:val="22"/>
                <w:lang w:eastAsia="lt-LT"/>
              </w:rPr>
            </w:pPr>
            <w:r>
              <w:rPr>
                <w:sz w:val="22"/>
                <w:szCs w:val="22"/>
                <w:lang w:eastAsia="lt-LT"/>
              </w:rPr>
              <w:t>Pažymimas atitinkamas langelis</w:t>
            </w:r>
          </w:p>
        </w:tc>
      </w:tr>
      <w:tr w:rsidR="002A7138" w:rsidTr="002A7138">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 w:val="22"/>
                <w:szCs w:val="22"/>
                <w:lang w:eastAsia="lt-LT"/>
              </w:rPr>
            </w:pPr>
            <w:r>
              <w:rPr>
                <w:sz w:val="22"/>
                <w:szCs w:val="22"/>
                <w:lang w:eastAsia="lt-LT"/>
              </w:rPr>
              <w:t>6.1. Visos užduotys įvykdytos ir viršijo kai kuriuos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ind w:right="340"/>
              <w:jc w:val="right"/>
              <w:rPr>
                <w:sz w:val="22"/>
                <w:szCs w:val="22"/>
                <w:lang w:eastAsia="lt-LT"/>
              </w:rPr>
            </w:pPr>
            <w:r>
              <w:rPr>
                <w:sz w:val="22"/>
                <w:szCs w:val="22"/>
                <w:lang w:eastAsia="lt-LT"/>
              </w:rPr>
              <w:t xml:space="preserve">Labai gerai </w:t>
            </w:r>
            <w:r>
              <w:rPr>
                <w:rFonts w:ascii="Segoe UI Symbol" w:eastAsia="MS Gothic" w:hAnsi="Segoe UI Symbol" w:cs="Segoe UI Symbol"/>
                <w:sz w:val="22"/>
                <w:szCs w:val="22"/>
                <w:lang w:eastAsia="lt-LT"/>
              </w:rPr>
              <w:t>☐</w:t>
            </w:r>
          </w:p>
        </w:tc>
      </w:tr>
      <w:tr w:rsidR="002A7138" w:rsidTr="002A7138">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 w:val="22"/>
                <w:szCs w:val="22"/>
                <w:lang w:eastAsia="lt-LT"/>
              </w:rPr>
            </w:pPr>
            <w:r>
              <w:rPr>
                <w:sz w:val="22"/>
                <w:szCs w:val="22"/>
                <w:lang w:eastAsia="lt-LT"/>
              </w:rPr>
              <w:t>6.2. Užduotys iš esmės įvykdytos arba viena neįvykdyta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AC6796" w:rsidP="00AC6796">
            <w:pPr>
              <w:ind w:right="340"/>
              <w:jc w:val="center"/>
              <w:rPr>
                <w:sz w:val="22"/>
                <w:szCs w:val="22"/>
                <w:lang w:eastAsia="lt-LT"/>
              </w:rPr>
            </w:pPr>
            <w:r>
              <w:rPr>
                <w:sz w:val="22"/>
                <w:szCs w:val="22"/>
                <w:lang w:eastAsia="lt-LT"/>
              </w:rPr>
              <w:t xml:space="preserve">    </w:t>
            </w:r>
            <w:r w:rsidR="002A7138">
              <w:rPr>
                <w:sz w:val="22"/>
                <w:szCs w:val="22"/>
                <w:lang w:eastAsia="lt-LT"/>
              </w:rPr>
              <w:t>Gerai</w:t>
            </w:r>
            <w:r>
              <w:rPr>
                <w:sz w:val="22"/>
                <w:szCs w:val="22"/>
                <w:lang w:eastAsia="lt-LT"/>
              </w:rPr>
              <w:t xml:space="preserve">           </w:t>
            </w:r>
            <w:r>
              <w:rPr>
                <w:rFonts w:ascii="Segoe UI Symbol" w:eastAsia="MS Gothic" w:hAnsi="Segoe UI Symbol" w:cs="Segoe UI Symbol"/>
                <w:sz w:val="22"/>
                <w:szCs w:val="22"/>
                <w:lang w:eastAsia="lt-LT"/>
              </w:rPr>
              <w:t>☐</w:t>
            </w:r>
            <w:r w:rsidR="002A7138">
              <w:rPr>
                <w:sz w:val="22"/>
                <w:szCs w:val="22"/>
                <w:lang w:eastAsia="lt-LT"/>
              </w:rPr>
              <w:t xml:space="preserve"> </w:t>
            </w:r>
          </w:p>
        </w:tc>
      </w:tr>
      <w:tr w:rsidR="002A7138" w:rsidTr="002A7138">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 w:val="22"/>
                <w:szCs w:val="22"/>
                <w:lang w:eastAsia="lt-LT"/>
              </w:rPr>
            </w:pPr>
            <w:r>
              <w:rPr>
                <w:sz w:val="22"/>
                <w:szCs w:val="22"/>
                <w:lang w:eastAsia="lt-LT"/>
              </w:rPr>
              <w:t>6.3. Įvykdyta ne mažiau kaip pusė užduočių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ind w:right="340"/>
              <w:jc w:val="right"/>
              <w:rPr>
                <w:sz w:val="22"/>
                <w:szCs w:val="22"/>
                <w:lang w:eastAsia="lt-LT"/>
              </w:rPr>
            </w:pPr>
            <w:r>
              <w:rPr>
                <w:sz w:val="22"/>
                <w:szCs w:val="22"/>
                <w:lang w:eastAsia="lt-LT"/>
              </w:rPr>
              <w:t xml:space="preserve">Patenkinamai </w:t>
            </w:r>
            <w:r>
              <w:rPr>
                <w:rFonts w:ascii="Segoe UI Symbol" w:eastAsia="MS Gothic" w:hAnsi="Segoe UI Symbol" w:cs="Segoe UI Symbol"/>
                <w:sz w:val="22"/>
                <w:szCs w:val="22"/>
                <w:lang w:eastAsia="lt-LT"/>
              </w:rPr>
              <w:t>☐</w:t>
            </w:r>
          </w:p>
        </w:tc>
      </w:tr>
      <w:tr w:rsidR="002A7138" w:rsidTr="002A7138">
        <w:trPr>
          <w:trHeight w:val="23"/>
        </w:trPr>
        <w:tc>
          <w:tcPr>
            <w:tcW w:w="7230" w:type="dxa"/>
            <w:tcBorders>
              <w:top w:val="single" w:sz="4" w:space="0" w:color="auto"/>
              <w:left w:val="single" w:sz="4" w:space="0" w:color="auto"/>
              <w:bottom w:val="single" w:sz="4" w:space="0" w:color="auto"/>
              <w:right w:val="single" w:sz="4" w:space="0" w:color="auto"/>
            </w:tcBorders>
            <w:vAlign w:val="center"/>
            <w:hideMark/>
          </w:tcPr>
          <w:p w:rsidR="002A7138" w:rsidRDefault="002A7138">
            <w:pPr>
              <w:rPr>
                <w:sz w:val="22"/>
                <w:szCs w:val="22"/>
                <w:lang w:eastAsia="lt-LT"/>
              </w:rPr>
            </w:pPr>
            <w:r>
              <w:rPr>
                <w:sz w:val="22"/>
                <w:szCs w:val="22"/>
                <w:lang w:eastAsia="lt-LT"/>
              </w:rPr>
              <w:t>6.4. Pusė ar daugiau užduotys neįvykdyta pagal sutartus vertinimo rodiklius</w:t>
            </w:r>
          </w:p>
        </w:tc>
        <w:tc>
          <w:tcPr>
            <w:tcW w:w="2268" w:type="dxa"/>
            <w:tcBorders>
              <w:top w:val="single" w:sz="4" w:space="0" w:color="auto"/>
              <w:left w:val="single" w:sz="4" w:space="0" w:color="auto"/>
              <w:bottom w:val="single" w:sz="4" w:space="0" w:color="auto"/>
              <w:right w:val="single" w:sz="4" w:space="0" w:color="auto"/>
            </w:tcBorders>
            <w:vAlign w:val="center"/>
            <w:hideMark/>
          </w:tcPr>
          <w:p w:rsidR="002A7138" w:rsidRDefault="002A7138">
            <w:pPr>
              <w:ind w:right="340"/>
              <w:jc w:val="right"/>
              <w:rPr>
                <w:sz w:val="22"/>
                <w:szCs w:val="22"/>
                <w:lang w:eastAsia="lt-LT"/>
              </w:rPr>
            </w:pPr>
            <w:r>
              <w:rPr>
                <w:sz w:val="22"/>
                <w:szCs w:val="22"/>
                <w:lang w:eastAsia="lt-LT"/>
              </w:rPr>
              <w:t xml:space="preserve">Nepatenkinamai </w:t>
            </w:r>
            <w:r>
              <w:rPr>
                <w:rFonts w:ascii="Segoe UI Symbol" w:eastAsia="MS Gothic" w:hAnsi="Segoe UI Symbol" w:cs="Segoe UI Symbol"/>
                <w:sz w:val="22"/>
                <w:szCs w:val="22"/>
                <w:lang w:eastAsia="lt-LT"/>
              </w:rPr>
              <w:t>☐</w:t>
            </w:r>
          </w:p>
        </w:tc>
      </w:tr>
    </w:tbl>
    <w:p w:rsidR="002A7138" w:rsidRDefault="002A7138" w:rsidP="002A7138">
      <w:pPr>
        <w:jc w:val="center"/>
        <w:rPr>
          <w:sz w:val="22"/>
          <w:szCs w:val="22"/>
          <w:lang w:eastAsia="lt-LT"/>
        </w:rPr>
      </w:pPr>
    </w:p>
    <w:p w:rsidR="002A7138" w:rsidRDefault="002A7138" w:rsidP="002A7138">
      <w:pPr>
        <w:tabs>
          <w:tab w:val="left" w:pos="284"/>
          <w:tab w:val="left" w:pos="426"/>
        </w:tabs>
        <w:jc w:val="both"/>
        <w:rPr>
          <w:b/>
          <w:szCs w:val="24"/>
          <w:lang w:eastAsia="lt-LT"/>
        </w:rPr>
      </w:pPr>
      <w:r>
        <w:rPr>
          <w:b/>
          <w:szCs w:val="24"/>
          <w:lang w:eastAsia="lt-LT"/>
        </w:rPr>
        <w:t>7.</w:t>
      </w:r>
      <w:r>
        <w:rPr>
          <w:b/>
          <w:szCs w:val="24"/>
          <w:lang w:eastAsia="lt-LT"/>
        </w:rPr>
        <w:tab/>
        <w:t>Kompetencijos, kurias norėtų tobulinti</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2A7138" w:rsidTr="002A7138">
        <w:tc>
          <w:tcPr>
            <w:tcW w:w="9385" w:type="dxa"/>
            <w:tcBorders>
              <w:top w:val="single" w:sz="4" w:space="0" w:color="auto"/>
              <w:left w:val="single" w:sz="4" w:space="0" w:color="auto"/>
              <w:bottom w:val="single" w:sz="4" w:space="0" w:color="auto"/>
              <w:right w:val="single" w:sz="4" w:space="0" w:color="auto"/>
            </w:tcBorders>
            <w:hideMark/>
          </w:tcPr>
          <w:p w:rsidR="002A7138" w:rsidRDefault="002A7138">
            <w:pPr>
              <w:jc w:val="both"/>
              <w:rPr>
                <w:szCs w:val="24"/>
                <w:lang w:eastAsia="lt-LT"/>
              </w:rPr>
            </w:pPr>
            <w:r>
              <w:rPr>
                <w:szCs w:val="24"/>
                <w:lang w:eastAsia="lt-LT"/>
              </w:rPr>
              <w:t>7.1.</w:t>
            </w:r>
            <w:r w:rsidR="00723AF3" w:rsidRPr="001E6EEB">
              <w:rPr>
                <w:rFonts w:eastAsia="Calibri"/>
              </w:rPr>
              <w:t xml:space="preserve"> Strateginio mąstymo ir pokyčių valdymo</w:t>
            </w:r>
          </w:p>
        </w:tc>
      </w:tr>
      <w:tr w:rsidR="002A7138" w:rsidTr="002A7138">
        <w:tc>
          <w:tcPr>
            <w:tcW w:w="9385" w:type="dxa"/>
            <w:tcBorders>
              <w:top w:val="single" w:sz="4" w:space="0" w:color="auto"/>
              <w:left w:val="single" w:sz="4" w:space="0" w:color="auto"/>
              <w:bottom w:val="single" w:sz="4" w:space="0" w:color="auto"/>
              <w:right w:val="single" w:sz="4" w:space="0" w:color="auto"/>
            </w:tcBorders>
            <w:hideMark/>
          </w:tcPr>
          <w:p w:rsidR="002A7138" w:rsidRDefault="002A7138">
            <w:pPr>
              <w:jc w:val="both"/>
              <w:rPr>
                <w:szCs w:val="24"/>
                <w:lang w:eastAsia="lt-LT"/>
              </w:rPr>
            </w:pPr>
            <w:r>
              <w:rPr>
                <w:szCs w:val="24"/>
                <w:lang w:eastAsia="lt-LT"/>
              </w:rPr>
              <w:t>7.2.</w:t>
            </w:r>
            <w:r w:rsidR="00723AF3" w:rsidRPr="001E6EEB">
              <w:rPr>
                <w:rFonts w:eastAsia="Calibri"/>
              </w:rPr>
              <w:t xml:space="preserve"> Švietimo įstaigos partnerystės ir bendradarbiavimo</w:t>
            </w:r>
          </w:p>
        </w:tc>
      </w:tr>
    </w:tbl>
    <w:p w:rsidR="002A7138" w:rsidRDefault="002A7138" w:rsidP="002A7138"/>
    <w:p w:rsidR="002A7138" w:rsidRDefault="002A7138" w:rsidP="002A7138">
      <w:pPr>
        <w:jc w:val="center"/>
        <w:rPr>
          <w:b/>
          <w:szCs w:val="24"/>
          <w:lang w:eastAsia="lt-LT"/>
        </w:rPr>
      </w:pPr>
      <w:r>
        <w:rPr>
          <w:b/>
          <w:szCs w:val="24"/>
          <w:lang w:eastAsia="lt-LT"/>
        </w:rPr>
        <w:t>V SKYRIUS</w:t>
      </w:r>
    </w:p>
    <w:p w:rsidR="002A7138" w:rsidRDefault="002A7138" w:rsidP="002A7138">
      <w:pPr>
        <w:jc w:val="center"/>
        <w:rPr>
          <w:b/>
          <w:szCs w:val="24"/>
          <w:lang w:eastAsia="lt-LT"/>
        </w:rPr>
      </w:pPr>
      <w:r>
        <w:rPr>
          <w:b/>
          <w:szCs w:val="24"/>
          <w:lang w:eastAsia="lt-LT"/>
        </w:rPr>
        <w:t>KITŲ METŲ VEIKLOS UŽDUOTYS, REZULTATAI IR RODIKLIAI</w:t>
      </w:r>
    </w:p>
    <w:p w:rsidR="002A7138" w:rsidRDefault="002A7138" w:rsidP="002A7138">
      <w:pPr>
        <w:tabs>
          <w:tab w:val="left" w:pos="6237"/>
          <w:tab w:val="right" w:pos="8306"/>
        </w:tabs>
        <w:jc w:val="center"/>
        <w:rPr>
          <w:color w:val="000000"/>
          <w:sz w:val="22"/>
          <w:szCs w:val="22"/>
        </w:rPr>
      </w:pPr>
    </w:p>
    <w:p w:rsidR="002A7138" w:rsidRDefault="002A7138" w:rsidP="002A7138">
      <w:pPr>
        <w:tabs>
          <w:tab w:val="left" w:pos="284"/>
          <w:tab w:val="left" w:pos="567"/>
        </w:tabs>
        <w:rPr>
          <w:b/>
          <w:szCs w:val="24"/>
          <w:lang w:eastAsia="lt-LT"/>
        </w:rPr>
      </w:pPr>
      <w:r>
        <w:rPr>
          <w:b/>
          <w:szCs w:val="24"/>
          <w:lang w:eastAsia="lt-LT"/>
        </w:rPr>
        <w:t>8.</w:t>
      </w:r>
      <w:r>
        <w:rPr>
          <w:b/>
          <w:szCs w:val="24"/>
          <w:lang w:eastAsia="lt-LT"/>
        </w:rPr>
        <w:tab/>
        <w:t>Kitų metų užduotys</w:t>
      </w:r>
    </w:p>
    <w:p w:rsidR="002A7138" w:rsidRDefault="002A7138" w:rsidP="002A7138">
      <w:pPr>
        <w:rPr>
          <w:sz w:val="20"/>
          <w:lang w:eastAsia="lt-LT"/>
        </w:rPr>
      </w:pPr>
      <w:r>
        <w:rPr>
          <w:sz w:val="20"/>
          <w:lang w:eastAsia="lt-LT"/>
        </w:rPr>
        <w:t>(nustatomos ne mažiau kaip 3 ir ne daugiau kaip 5 užduotys)</w:t>
      </w:r>
    </w:p>
    <w:tbl>
      <w:tblPr>
        <w:tblW w:w="93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6"/>
        <w:gridCol w:w="2719"/>
        <w:gridCol w:w="3289"/>
      </w:tblGrid>
      <w:tr w:rsidR="002A7138" w:rsidTr="00FB24CC">
        <w:tc>
          <w:tcPr>
            <w:tcW w:w="3376"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Cs w:val="24"/>
                <w:lang w:eastAsia="lt-LT"/>
              </w:rPr>
              <w:t>Užduotys</w:t>
            </w:r>
          </w:p>
        </w:tc>
        <w:tc>
          <w:tcPr>
            <w:tcW w:w="2719"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Cs w:val="24"/>
                <w:lang w:eastAsia="lt-LT"/>
              </w:rPr>
              <w:t>Siektini rezultatai</w:t>
            </w:r>
          </w:p>
        </w:tc>
        <w:tc>
          <w:tcPr>
            <w:tcW w:w="3289" w:type="dxa"/>
            <w:tcBorders>
              <w:top w:val="single" w:sz="4" w:space="0" w:color="auto"/>
              <w:left w:val="single" w:sz="4" w:space="0" w:color="auto"/>
              <w:bottom w:val="single" w:sz="4" w:space="0" w:color="auto"/>
              <w:right w:val="single" w:sz="4" w:space="0" w:color="auto"/>
            </w:tcBorders>
            <w:vAlign w:val="center"/>
            <w:hideMark/>
          </w:tcPr>
          <w:p w:rsidR="002A7138" w:rsidRDefault="002A7138">
            <w:pPr>
              <w:jc w:val="center"/>
              <w:rPr>
                <w:szCs w:val="24"/>
                <w:lang w:eastAsia="lt-LT"/>
              </w:rPr>
            </w:pPr>
            <w:r>
              <w:rPr>
                <w:szCs w:val="24"/>
                <w:lang w:eastAsia="lt-LT"/>
              </w:rPr>
              <w:t>Rezultatų vertinimo rodikliai (kuriais vadovaujantis vertinama, ar nustatytos užduotys įvykdytos)</w:t>
            </w:r>
          </w:p>
        </w:tc>
      </w:tr>
      <w:tr w:rsidR="00FB24CC" w:rsidTr="00FB24CC">
        <w:tc>
          <w:tcPr>
            <w:tcW w:w="3376" w:type="dxa"/>
            <w:tcBorders>
              <w:top w:val="single" w:sz="4" w:space="0" w:color="auto"/>
              <w:left w:val="single" w:sz="4" w:space="0" w:color="auto"/>
              <w:bottom w:val="single" w:sz="4" w:space="0" w:color="auto"/>
              <w:right w:val="single" w:sz="4" w:space="0" w:color="auto"/>
            </w:tcBorders>
            <w:hideMark/>
          </w:tcPr>
          <w:p w:rsidR="00FB24CC" w:rsidRPr="001E6EEB" w:rsidRDefault="00FB24CC" w:rsidP="003108D2">
            <w:pPr>
              <w:rPr>
                <w:rFonts w:eastAsia="Calibri"/>
                <w:color w:val="000000"/>
              </w:rPr>
            </w:pPr>
            <w:r>
              <w:rPr>
                <w:rFonts w:eastAsia="Calibri"/>
                <w:color w:val="000000"/>
              </w:rPr>
              <w:t>8</w:t>
            </w:r>
            <w:r w:rsidRPr="001E6EEB">
              <w:rPr>
                <w:rFonts w:eastAsia="Calibri"/>
                <w:color w:val="000000"/>
              </w:rPr>
              <w:t>.1.</w:t>
            </w:r>
            <w:r>
              <w:rPr>
                <w:rFonts w:eastAsia="Calibri"/>
                <w:color w:val="000000"/>
              </w:rPr>
              <w:t xml:space="preserve"> </w:t>
            </w:r>
            <w:r w:rsidR="003108D2">
              <w:rPr>
                <w:color w:val="000000"/>
              </w:rPr>
              <w:t>Atnaujinti gimnazijos nuostatus.</w:t>
            </w:r>
          </w:p>
        </w:tc>
        <w:tc>
          <w:tcPr>
            <w:tcW w:w="2719" w:type="dxa"/>
            <w:tcBorders>
              <w:top w:val="single" w:sz="4" w:space="0" w:color="auto"/>
              <w:left w:val="single" w:sz="4" w:space="0" w:color="auto"/>
              <w:bottom w:val="single" w:sz="4" w:space="0" w:color="auto"/>
              <w:right w:val="single" w:sz="4" w:space="0" w:color="auto"/>
            </w:tcBorders>
          </w:tcPr>
          <w:p w:rsidR="003108D2" w:rsidRDefault="003108D2" w:rsidP="003108D2">
            <w:pPr>
              <w:rPr>
                <w:lang w:eastAsia="lt-LT"/>
              </w:rPr>
            </w:pPr>
            <w:r>
              <w:rPr>
                <w:color w:val="000000"/>
              </w:rPr>
              <w:t>1. Nuostatus papildyti punktais: 1.1.</w:t>
            </w:r>
            <w:r w:rsidRPr="001828A9">
              <w:rPr>
                <w:lang w:eastAsia="lt-LT"/>
              </w:rPr>
              <w:t>Mokymo proceso organizavimo būdai – kasd</w:t>
            </w:r>
            <w:r>
              <w:rPr>
                <w:lang w:eastAsia="lt-LT"/>
              </w:rPr>
              <w:t xml:space="preserve">ienis, nuotolinis, </w:t>
            </w:r>
            <w:r w:rsidRPr="001828A9">
              <w:rPr>
                <w:lang w:eastAsia="lt-LT"/>
              </w:rPr>
              <w:t xml:space="preserve"> ugdymasis šeimoje.</w:t>
            </w:r>
          </w:p>
          <w:p w:rsidR="003108D2" w:rsidRPr="001828A9" w:rsidRDefault="003108D2" w:rsidP="003108D2">
            <w:pPr>
              <w:rPr>
                <w:lang w:eastAsia="lt-LT"/>
              </w:rPr>
            </w:pPr>
            <w:r>
              <w:rPr>
                <w:lang w:eastAsia="lt-LT"/>
              </w:rPr>
              <w:t>1.2.Vaikų dienos priežiūros veikla.</w:t>
            </w:r>
          </w:p>
          <w:p w:rsidR="00FB24CC" w:rsidRPr="001E6EEB" w:rsidRDefault="00FB24CC" w:rsidP="008441D8">
            <w:pPr>
              <w:rPr>
                <w:rFonts w:eastAsia="Calibri"/>
                <w:color w:val="000000"/>
              </w:rPr>
            </w:pPr>
          </w:p>
        </w:tc>
        <w:tc>
          <w:tcPr>
            <w:tcW w:w="3289" w:type="dxa"/>
            <w:tcBorders>
              <w:top w:val="single" w:sz="4" w:space="0" w:color="auto"/>
              <w:left w:val="single" w:sz="4" w:space="0" w:color="auto"/>
              <w:bottom w:val="single" w:sz="4" w:space="0" w:color="auto"/>
              <w:right w:val="single" w:sz="4" w:space="0" w:color="auto"/>
            </w:tcBorders>
          </w:tcPr>
          <w:p w:rsidR="003108D2" w:rsidRPr="001B7BBA" w:rsidRDefault="003108D2" w:rsidP="003108D2">
            <w:pPr>
              <w:suppressAutoHyphens/>
              <w:autoSpaceDN w:val="0"/>
              <w:textAlignment w:val="baseline"/>
              <w:rPr>
                <w:lang w:eastAsia="lt-LT"/>
              </w:rPr>
            </w:pPr>
            <w:r>
              <w:rPr>
                <w:lang w:eastAsia="lt-LT"/>
              </w:rPr>
              <w:t xml:space="preserve">2021 m. rugsėjo 1 d. Biržų r. Vabalninko Balio Sruogos gimnazijos </w:t>
            </w:r>
            <w:r w:rsidRPr="001B7BBA">
              <w:rPr>
                <w:lang w:eastAsia="lt-LT"/>
              </w:rPr>
              <w:t xml:space="preserve">nuostatai </w:t>
            </w:r>
            <w:r>
              <w:rPr>
                <w:lang w:eastAsia="lt-LT"/>
              </w:rPr>
              <w:t xml:space="preserve">įregistruoti </w:t>
            </w:r>
            <w:r w:rsidRPr="001B7BBA">
              <w:rPr>
                <w:lang w:eastAsia="lt-LT"/>
              </w:rPr>
              <w:t>Juridinių asmenų registre.</w:t>
            </w:r>
          </w:p>
          <w:p w:rsidR="00FB24CC" w:rsidRPr="001E6EEB" w:rsidRDefault="00FB24CC" w:rsidP="008441D8">
            <w:pPr>
              <w:rPr>
                <w:rFonts w:eastAsia="Calibri"/>
                <w:color w:val="000000"/>
              </w:rPr>
            </w:pPr>
          </w:p>
        </w:tc>
      </w:tr>
      <w:tr w:rsidR="00FB24CC" w:rsidTr="00FB24CC">
        <w:tc>
          <w:tcPr>
            <w:tcW w:w="3376" w:type="dxa"/>
            <w:tcBorders>
              <w:top w:val="single" w:sz="4" w:space="0" w:color="auto"/>
              <w:left w:val="single" w:sz="4" w:space="0" w:color="auto"/>
              <w:bottom w:val="single" w:sz="4" w:space="0" w:color="auto"/>
              <w:right w:val="single" w:sz="4" w:space="0" w:color="auto"/>
            </w:tcBorders>
            <w:hideMark/>
          </w:tcPr>
          <w:p w:rsidR="00FB24CC" w:rsidRPr="001E6EEB" w:rsidRDefault="00FB24CC" w:rsidP="00CC6E7F">
            <w:pPr>
              <w:rPr>
                <w:rFonts w:eastAsia="Calibri"/>
                <w:color w:val="000000"/>
              </w:rPr>
            </w:pPr>
            <w:r>
              <w:rPr>
                <w:rFonts w:eastAsia="Calibri"/>
                <w:color w:val="000000"/>
              </w:rPr>
              <w:t>8</w:t>
            </w:r>
            <w:r w:rsidRPr="001E6EEB">
              <w:rPr>
                <w:rFonts w:eastAsia="Calibri"/>
                <w:color w:val="000000"/>
              </w:rPr>
              <w:t>.2.</w:t>
            </w:r>
            <w:r>
              <w:rPr>
                <w:rFonts w:eastAsia="Calibri"/>
                <w:color w:val="000000"/>
              </w:rPr>
              <w:t xml:space="preserve"> </w:t>
            </w:r>
            <w:r w:rsidR="00CC6E7F">
              <w:rPr>
                <w:color w:val="000000"/>
              </w:rPr>
              <w:t>Mokinių motyvacijos didinimas.</w:t>
            </w:r>
          </w:p>
        </w:tc>
        <w:tc>
          <w:tcPr>
            <w:tcW w:w="2719" w:type="dxa"/>
            <w:tcBorders>
              <w:top w:val="single" w:sz="4" w:space="0" w:color="auto"/>
              <w:left w:val="single" w:sz="4" w:space="0" w:color="auto"/>
              <w:bottom w:val="single" w:sz="4" w:space="0" w:color="auto"/>
              <w:right w:val="single" w:sz="4" w:space="0" w:color="auto"/>
            </w:tcBorders>
          </w:tcPr>
          <w:p w:rsidR="00FB24CC" w:rsidRPr="001E6EEB" w:rsidRDefault="00CC6E7F" w:rsidP="008441D8">
            <w:pPr>
              <w:rPr>
                <w:rFonts w:eastAsia="Calibri"/>
                <w:color w:val="000000"/>
              </w:rPr>
            </w:pPr>
            <w:r>
              <w:rPr>
                <w:color w:val="000000"/>
              </w:rPr>
              <w:t xml:space="preserve">Mokinių motyvacijos stiprinimas siekiant  </w:t>
            </w:r>
            <w:r w:rsidR="00201F84">
              <w:rPr>
                <w:color w:val="000000"/>
              </w:rPr>
              <w:t>pagrindinio ugdy</w:t>
            </w:r>
            <w:r>
              <w:rPr>
                <w:color w:val="000000"/>
              </w:rPr>
              <w:t>mosi lygio.</w:t>
            </w:r>
          </w:p>
        </w:tc>
        <w:tc>
          <w:tcPr>
            <w:tcW w:w="3289" w:type="dxa"/>
            <w:tcBorders>
              <w:top w:val="single" w:sz="4" w:space="0" w:color="auto"/>
              <w:left w:val="single" w:sz="4" w:space="0" w:color="auto"/>
              <w:bottom w:val="single" w:sz="4" w:space="0" w:color="auto"/>
              <w:right w:val="single" w:sz="4" w:space="0" w:color="auto"/>
            </w:tcBorders>
          </w:tcPr>
          <w:p w:rsidR="00FB24CC" w:rsidRPr="001E6EEB" w:rsidRDefault="00CC6E7F" w:rsidP="008441D8">
            <w:pPr>
              <w:rPr>
                <w:rFonts w:eastAsia="Calibri"/>
                <w:color w:val="000000"/>
              </w:rPr>
            </w:pPr>
            <w:r>
              <w:rPr>
                <w:lang w:eastAsia="lt-LT"/>
              </w:rPr>
              <w:t>Per 2021 m. 10 proc. daugiau (negu 2020 m.) mokinių pasieks pagrindinį  ugdymosi lygį.</w:t>
            </w:r>
          </w:p>
        </w:tc>
      </w:tr>
      <w:tr w:rsidR="00FB24CC" w:rsidTr="00FB24CC">
        <w:tc>
          <w:tcPr>
            <w:tcW w:w="3376" w:type="dxa"/>
            <w:tcBorders>
              <w:top w:val="single" w:sz="4" w:space="0" w:color="auto"/>
              <w:left w:val="single" w:sz="4" w:space="0" w:color="auto"/>
              <w:bottom w:val="single" w:sz="4" w:space="0" w:color="auto"/>
              <w:right w:val="single" w:sz="4" w:space="0" w:color="auto"/>
            </w:tcBorders>
            <w:hideMark/>
          </w:tcPr>
          <w:p w:rsidR="00FB24CC" w:rsidRPr="001E6EEB" w:rsidRDefault="00FB24CC" w:rsidP="00006633">
            <w:pPr>
              <w:rPr>
                <w:rFonts w:eastAsia="Calibri"/>
                <w:color w:val="000000"/>
              </w:rPr>
            </w:pPr>
            <w:r>
              <w:rPr>
                <w:rFonts w:eastAsia="Calibri"/>
                <w:color w:val="000000"/>
              </w:rPr>
              <w:t>8</w:t>
            </w:r>
            <w:r w:rsidRPr="001E6EEB">
              <w:rPr>
                <w:rFonts w:eastAsia="Calibri"/>
                <w:color w:val="000000"/>
              </w:rPr>
              <w:t>.3.</w:t>
            </w:r>
            <w:r>
              <w:rPr>
                <w:rFonts w:eastAsia="Calibri"/>
                <w:color w:val="000000"/>
              </w:rPr>
              <w:t xml:space="preserve"> </w:t>
            </w:r>
            <w:r w:rsidR="00006633">
              <w:rPr>
                <w:color w:val="000000"/>
              </w:rPr>
              <w:t>Didinti mokinių užimtumo po pamokų veiklas.</w:t>
            </w:r>
          </w:p>
        </w:tc>
        <w:tc>
          <w:tcPr>
            <w:tcW w:w="2719" w:type="dxa"/>
            <w:tcBorders>
              <w:top w:val="single" w:sz="4" w:space="0" w:color="auto"/>
              <w:left w:val="single" w:sz="4" w:space="0" w:color="auto"/>
              <w:bottom w:val="single" w:sz="4" w:space="0" w:color="auto"/>
              <w:right w:val="single" w:sz="4" w:space="0" w:color="auto"/>
            </w:tcBorders>
          </w:tcPr>
          <w:p w:rsidR="00FB24CC" w:rsidRPr="001E6EEB" w:rsidRDefault="00006633" w:rsidP="008441D8">
            <w:pPr>
              <w:rPr>
                <w:rFonts w:eastAsia="Calibri"/>
                <w:color w:val="000000"/>
              </w:rPr>
            </w:pPr>
            <w:r>
              <w:rPr>
                <w:color w:val="000000"/>
              </w:rPr>
              <w:t xml:space="preserve">Atsižvelgiant į mokinių poreikius plėsti veiklas skirtas mokinių užimtumui po pamokų. </w:t>
            </w:r>
            <w:r>
              <w:rPr>
                <w:color w:val="000000"/>
              </w:rPr>
              <w:lastRenderedPageBreak/>
              <w:t>Įgyvendinamos naujos veiklos.</w:t>
            </w:r>
          </w:p>
        </w:tc>
        <w:tc>
          <w:tcPr>
            <w:tcW w:w="3289" w:type="dxa"/>
            <w:tcBorders>
              <w:top w:val="single" w:sz="4" w:space="0" w:color="auto"/>
              <w:left w:val="single" w:sz="4" w:space="0" w:color="auto"/>
              <w:bottom w:val="single" w:sz="4" w:space="0" w:color="auto"/>
              <w:right w:val="single" w:sz="4" w:space="0" w:color="auto"/>
            </w:tcBorders>
          </w:tcPr>
          <w:p w:rsidR="00FB24CC" w:rsidRPr="001E6EEB" w:rsidRDefault="00006633" w:rsidP="008441D8">
            <w:pPr>
              <w:rPr>
                <w:rFonts w:eastAsia="Calibri"/>
                <w:color w:val="000000"/>
              </w:rPr>
            </w:pPr>
            <w:r>
              <w:rPr>
                <w:color w:val="000000"/>
              </w:rPr>
              <w:lastRenderedPageBreak/>
              <w:t xml:space="preserve">Įrengtos dvi erdvės mokinių užimtumui po pamokų (stalo teniso erdvė, </w:t>
            </w:r>
            <w:r w:rsidR="00C17FDA">
              <w:rPr>
                <w:color w:val="000000"/>
              </w:rPr>
              <w:t>lauko erdvė).</w:t>
            </w:r>
          </w:p>
        </w:tc>
      </w:tr>
      <w:tr w:rsidR="00C17FDA" w:rsidTr="00FB24CC">
        <w:tc>
          <w:tcPr>
            <w:tcW w:w="3376" w:type="dxa"/>
            <w:tcBorders>
              <w:top w:val="single" w:sz="4" w:space="0" w:color="auto"/>
              <w:left w:val="single" w:sz="4" w:space="0" w:color="auto"/>
              <w:bottom w:val="single" w:sz="4" w:space="0" w:color="auto"/>
              <w:right w:val="single" w:sz="4" w:space="0" w:color="auto"/>
            </w:tcBorders>
          </w:tcPr>
          <w:p w:rsidR="00C17FDA" w:rsidRDefault="00C17FDA" w:rsidP="00006633">
            <w:pPr>
              <w:rPr>
                <w:rFonts w:eastAsia="Calibri"/>
                <w:color w:val="000000"/>
              </w:rPr>
            </w:pPr>
            <w:r>
              <w:rPr>
                <w:rFonts w:eastAsia="Calibri"/>
                <w:color w:val="000000"/>
              </w:rPr>
              <w:t>8.4.</w:t>
            </w:r>
            <w:r w:rsidRPr="00242249">
              <w:t xml:space="preserve"> Stiprinti bendradarbiavimą su tėvais.</w:t>
            </w:r>
          </w:p>
        </w:tc>
        <w:tc>
          <w:tcPr>
            <w:tcW w:w="2719" w:type="dxa"/>
            <w:tcBorders>
              <w:top w:val="single" w:sz="4" w:space="0" w:color="auto"/>
              <w:left w:val="single" w:sz="4" w:space="0" w:color="auto"/>
              <w:bottom w:val="single" w:sz="4" w:space="0" w:color="auto"/>
              <w:right w:val="single" w:sz="4" w:space="0" w:color="auto"/>
            </w:tcBorders>
          </w:tcPr>
          <w:p w:rsidR="00C17FDA" w:rsidRDefault="00C17FDA" w:rsidP="008441D8">
            <w:pPr>
              <w:rPr>
                <w:color w:val="000000"/>
              </w:rPr>
            </w:pPr>
            <w:r>
              <w:rPr>
                <w:color w:val="000000"/>
              </w:rPr>
              <w:t>Suburti tėvus į forumą.</w:t>
            </w:r>
          </w:p>
        </w:tc>
        <w:tc>
          <w:tcPr>
            <w:tcW w:w="3289" w:type="dxa"/>
            <w:tcBorders>
              <w:top w:val="single" w:sz="4" w:space="0" w:color="auto"/>
              <w:left w:val="single" w:sz="4" w:space="0" w:color="auto"/>
              <w:bottom w:val="single" w:sz="4" w:space="0" w:color="auto"/>
              <w:right w:val="single" w:sz="4" w:space="0" w:color="auto"/>
            </w:tcBorders>
          </w:tcPr>
          <w:p w:rsidR="00C17FDA" w:rsidRDefault="00C17FDA" w:rsidP="008441D8">
            <w:pPr>
              <w:rPr>
                <w:color w:val="000000"/>
              </w:rPr>
            </w:pPr>
            <w:r>
              <w:rPr>
                <w:color w:val="000000"/>
              </w:rPr>
              <w:t>Ne mažiau kaip vienas forumas per metus. 20 proc. tėvų dalyvauja forumo veikloje.</w:t>
            </w:r>
          </w:p>
        </w:tc>
      </w:tr>
    </w:tbl>
    <w:p w:rsidR="002A7138" w:rsidRDefault="002A7138" w:rsidP="002A7138">
      <w:pPr>
        <w:rPr>
          <w:szCs w:val="24"/>
        </w:rPr>
      </w:pPr>
    </w:p>
    <w:p w:rsidR="002A7138" w:rsidRDefault="002A7138" w:rsidP="002A7138">
      <w:pPr>
        <w:tabs>
          <w:tab w:val="left" w:pos="426"/>
        </w:tabs>
        <w:jc w:val="both"/>
        <w:rPr>
          <w:b/>
          <w:szCs w:val="24"/>
          <w:lang w:eastAsia="lt-LT"/>
        </w:rPr>
      </w:pPr>
      <w:r>
        <w:rPr>
          <w:b/>
          <w:szCs w:val="24"/>
          <w:lang w:eastAsia="lt-LT"/>
        </w:rPr>
        <w:t>9.</w:t>
      </w:r>
      <w:r>
        <w:rPr>
          <w:b/>
          <w:szCs w:val="24"/>
          <w:lang w:eastAsia="lt-LT"/>
        </w:rPr>
        <w:tab/>
        <w:t>Rizika, kuriai esant nustatytos užduotys gali būti neįvykdytos</w:t>
      </w:r>
      <w:r>
        <w:rPr>
          <w:szCs w:val="24"/>
          <w:lang w:eastAsia="lt-LT"/>
        </w:rPr>
        <w:t xml:space="preserve"> </w:t>
      </w:r>
      <w:r>
        <w:rPr>
          <w:b/>
          <w:szCs w:val="24"/>
          <w:lang w:eastAsia="lt-LT"/>
        </w:rPr>
        <w:t>(aplinkybės, kurios gali turėti neigiamos įtakos įvykdyti šias užduotis)</w:t>
      </w:r>
    </w:p>
    <w:p w:rsidR="002A7138" w:rsidRDefault="002A7138" w:rsidP="002A7138">
      <w:pPr>
        <w:rPr>
          <w:sz w:val="20"/>
          <w:lang w:eastAsia="lt-LT"/>
        </w:rPr>
      </w:pPr>
      <w:r>
        <w:rPr>
          <w:sz w:val="20"/>
          <w:lang w:eastAsia="lt-LT"/>
        </w:rPr>
        <w:t>(pildoma suderinus su švietimo įstaigos vadovu)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2A7138" w:rsidTr="002A7138">
        <w:tc>
          <w:tcPr>
            <w:tcW w:w="9493" w:type="dxa"/>
            <w:tcBorders>
              <w:top w:val="single" w:sz="4" w:space="0" w:color="auto"/>
              <w:left w:val="single" w:sz="4" w:space="0" w:color="auto"/>
              <w:bottom w:val="single" w:sz="4" w:space="0" w:color="auto"/>
              <w:right w:val="single" w:sz="4" w:space="0" w:color="auto"/>
            </w:tcBorders>
            <w:hideMark/>
          </w:tcPr>
          <w:p w:rsidR="002A7138" w:rsidRDefault="002A7138">
            <w:pPr>
              <w:jc w:val="both"/>
              <w:rPr>
                <w:szCs w:val="24"/>
                <w:lang w:eastAsia="lt-LT"/>
              </w:rPr>
            </w:pPr>
            <w:r>
              <w:rPr>
                <w:szCs w:val="24"/>
                <w:lang w:eastAsia="lt-LT"/>
              </w:rPr>
              <w:t>9.1.</w:t>
            </w:r>
            <w:r w:rsidR="00216AA9" w:rsidRPr="001E6EEB">
              <w:rPr>
                <w:rFonts w:eastAsia="Calibri"/>
              </w:rPr>
              <w:t xml:space="preserve"> Žmogiškieji faktoriai (vadovo ir darbuotojų nedarbingumas, darbuotojų kaita).</w:t>
            </w:r>
          </w:p>
        </w:tc>
      </w:tr>
      <w:tr w:rsidR="002A7138" w:rsidTr="002A7138">
        <w:tc>
          <w:tcPr>
            <w:tcW w:w="9493" w:type="dxa"/>
            <w:tcBorders>
              <w:top w:val="single" w:sz="4" w:space="0" w:color="auto"/>
              <w:left w:val="single" w:sz="4" w:space="0" w:color="auto"/>
              <w:bottom w:val="single" w:sz="4" w:space="0" w:color="auto"/>
              <w:right w:val="single" w:sz="4" w:space="0" w:color="auto"/>
            </w:tcBorders>
            <w:hideMark/>
          </w:tcPr>
          <w:p w:rsidR="002A7138" w:rsidRDefault="002A7138">
            <w:pPr>
              <w:jc w:val="both"/>
              <w:rPr>
                <w:szCs w:val="24"/>
                <w:lang w:eastAsia="lt-LT"/>
              </w:rPr>
            </w:pPr>
            <w:r>
              <w:rPr>
                <w:szCs w:val="24"/>
                <w:lang w:eastAsia="lt-LT"/>
              </w:rPr>
              <w:t>9.2.</w:t>
            </w:r>
            <w:r w:rsidR="00216AA9" w:rsidRPr="001E6EEB">
              <w:rPr>
                <w:rFonts w:eastAsia="Calibri"/>
              </w:rPr>
              <w:t xml:space="preserve"> Teisės aktų pasikeitimai.</w:t>
            </w:r>
          </w:p>
        </w:tc>
      </w:tr>
      <w:tr w:rsidR="002A7138" w:rsidTr="002A7138">
        <w:tc>
          <w:tcPr>
            <w:tcW w:w="9493" w:type="dxa"/>
            <w:tcBorders>
              <w:top w:val="single" w:sz="4" w:space="0" w:color="auto"/>
              <w:left w:val="single" w:sz="4" w:space="0" w:color="auto"/>
              <w:bottom w:val="single" w:sz="4" w:space="0" w:color="auto"/>
              <w:right w:val="single" w:sz="4" w:space="0" w:color="auto"/>
            </w:tcBorders>
            <w:hideMark/>
          </w:tcPr>
          <w:p w:rsidR="002A7138" w:rsidRDefault="002A7138">
            <w:pPr>
              <w:jc w:val="both"/>
              <w:rPr>
                <w:szCs w:val="24"/>
                <w:lang w:eastAsia="lt-LT"/>
              </w:rPr>
            </w:pPr>
            <w:r>
              <w:rPr>
                <w:szCs w:val="24"/>
                <w:lang w:eastAsia="lt-LT"/>
              </w:rPr>
              <w:t>9.3.</w:t>
            </w:r>
            <w:r w:rsidR="00216AA9" w:rsidRPr="001E6EEB">
              <w:rPr>
                <w:rFonts w:eastAsia="Calibri"/>
              </w:rPr>
              <w:t xml:space="preserve"> Lėšų trūkumas.</w:t>
            </w:r>
          </w:p>
        </w:tc>
      </w:tr>
      <w:tr w:rsidR="00216AA9" w:rsidTr="002A7138">
        <w:tc>
          <w:tcPr>
            <w:tcW w:w="9493" w:type="dxa"/>
            <w:tcBorders>
              <w:top w:val="single" w:sz="4" w:space="0" w:color="auto"/>
              <w:left w:val="single" w:sz="4" w:space="0" w:color="auto"/>
              <w:bottom w:val="single" w:sz="4" w:space="0" w:color="auto"/>
              <w:right w:val="single" w:sz="4" w:space="0" w:color="auto"/>
            </w:tcBorders>
          </w:tcPr>
          <w:p w:rsidR="00216AA9" w:rsidRDefault="00216AA9">
            <w:pPr>
              <w:jc w:val="both"/>
              <w:rPr>
                <w:szCs w:val="24"/>
                <w:lang w:eastAsia="lt-LT"/>
              </w:rPr>
            </w:pPr>
            <w:r>
              <w:rPr>
                <w:rFonts w:eastAsia="Calibri"/>
              </w:rPr>
              <w:t>9.4.Ekstremalioji situacija ar karantinas šalyje.</w:t>
            </w:r>
          </w:p>
        </w:tc>
      </w:tr>
    </w:tbl>
    <w:p w:rsidR="002A7138" w:rsidRDefault="002A7138" w:rsidP="002A7138">
      <w:pPr>
        <w:jc w:val="center"/>
        <w:rPr>
          <w:b/>
          <w:lang w:eastAsia="lt-LT"/>
        </w:rPr>
      </w:pPr>
    </w:p>
    <w:p w:rsidR="002A7138" w:rsidRDefault="002A7138" w:rsidP="002A7138">
      <w:pPr>
        <w:jc w:val="center"/>
        <w:rPr>
          <w:b/>
          <w:szCs w:val="24"/>
          <w:lang w:eastAsia="lt-LT"/>
        </w:rPr>
      </w:pPr>
      <w:r>
        <w:rPr>
          <w:b/>
          <w:szCs w:val="24"/>
          <w:lang w:eastAsia="lt-LT"/>
        </w:rPr>
        <w:t>VI SKYRIUS</w:t>
      </w:r>
    </w:p>
    <w:p w:rsidR="002A7138" w:rsidRDefault="002A7138" w:rsidP="002A7138">
      <w:pPr>
        <w:jc w:val="center"/>
        <w:rPr>
          <w:b/>
          <w:szCs w:val="24"/>
          <w:lang w:eastAsia="lt-LT"/>
        </w:rPr>
      </w:pPr>
      <w:r>
        <w:rPr>
          <w:b/>
          <w:szCs w:val="24"/>
          <w:lang w:eastAsia="lt-LT"/>
        </w:rPr>
        <w:t>VERTINIMO PAGRINDIMAS IR SIŪLYMAI</w:t>
      </w:r>
    </w:p>
    <w:p w:rsidR="002A7138" w:rsidRDefault="002A7138" w:rsidP="002A7138">
      <w:pPr>
        <w:jc w:val="center"/>
        <w:rPr>
          <w:lang w:eastAsia="lt-LT"/>
        </w:rPr>
      </w:pPr>
    </w:p>
    <w:p w:rsidR="002A7138" w:rsidRDefault="002A7138" w:rsidP="002A7138">
      <w:pPr>
        <w:tabs>
          <w:tab w:val="right" w:leader="underscore" w:pos="9071"/>
        </w:tabs>
        <w:jc w:val="both"/>
        <w:rPr>
          <w:szCs w:val="24"/>
          <w:lang w:eastAsia="lt-LT"/>
        </w:rPr>
      </w:pPr>
      <w:r>
        <w:rPr>
          <w:b/>
          <w:szCs w:val="24"/>
          <w:lang w:eastAsia="lt-LT"/>
        </w:rPr>
        <w:t>10. Įvertinimas, jo pagrindimas ir siūlymai:</w:t>
      </w:r>
      <w:r>
        <w:rPr>
          <w:szCs w:val="24"/>
          <w:lang w:eastAsia="lt-LT"/>
        </w:rPr>
        <w:t xml:space="preserve"> </w:t>
      </w:r>
      <w:r>
        <w:rPr>
          <w:szCs w:val="24"/>
          <w:lang w:eastAsia="lt-LT"/>
        </w:rPr>
        <w:tab/>
      </w:r>
    </w:p>
    <w:p w:rsidR="002A7138" w:rsidRDefault="002A7138" w:rsidP="002A7138">
      <w:pPr>
        <w:tabs>
          <w:tab w:val="right" w:leader="underscore" w:pos="9071"/>
        </w:tabs>
        <w:jc w:val="both"/>
        <w:rPr>
          <w:szCs w:val="24"/>
          <w:lang w:eastAsia="lt-LT"/>
        </w:rPr>
      </w:pPr>
      <w:r>
        <w:rPr>
          <w:szCs w:val="24"/>
          <w:lang w:eastAsia="lt-LT"/>
        </w:rPr>
        <w:t>____________________________________________________________________________</w:t>
      </w:r>
    </w:p>
    <w:p w:rsidR="002A7138" w:rsidRDefault="002A7138" w:rsidP="002A7138">
      <w:pPr>
        <w:tabs>
          <w:tab w:val="right" w:leader="underscore" w:pos="9071"/>
        </w:tabs>
        <w:jc w:val="both"/>
        <w:rPr>
          <w:szCs w:val="24"/>
          <w:lang w:eastAsia="lt-LT"/>
        </w:rPr>
      </w:pPr>
      <w:r>
        <w:rPr>
          <w:szCs w:val="24"/>
          <w:lang w:eastAsia="lt-LT"/>
        </w:rPr>
        <w:tab/>
      </w:r>
    </w:p>
    <w:p w:rsidR="00203AAA" w:rsidRDefault="00203AAA" w:rsidP="00203AAA">
      <w:pPr>
        <w:tabs>
          <w:tab w:val="right" w:leader="underscore" w:pos="9071"/>
        </w:tabs>
        <w:jc w:val="both"/>
        <w:rPr>
          <w:szCs w:val="24"/>
          <w:lang w:eastAsia="lt-LT"/>
        </w:rPr>
      </w:pPr>
      <w:r>
        <w:rPr>
          <w:szCs w:val="24"/>
          <w:lang w:eastAsia="lt-LT"/>
        </w:rPr>
        <w:t>____________________________________________________________________________</w:t>
      </w:r>
    </w:p>
    <w:p w:rsidR="00203AAA" w:rsidRDefault="00203AAA" w:rsidP="00203AAA">
      <w:pPr>
        <w:tabs>
          <w:tab w:val="right" w:leader="underscore" w:pos="9071"/>
        </w:tabs>
        <w:jc w:val="both"/>
        <w:rPr>
          <w:szCs w:val="24"/>
          <w:lang w:eastAsia="lt-LT"/>
        </w:rPr>
      </w:pPr>
      <w:r>
        <w:rPr>
          <w:szCs w:val="24"/>
          <w:lang w:eastAsia="lt-LT"/>
        </w:rPr>
        <w:tab/>
      </w:r>
    </w:p>
    <w:p w:rsidR="00203AAA" w:rsidRDefault="00203AAA" w:rsidP="00203AAA">
      <w:pPr>
        <w:rPr>
          <w:szCs w:val="24"/>
          <w:lang w:eastAsia="lt-LT"/>
        </w:rPr>
      </w:pPr>
    </w:p>
    <w:p w:rsidR="00203AAA" w:rsidRDefault="00203AAA" w:rsidP="002A7138">
      <w:pPr>
        <w:tabs>
          <w:tab w:val="left" w:pos="4253"/>
          <w:tab w:val="left" w:pos="6946"/>
        </w:tabs>
        <w:jc w:val="both"/>
        <w:rPr>
          <w:szCs w:val="24"/>
          <w:lang w:eastAsia="lt-LT"/>
        </w:rPr>
      </w:pPr>
    </w:p>
    <w:p w:rsidR="002A7138" w:rsidRDefault="002A7138" w:rsidP="002A7138">
      <w:pPr>
        <w:tabs>
          <w:tab w:val="left" w:pos="4253"/>
          <w:tab w:val="left" w:pos="6946"/>
        </w:tabs>
        <w:jc w:val="both"/>
        <w:rPr>
          <w:szCs w:val="24"/>
          <w:lang w:eastAsia="lt-LT"/>
        </w:rPr>
      </w:pPr>
      <w:r>
        <w:rPr>
          <w:szCs w:val="24"/>
          <w:lang w:eastAsia="lt-LT"/>
        </w:rPr>
        <w:t>_____________</w:t>
      </w:r>
      <w:r w:rsidR="00203AAA">
        <w:rPr>
          <w:szCs w:val="24"/>
          <w:lang w:eastAsia="lt-LT"/>
        </w:rPr>
        <w:t xml:space="preserve">_______                    </w:t>
      </w:r>
      <w:r>
        <w:rPr>
          <w:szCs w:val="24"/>
          <w:lang w:eastAsia="lt-LT"/>
        </w:rPr>
        <w:t xml:space="preserve"> __________                    ____</w:t>
      </w:r>
      <w:r w:rsidR="00203AAA">
        <w:rPr>
          <w:szCs w:val="24"/>
          <w:lang w:eastAsia="lt-LT"/>
        </w:rPr>
        <w:t>_____________         ____</w:t>
      </w:r>
    </w:p>
    <w:p w:rsidR="002A7138" w:rsidRDefault="002A7138" w:rsidP="002A7138">
      <w:pPr>
        <w:tabs>
          <w:tab w:val="left" w:pos="4536"/>
          <w:tab w:val="left" w:pos="7230"/>
        </w:tabs>
        <w:jc w:val="both"/>
        <w:rPr>
          <w:color w:val="000000"/>
          <w:sz w:val="20"/>
          <w:lang w:eastAsia="lt-LT"/>
        </w:rPr>
      </w:pPr>
      <w:r>
        <w:rPr>
          <w:sz w:val="20"/>
          <w:lang w:eastAsia="lt-LT"/>
        </w:rPr>
        <w:t>(</w:t>
      </w:r>
      <w:r>
        <w:rPr>
          <w:color w:val="000000"/>
          <w:sz w:val="20"/>
          <w:lang w:eastAsia="lt-LT"/>
        </w:rPr>
        <w:t xml:space="preserve">mokykloje – mokyklos tarybos                </w:t>
      </w:r>
      <w:r w:rsidR="00203AAA">
        <w:rPr>
          <w:sz w:val="20"/>
          <w:lang w:eastAsia="lt-LT"/>
        </w:rPr>
        <w:t xml:space="preserve">   </w:t>
      </w:r>
      <w:r>
        <w:rPr>
          <w:sz w:val="20"/>
          <w:lang w:eastAsia="lt-LT"/>
        </w:rPr>
        <w:t>(parašas)                                     (vardas ir pavardė)                      (data)</w:t>
      </w:r>
    </w:p>
    <w:p w:rsidR="002A7138" w:rsidRDefault="002A7138" w:rsidP="002A7138">
      <w:pPr>
        <w:tabs>
          <w:tab w:val="left" w:pos="4536"/>
          <w:tab w:val="left" w:pos="7230"/>
        </w:tabs>
        <w:jc w:val="both"/>
        <w:rPr>
          <w:color w:val="000000"/>
          <w:sz w:val="20"/>
          <w:lang w:eastAsia="lt-LT"/>
        </w:rPr>
      </w:pPr>
      <w:r>
        <w:rPr>
          <w:color w:val="000000"/>
          <w:sz w:val="20"/>
          <w:lang w:eastAsia="lt-LT"/>
        </w:rPr>
        <w:t xml:space="preserve">įgaliotas asmuo, švietimo pagalbos įstaigoje – </w:t>
      </w:r>
    </w:p>
    <w:p w:rsidR="002A7138" w:rsidRDefault="002A7138" w:rsidP="002A7138">
      <w:pPr>
        <w:tabs>
          <w:tab w:val="left" w:pos="4536"/>
          <w:tab w:val="left" w:pos="7230"/>
        </w:tabs>
        <w:jc w:val="both"/>
        <w:rPr>
          <w:color w:val="000000"/>
          <w:sz w:val="20"/>
          <w:lang w:eastAsia="lt-LT"/>
        </w:rPr>
      </w:pPr>
      <w:r>
        <w:rPr>
          <w:color w:val="000000"/>
          <w:sz w:val="20"/>
          <w:lang w:eastAsia="lt-LT"/>
        </w:rPr>
        <w:t xml:space="preserve">savivaldos institucijos įgaliotas asmuo / </w:t>
      </w:r>
    </w:p>
    <w:p w:rsidR="002A7138" w:rsidRDefault="002A7138" w:rsidP="002A7138">
      <w:pPr>
        <w:tabs>
          <w:tab w:val="left" w:pos="4536"/>
          <w:tab w:val="left" w:pos="7230"/>
        </w:tabs>
        <w:jc w:val="both"/>
        <w:rPr>
          <w:sz w:val="20"/>
          <w:lang w:eastAsia="lt-LT"/>
        </w:rPr>
      </w:pPr>
      <w:r>
        <w:rPr>
          <w:color w:val="000000"/>
          <w:sz w:val="20"/>
          <w:lang w:eastAsia="lt-LT"/>
        </w:rPr>
        <w:t>darbuotojų atstovavimą įgyvendinantis asmuo)</w:t>
      </w:r>
    </w:p>
    <w:p w:rsidR="002A7138" w:rsidRDefault="002A7138" w:rsidP="002A7138">
      <w:pPr>
        <w:tabs>
          <w:tab w:val="left" w:pos="5529"/>
          <w:tab w:val="left" w:pos="8364"/>
        </w:tabs>
        <w:jc w:val="both"/>
        <w:rPr>
          <w:sz w:val="20"/>
          <w:lang w:eastAsia="lt-LT"/>
        </w:rPr>
      </w:pPr>
    </w:p>
    <w:p w:rsidR="002A7138" w:rsidRDefault="002A7138" w:rsidP="002A7138">
      <w:pPr>
        <w:tabs>
          <w:tab w:val="right" w:leader="underscore" w:pos="9071"/>
        </w:tabs>
        <w:jc w:val="both"/>
        <w:rPr>
          <w:szCs w:val="24"/>
          <w:lang w:eastAsia="lt-LT"/>
        </w:rPr>
      </w:pPr>
      <w:r>
        <w:rPr>
          <w:b/>
          <w:szCs w:val="24"/>
          <w:lang w:eastAsia="lt-LT"/>
        </w:rPr>
        <w:t>11. Įvertinimas, jo pagrindimas ir siūlymai:</w:t>
      </w:r>
      <w:r>
        <w:rPr>
          <w:szCs w:val="24"/>
          <w:lang w:eastAsia="lt-LT"/>
        </w:rPr>
        <w:t xml:space="preserve"> </w:t>
      </w:r>
      <w:r>
        <w:rPr>
          <w:szCs w:val="24"/>
          <w:lang w:eastAsia="lt-LT"/>
        </w:rPr>
        <w:tab/>
      </w:r>
    </w:p>
    <w:p w:rsidR="002A7138" w:rsidRDefault="002A7138" w:rsidP="002A7138">
      <w:pPr>
        <w:tabs>
          <w:tab w:val="right" w:leader="underscore" w:pos="9071"/>
        </w:tabs>
        <w:jc w:val="both"/>
        <w:rPr>
          <w:szCs w:val="24"/>
          <w:lang w:eastAsia="lt-LT"/>
        </w:rPr>
      </w:pPr>
      <w:r>
        <w:rPr>
          <w:szCs w:val="24"/>
          <w:lang w:eastAsia="lt-LT"/>
        </w:rPr>
        <w:tab/>
      </w:r>
    </w:p>
    <w:p w:rsidR="002A7138" w:rsidRDefault="002A7138" w:rsidP="002A7138">
      <w:pPr>
        <w:tabs>
          <w:tab w:val="right" w:leader="underscore" w:pos="9071"/>
        </w:tabs>
        <w:jc w:val="both"/>
        <w:rPr>
          <w:szCs w:val="24"/>
          <w:lang w:eastAsia="lt-LT"/>
        </w:rPr>
      </w:pPr>
      <w:r>
        <w:rPr>
          <w:szCs w:val="24"/>
          <w:lang w:eastAsia="lt-LT"/>
        </w:rPr>
        <w:tab/>
      </w:r>
    </w:p>
    <w:p w:rsidR="002A7138" w:rsidRDefault="002A7138" w:rsidP="002A7138">
      <w:pPr>
        <w:tabs>
          <w:tab w:val="right" w:leader="underscore" w:pos="9071"/>
        </w:tabs>
        <w:jc w:val="both"/>
        <w:rPr>
          <w:szCs w:val="24"/>
          <w:lang w:eastAsia="lt-LT"/>
        </w:rPr>
      </w:pPr>
    </w:p>
    <w:p w:rsidR="002A7138" w:rsidRDefault="002A7138" w:rsidP="002A7138">
      <w:pPr>
        <w:tabs>
          <w:tab w:val="left" w:pos="4253"/>
          <w:tab w:val="left" w:pos="6946"/>
        </w:tabs>
        <w:jc w:val="both"/>
        <w:rPr>
          <w:szCs w:val="24"/>
          <w:lang w:eastAsia="lt-LT"/>
        </w:rPr>
      </w:pPr>
      <w:r>
        <w:rPr>
          <w:szCs w:val="24"/>
          <w:lang w:eastAsia="lt-LT"/>
        </w:rPr>
        <w:t>______________________               _________               ________________         __________</w:t>
      </w:r>
    </w:p>
    <w:p w:rsidR="002A7138" w:rsidRDefault="002A7138" w:rsidP="002A7138">
      <w:pPr>
        <w:tabs>
          <w:tab w:val="left" w:pos="1276"/>
          <w:tab w:val="left" w:pos="4536"/>
          <w:tab w:val="left" w:pos="7230"/>
        </w:tabs>
        <w:jc w:val="both"/>
        <w:rPr>
          <w:color w:val="000000"/>
          <w:sz w:val="20"/>
          <w:lang w:eastAsia="lt-LT"/>
        </w:rPr>
      </w:pPr>
      <w:r>
        <w:rPr>
          <w:sz w:val="20"/>
          <w:lang w:eastAsia="lt-LT"/>
        </w:rPr>
        <w:t xml:space="preserve">(valstybinės </w:t>
      </w:r>
      <w:r>
        <w:rPr>
          <w:color w:val="000000"/>
          <w:sz w:val="20"/>
          <w:lang w:eastAsia="lt-LT"/>
        </w:rPr>
        <w:t xml:space="preserve">švietimo įstaigos savininko          </w:t>
      </w:r>
      <w:r>
        <w:rPr>
          <w:sz w:val="20"/>
          <w:lang w:eastAsia="lt-LT"/>
        </w:rPr>
        <w:t>(parašas)                        (vardas ir pavardė)                       (data)</w:t>
      </w:r>
    </w:p>
    <w:p w:rsidR="002A7138" w:rsidRDefault="002A7138" w:rsidP="002A7138">
      <w:pPr>
        <w:tabs>
          <w:tab w:val="left" w:pos="1276"/>
          <w:tab w:val="left" w:pos="4536"/>
          <w:tab w:val="left" w:pos="7230"/>
        </w:tabs>
        <w:jc w:val="both"/>
        <w:rPr>
          <w:color w:val="000000"/>
          <w:sz w:val="20"/>
          <w:lang w:eastAsia="lt-LT"/>
        </w:rPr>
      </w:pPr>
      <w:r>
        <w:rPr>
          <w:color w:val="000000"/>
          <w:sz w:val="20"/>
          <w:lang w:eastAsia="lt-LT"/>
        </w:rPr>
        <w:t>teises ir pareigas įgyvendinančios institucijos</w:t>
      </w:r>
    </w:p>
    <w:p w:rsidR="002A7138" w:rsidRDefault="002A7138" w:rsidP="002A7138">
      <w:pPr>
        <w:tabs>
          <w:tab w:val="left" w:pos="1276"/>
          <w:tab w:val="left" w:pos="4536"/>
          <w:tab w:val="left" w:pos="7230"/>
        </w:tabs>
        <w:jc w:val="both"/>
        <w:rPr>
          <w:sz w:val="20"/>
          <w:lang w:eastAsia="lt-LT"/>
        </w:rPr>
      </w:pPr>
      <w:r>
        <w:rPr>
          <w:color w:val="000000"/>
          <w:sz w:val="20"/>
          <w:lang w:eastAsia="lt-LT"/>
        </w:rPr>
        <w:t xml:space="preserve">(dalyvių susirinkimo) įgalioto asmens </w:t>
      </w:r>
      <w:r>
        <w:rPr>
          <w:sz w:val="20"/>
          <w:lang w:eastAsia="lt-LT"/>
        </w:rPr>
        <w:t>pareigos;</w:t>
      </w:r>
    </w:p>
    <w:p w:rsidR="002A7138" w:rsidRDefault="002A7138" w:rsidP="002A7138">
      <w:pPr>
        <w:tabs>
          <w:tab w:val="left" w:pos="1276"/>
          <w:tab w:val="left" w:pos="4536"/>
          <w:tab w:val="left" w:pos="7230"/>
        </w:tabs>
        <w:jc w:val="both"/>
        <w:rPr>
          <w:sz w:val="20"/>
          <w:lang w:eastAsia="lt-LT"/>
        </w:rPr>
      </w:pPr>
      <w:r>
        <w:rPr>
          <w:sz w:val="20"/>
          <w:lang w:eastAsia="lt-LT"/>
        </w:rPr>
        <w:t>savivaldybės švietimo įstaigos atveju – meras)</w:t>
      </w:r>
    </w:p>
    <w:p w:rsidR="002A7138" w:rsidRDefault="002A7138" w:rsidP="002A7138">
      <w:pPr>
        <w:tabs>
          <w:tab w:val="left" w:pos="6237"/>
          <w:tab w:val="right" w:pos="8306"/>
        </w:tabs>
        <w:rPr>
          <w:color w:val="000000"/>
          <w:szCs w:val="24"/>
        </w:rPr>
      </w:pPr>
    </w:p>
    <w:p w:rsidR="002A7138" w:rsidRDefault="002A7138" w:rsidP="002A7138">
      <w:pPr>
        <w:tabs>
          <w:tab w:val="left" w:pos="6237"/>
          <w:tab w:val="right" w:pos="8306"/>
        </w:tabs>
        <w:rPr>
          <w:color w:val="000000"/>
          <w:szCs w:val="24"/>
        </w:rPr>
      </w:pPr>
      <w:r>
        <w:rPr>
          <w:color w:val="000000"/>
          <w:szCs w:val="24"/>
        </w:rPr>
        <w:t>Galutinis metų veiklos ataskaitos įvertinimas ______________________.</w:t>
      </w:r>
    </w:p>
    <w:p w:rsidR="002A7138" w:rsidRDefault="002A7138" w:rsidP="002A7138">
      <w:pPr>
        <w:jc w:val="center"/>
        <w:rPr>
          <w:b/>
          <w:szCs w:val="24"/>
          <w:lang w:eastAsia="lt-LT"/>
        </w:rPr>
      </w:pPr>
    </w:p>
    <w:p w:rsidR="002A7138" w:rsidRDefault="002A7138" w:rsidP="002A7138">
      <w:pPr>
        <w:tabs>
          <w:tab w:val="left" w:pos="1276"/>
          <w:tab w:val="left" w:pos="5954"/>
          <w:tab w:val="left" w:pos="8364"/>
        </w:tabs>
        <w:jc w:val="both"/>
        <w:rPr>
          <w:szCs w:val="24"/>
          <w:lang w:eastAsia="lt-LT"/>
        </w:rPr>
      </w:pPr>
    </w:p>
    <w:p w:rsidR="002A7138" w:rsidRDefault="002A7138" w:rsidP="002A7138">
      <w:pPr>
        <w:tabs>
          <w:tab w:val="left" w:pos="1276"/>
          <w:tab w:val="left" w:pos="5954"/>
          <w:tab w:val="left" w:pos="8364"/>
        </w:tabs>
        <w:jc w:val="both"/>
        <w:rPr>
          <w:szCs w:val="24"/>
          <w:lang w:eastAsia="lt-LT"/>
        </w:rPr>
      </w:pPr>
      <w:r>
        <w:rPr>
          <w:szCs w:val="24"/>
          <w:lang w:eastAsia="lt-LT"/>
        </w:rPr>
        <w:t>Susipažinau.</w:t>
      </w:r>
    </w:p>
    <w:p w:rsidR="002A7138" w:rsidRDefault="002A7138" w:rsidP="002A7138">
      <w:pPr>
        <w:tabs>
          <w:tab w:val="left" w:pos="4253"/>
          <w:tab w:val="left" w:pos="6946"/>
        </w:tabs>
        <w:jc w:val="both"/>
        <w:rPr>
          <w:szCs w:val="24"/>
          <w:lang w:eastAsia="lt-LT"/>
        </w:rPr>
      </w:pPr>
      <w:r>
        <w:rPr>
          <w:szCs w:val="24"/>
          <w:lang w:eastAsia="lt-LT"/>
        </w:rPr>
        <w:t>____________________                 __________                    _________________         __________</w:t>
      </w:r>
    </w:p>
    <w:p w:rsidR="002A7138" w:rsidRDefault="002A7138" w:rsidP="002A7138">
      <w:pPr>
        <w:tabs>
          <w:tab w:val="left" w:pos="4536"/>
          <w:tab w:val="left" w:pos="7230"/>
        </w:tabs>
        <w:jc w:val="both"/>
        <w:rPr>
          <w:sz w:val="20"/>
          <w:lang w:eastAsia="lt-LT"/>
        </w:rPr>
      </w:pPr>
      <w:r>
        <w:rPr>
          <w:sz w:val="20"/>
          <w:lang w:eastAsia="lt-LT"/>
        </w:rPr>
        <w:t>(švietimo įstaigos vadovo pareigos)                  (parašas)                               (vardas ir pavardė)                      (data)</w:t>
      </w:r>
    </w:p>
    <w:p w:rsidR="002A7138" w:rsidRDefault="002A7138" w:rsidP="002A7138">
      <w:pPr>
        <w:tabs>
          <w:tab w:val="center" w:pos="4680"/>
          <w:tab w:val="right" w:pos="9360"/>
        </w:tabs>
      </w:pPr>
    </w:p>
    <w:p w:rsidR="001D27F7" w:rsidRDefault="001D27F7"/>
    <w:sectPr w:rsidR="001D27F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138"/>
    <w:rsid w:val="00006633"/>
    <w:rsid w:val="000B73D7"/>
    <w:rsid w:val="001D27F7"/>
    <w:rsid w:val="00201F84"/>
    <w:rsid w:val="00203AAA"/>
    <w:rsid w:val="00216AA9"/>
    <w:rsid w:val="0021772E"/>
    <w:rsid w:val="002A7138"/>
    <w:rsid w:val="003108D2"/>
    <w:rsid w:val="00723AF3"/>
    <w:rsid w:val="007C2B97"/>
    <w:rsid w:val="00AC6796"/>
    <w:rsid w:val="00BA401D"/>
    <w:rsid w:val="00C17FDA"/>
    <w:rsid w:val="00C22A3F"/>
    <w:rsid w:val="00CC6E7F"/>
    <w:rsid w:val="00D11B73"/>
    <w:rsid w:val="00D626C6"/>
    <w:rsid w:val="00DB0D03"/>
    <w:rsid w:val="00FB24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45A4B2-90D0-4745-A1A2-8F1C25DEE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A713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626C6"/>
    <w:pPr>
      <w:spacing w:after="0" w:line="240" w:lineRule="auto"/>
    </w:pPr>
  </w:style>
  <w:style w:type="paragraph" w:styleId="Debesliotekstas">
    <w:name w:val="Balloon Text"/>
    <w:basedOn w:val="prastasis"/>
    <w:link w:val="DebesliotekstasDiagrama"/>
    <w:uiPriority w:val="99"/>
    <w:semiHidden/>
    <w:unhideWhenUsed/>
    <w:rsid w:val="00BA401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401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82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5947</Words>
  <Characters>3390</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deimante zalinkeviciene</dc:creator>
  <cp:lastModifiedBy>Dale Naudziene</cp:lastModifiedBy>
  <cp:revision>3</cp:revision>
  <cp:lastPrinted>2021-03-01T08:21:00Z</cp:lastPrinted>
  <dcterms:created xsi:type="dcterms:W3CDTF">2021-03-01T08:21:00Z</dcterms:created>
  <dcterms:modified xsi:type="dcterms:W3CDTF">2021-03-16T08:51:00Z</dcterms:modified>
</cp:coreProperties>
</file>