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559FE8" w14:textId="77777777" w:rsidR="003F70CD" w:rsidRDefault="003F70CD">
      <w:pPr>
        <w:tabs>
          <w:tab w:val="center" w:pos="4819"/>
          <w:tab w:val="right" w:pos="9638"/>
        </w:tabs>
        <w:rPr>
          <w:sz w:val="22"/>
          <w:szCs w:val="22"/>
        </w:rPr>
      </w:pPr>
    </w:p>
    <w:p w14:paraId="0CA37AC1" w14:textId="7407AB1B" w:rsidR="003F70CD" w:rsidRDefault="003F70CD">
      <w:pPr>
        <w:widowControl w:val="0"/>
        <w:suppressAutoHyphens/>
        <w:textAlignment w:val="center"/>
        <w:rPr>
          <w:i/>
          <w:szCs w:val="24"/>
          <w:lang w:eastAsia="lt-LT"/>
        </w:rPr>
      </w:pPr>
    </w:p>
    <w:p w14:paraId="5A3BA2CF" w14:textId="1A18DFE5" w:rsidR="00243145" w:rsidRDefault="00243145" w:rsidP="00243145">
      <w:pPr>
        <w:jc w:val="right"/>
        <w:rPr>
          <w:szCs w:val="24"/>
        </w:rPr>
      </w:pPr>
      <w:r>
        <w:rPr>
          <w:szCs w:val="24"/>
        </w:rPr>
        <w:t>A</w:t>
      </w:r>
      <w:r w:rsidRPr="006A43A1">
        <w:rPr>
          <w:szCs w:val="24"/>
        </w:rPr>
        <w:t xml:space="preserve">rchitektūros kokybės vertinimo metodikos taikymo </w:t>
      </w:r>
      <w:r w:rsidR="00426A3D">
        <w:rPr>
          <w:szCs w:val="24"/>
        </w:rPr>
        <w:t>Biržų</w:t>
      </w:r>
      <w:r w:rsidRPr="006A43A1">
        <w:rPr>
          <w:szCs w:val="24"/>
        </w:rPr>
        <w:t xml:space="preserve"> rajono savivaldybės teritorijoje gair</w:t>
      </w:r>
      <w:r>
        <w:rPr>
          <w:szCs w:val="24"/>
        </w:rPr>
        <w:t>ių</w:t>
      </w:r>
    </w:p>
    <w:p w14:paraId="3CE1BD89" w14:textId="3468E0E5" w:rsidR="00243145" w:rsidRDefault="00170431" w:rsidP="00243145">
      <w:pPr>
        <w:jc w:val="right"/>
        <w:rPr>
          <w:szCs w:val="24"/>
        </w:rPr>
      </w:pPr>
      <w:r>
        <w:rPr>
          <w:szCs w:val="24"/>
        </w:rPr>
        <w:t>1</w:t>
      </w:r>
      <w:r w:rsidR="00243145">
        <w:rPr>
          <w:szCs w:val="24"/>
        </w:rPr>
        <w:t xml:space="preserve"> priedas</w:t>
      </w:r>
    </w:p>
    <w:p w14:paraId="774A5664" w14:textId="2473EF3D" w:rsidR="003F70CD" w:rsidRDefault="003F70CD">
      <w:pPr>
        <w:jc w:val="center"/>
        <w:rPr>
          <w:b/>
          <w:bCs/>
          <w:szCs w:val="24"/>
        </w:rPr>
      </w:pPr>
    </w:p>
    <w:p w14:paraId="35F31AAD" w14:textId="77777777" w:rsidR="003F70CD" w:rsidRDefault="003F70CD">
      <w:pPr>
        <w:jc w:val="center"/>
        <w:rPr>
          <w:b/>
          <w:bCs/>
          <w:szCs w:val="24"/>
        </w:rPr>
      </w:pPr>
    </w:p>
    <w:p w14:paraId="3D13CBEF" w14:textId="32991623" w:rsidR="003F70CD" w:rsidRDefault="00895DB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OBJEKTO KRITERIJAUS ASPEKTŲ BEI KRITERIJŲ ĮVERTINIMO REZULTATŲ SKAIČIAVIMO, </w:t>
      </w:r>
    </w:p>
    <w:p w14:paraId="1C0C87BA" w14:textId="5F0971B4" w:rsidR="003F70CD" w:rsidRDefault="00895DB4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KRITERIJŲ ĮVERTINIMŲ PAGRINDIMO </w:t>
      </w:r>
      <w:r w:rsidR="00FA7744">
        <w:rPr>
          <w:b/>
          <w:bCs/>
          <w:szCs w:val="24"/>
        </w:rPr>
        <w:t>LENTELĖ</w:t>
      </w:r>
    </w:p>
    <w:p w14:paraId="0ADBF86C" w14:textId="77777777" w:rsidR="003F70CD" w:rsidRDefault="003F70CD">
      <w:pPr>
        <w:jc w:val="center"/>
        <w:rPr>
          <w:b/>
          <w:bCs/>
          <w:szCs w:val="24"/>
        </w:rPr>
      </w:pPr>
    </w:p>
    <w:p w14:paraId="352227DB" w14:textId="77777777" w:rsidR="003F70CD" w:rsidRDefault="003F70CD">
      <w:pPr>
        <w:jc w:val="center"/>
        <w:rPr>
          <w:szCs w:val="24"/>
        </w:rPr>
      </w:pPr>
    </w:p>
    <w:p w14:paraId="7D7AFFE4" w14:textId="7FDA0CDD" w:rsidR="003F70CD" w:rsidRDefault="00895DB4">
      <w:pPr>
        <w:rPr>
          <w:szCs w:val="24"/>
        </w:rPr>
      </w:pPr>
      <w:r>
        <w:rPr>
          <w:szCs w:val="24"/>
        </w:rPr>
        <w:t>Vertinamas objektas: ......................................................................................................................................................................................................</w:t>
      </w:r>
    </w:p>
    <w:p w14:paraId="78C9AB47" w14:textId="77777777" w:rsidR="003F70CD" w:rsidRDefault="003F70CD">
      <w:pPr>
        <w:rPr>
          <w:szCs w:val="24"/>
        </w:rPr>
      </w:pPr>
    </w:p>
    <w:p w14:paraId="746AD85A" w14:textId="77777777" w:rsidR="003F70CD" w:rsidRDefault="003F70CD">
      <w:pPr>
        <w:rPr>
          <w:szCs w:val="24"/>
        </w:rPr>
      </w:pPr>
    </w:p>
    <w:p w14:paraId="7AB1659D" w14:textId="7C3905EB" w:rsidR="003F70CD" w:rsidRDefault="00895DB4" w:rsidP="00FA7744">
      <w:pPr>
        <w:ind w:firstLine="8618"/>
        <w:jc w:val="right"/>
        <w:rPr>
          <w:szCs w:val="24"/>
        </w:rPr>
      </w:pPr>
      <w:r>
        <w:rPr>
          <w:b/>
          <w:bCs/>
          <w:szCs w:val="24"/>
        </w:rPr>
        <w:t>1 lentelė.</w:t>
      </w:r>
      <w:r>
        <w:rPr>
          <w:szCs w:val="24"/>
        </w:rPr>
        <w:t xml:space="preserve"> Objekto kriterijaus aspektų bei kriterijų įvertinimas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"/>
        <w:gridCol w:w="1882"/>
        <w:gridCol w:w="8099"/>
        <w:gridCol w:w="2320"/>
        <w:gridCol w:w="1454"/>
      </w:tblGrid>
      <w:tr w:rsidR="003F70CD" w14:paraId="37A5D67D" w14:textId="77777777">
        <w:tc>
          <w:tcPr>
            <w:tcW w:w="415" w:type="dxa"/>
          </w:tcPr>
          <w:p w14:paraId="0007AFA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41E9B87C" w14:textId="4DA5CD0F" w:rsidR="003F70CD" w:rsidRDefault="00895DB4">
            <w:pPr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Kriterijaus pavadinimas:</w:t>
            </w:r>
          </w:p>
        </w:tc>
        <w:tc>
          <w:tcPr>
            <w:tcW w:w="8222" w:type="dxa"/>
          </w:tcPr>
          <w:p w14:paraId="0EBC71BB" w14:textId="6059B7C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Klausimai kriterijaus aspektams įvertinti:</w:t>
            </w:r>
          </w:p>
        </w:tc>
        <w:tc>
          <w:tcPr>
            <w:tcW w:w="2341" w:type="dxa"/>
          </w:tcPr>
          <w:p w14:paraId="074DDE78" w14:textId="6CEBF707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Aspektų įvertinimas ir komentaras (jei reikia):</w:t>
            </w:r>
          </w:p>
        </w:tc>
        <w:tc>
          <w:tcPr>
            <w:tcW w:w="1457" w:type="dxa"/>
          </w:tcPr>
          <w:p w14:paraId="3E5756B3" w14:textId="6B7C32F8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i/>
                <w:iCs/>
                <w:szCs w:val="24"/>
              </w:rPr>
              <w:t>Įvertinimas proc.:</w:t>
            </w:r>
          </w:p>
        </w:tc>
      </w:tr>
      <w:tr w:rsidR="003F70CD" w14:paraId="007A9153" w14:textId="77777777">
        <w:tc>
          <w:tcPr>
            <w:tcW w:w="415" w:type="dxa"/>
          </w:tcPr>
          <w:p w14:paraId="48076C06" w14:textId="02EF6108" w:rsidR="003F70CD" w:rsidRDefault="00895DB4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1.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14:paraId="6FD24A4E" w14:textId="77777777"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Atitiktis darnaus vystymosi principams </w:t>
            </w:r>
          </w:p>
          <w:p w14:paraId="5FC7FC9E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FFF2CC" w:themeFill="accent4" w:themeFillTint="33"/>
          </w:tcPr>
          <w:p w14:paraId="16331C75" w14:textId="6EB6109C"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14:paraId="5CB7368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14:paraId="41D76CED" w14:textId="515C4B0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 w14:paraId="615C6F40" w14:textId="77777777">
        <w:tc>
          <w:tcPr>
            <w:tcW w:w="415" w:type="dxa"/>
          </w:tcPr>
          <w:p w14:paraId="7BBF14A4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C87C72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2FEFC21D" w14:textId="3A7E2F87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objekto sprendiniai grindžiami atsakingo žemės naudojimo ir užstatymo intensyvumo principais?</w:t>
            </w:r>
          </w:p>
        </w:tc>
        <w:tc>
          <w:tcPr>
            <w:tcW w:w="2341" w:type="dxa"/>
          </w:tcPr>
          <w:p w14:paraId="4B54F9C8" w14:textId="085BFB22"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1BF6AD20" w14:textId="77777777" w:rsidR="003F70CD" w:rsidRDefault="003F70CD">
            <w:pPr>
              <w:jc w:val="center"/>
              <w:rPr>
                <w:szCs w:val="24"/>
              </w:rPr>
            </w:pPr>
          </w:p>
        </w:tc>
      </w:tr>
      <w:tr w:rsidR="003F70CD" w14:paraId="60266B84" w14:textId="77777777">
        <w:tc>
          <w:tcPr>
            <w:tcW w:w="415" w:type="dxa"/>
          </w:tcPr>
          <w:p w14:paraId="70223B7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C5158E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041E8310" w14:textId="37A4B644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naudojamos vietinės ar vietoje pagamintos medžiagos?</w:t>
            </w:r>
          </w:p>
        </w:tc>
        <w:tc>
          <w:tcPr>
            <w:tcW w:w="2341" w:type="dxa"/>
          </w:tcPr>
          <w:p w14:paraId="7D0AA8F2" w14:textId="4BBDFAAD" w:rsidR="003F70CD" w:rsidRDefault="003F70CD">
            <w:pPr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07CD0ADD" w14:textId="6E63C236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10FBB4F" w14:textId="77777777">
        <w:tc>
          <w:tcPr>
            <w:tcW w:w="415" w:type="dxa"/>
          </w:tcPr>
          <w:p w14:paraId="3CF79FBD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02B7E80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2D01580A" w14:textId="66C296C6" w:rsidR="003F70CD" w:rsidRDefault="00895DB4">
            <w:pPr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>3. Ar projektuojant objektą atsižvelgta į penkis esminius tvarumo principus: atsisakyti, mažinti, remontuoti, pakartotinai naudoti ir perdirbti</w:t>
            </w:r>
            <w:r w:rsidR="00FA7744">
              <w:rPr>
                <w:szCs w:val="24"/>
              </w:rPr>
              <w:t>?</w:t>
            </w:r>
            <w:r>
              <w:rPr>
                <w:szCs w:val="24"/>
              </w:rPr>
              <w:t xml:space="preserve"> </w:t>
            </w:r>
          </w:p>
        </w:tc>
        <w:tc>
          <w:tcPr>
            <w:tcW w:w="2341" w:type="dxa"/>
          </w:tcPr>
          <w:p w14:paraId="2C27D2AB" w14:textId="7777777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644C601A" w14:textId="5246A8F2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20C3CD42" w14:textId="77777777">
        <w:tc>
          <w:tcPr>
            <w:tcW w:w="415" w:type="dxa"/>
          </w:tcPr>
          <w:p w14:paraId="024DA99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78700DC6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DCD51CD" w14:textId="03EBD2C4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atsižvelgta į prisitaikymo prie klimato kaitos, klimato apsaugos ir anglies dioksido poveikio neutralumo aspektus?</w:t>
            </w:r>
          </w:p>
        </w:tc>
        <w:tc>
          <w:tcPr>
            <w:tcW w:w="2341" w:type="dxa"/>
          </w:tcPr>
          <w:p w14:paraId="48C81364" w14:textId="77777777"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3E9CCF26" w14:textId="7BCC2D8B"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 w14:paraId="1E53E7C1" w14:textId="77777777">
        <w:tc>
          <w:tcPr>
            <w:tcW w:w="415" w:type="dxa"/>
          </w:tcPr>
          <w:p w14:paraId="18456BD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A46960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40F78275" w14:textId="1066AE9D" w:rsidR="003F70CD" w:rsidRDefault="00895DB4">
            <w:pPr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 xml:space="preserve">5. Ar objekte numatyta išsaugoti gamtos vertybes? Ar įtraukiami gamta paremti sprendimai </w:t>
            </w:r>
            <w:r w:rsidR="00FA7744">
              <w:rPr>
                <w:iCs/>
                <w:szCs w:val="24"/>
              </w:rPr>
              <w:t>?</w:t>
            </w:r>
          </w:p>
        </w:tc>
        <w:tc>
          <w:tcPr>
            <w:tcW w:w="2341" w:type="dxa"/>
          </w:tcPr>
          <w:p w14:paraId="7254A781" w14:textId="7D97B32F" w:rsidR="003F70CD" w:rsidRDefault="003F70CD">
            <w:pPr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4AAFA5F" w14:textId="62FC2155"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 w14:paraId="4B962A6C" w14:textId="77777777">
        <w:tc>
          <w:tcPr>
            <w:tcW w:w="415" w:type="dxa"/>
          </w:tcPr>
          <w:p w14:paraId="4386B6B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221CE978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4A3569A6" w14:textId="38E3CEB9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sprendiniais skatinama biologinė įvairovė (genetinė, rūšių ir ekosistemų)?</w:t>
            </w:r>
          </w:p>
        </w:tc>
        <w:tc>
          <w:tcPr>
            <w:tcW w:w="2341" w:type="dxa"/>
          </w:tcPr>
          <w:p w14:paraId="7E22E2F6" w14:textId="77777777"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1B69F985" w14:textId="13B41A93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3F70CD" w14:paraId="1441FE98" w14:textId="77777777">
        <w:tc>
          <w:tcPr>
            <w:tcW w:w="415" w:type="dxa"/>
          </w:tcPr>
          <w:p w14:paraId="5B56A8F2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269C4274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53AE1D41" w14:textId="2E77F1E0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įgyvendinant objektą vengiama taršos?</w:t>
            </w:r>
          </w:p>
        </w:tc>
        <w:tc>
          <w:tcPr>
            <w:tcW w:w="2341" w:type="dxa"/>
          </w:tcPr>
          <w:p w14:paraId="59A51A88" w14:textId="3FC21533"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2DF7BE08" w14:textId="7F6C331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3F70CD" w14:paraId="553C262D" w14:textId="77777777">
        <w:tc>
          <w:tcPr>
            <w:tcW w:w="415" w:type="dxa"/>
          </w:tcPr>
          <w:p w14:paraId="7BCD105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04F9F557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0445C295" w14:textId="0CDA0FB4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objekto sprendiniais skatinamos tvarios gyvenimo sąlygos ir didinama socialinė atsakomybė kuriant kokybiškas, lengvai prieinamas ir įperkamas gyvenamąsias erdves, teritorijas?</w:t>
            </w:r>
          </w:p>
        </w:tc>
        <w:tc>
          <w:tcPr>
            <w:tcW w:w="2341" w:type="dxa"/>
          </w:tcPr>
          <w:p w14:paraId="0346758C" w14:textId="77777777" w:rsidR="003F70CD" w:rsidRDefault="003F70CD">
            <w:pPr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41181DCD" w14:textId="74F11AAC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3F70CD" w14:paraId="2448357E" w14:textId="77777777">
        <w:tc>
          <w:tcPr>
            <w:tcW w:w="415" w:type="dxa"/>
          </w:tcPr>
          <w:p w14:paraId="015340B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7E6E6" w:themeFill="background2"/>
          </w:tcPr>
          <w:p w14:paraId="71E79FE6" w14:textId="139187B3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Kriterijaus įgyvendinta </w:t>
            </w: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7E6E6" w:themeFill="background2"/>
          </w:tcPr>
          <w:p w14:paraId="5DEE2374" w14:textId="77777777" w:rsidR="003F70CD" w:rsidRDefault="003F70CD">
            <w:pPr>
              <w:jc w:val="both"/>
              <w:rPr>
                <w:bCs/>
                <w:szCs w:val="24"/>
              </w:rPr>
            </w:pPr>
          </w:p>
        </w:tc>
        <w:tc>
          <w:tcPr>
            <w:tcW w:w="2341" w:type="dxa"/>
            <w:shd w:val="clear" w:color="auto" w:fill="E7E6E6" w:themeFill="background2"/>
          </w:tcPr>
          <w:p w14:paraId="13D309E9" w14:textId="77777777"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1457" w:type="dxa"/>
            <w:shd w:val="clear" w:color="auto" w:fill="E7E6E6" w:themeFill="background2"/>
          </w:tcPr>
          <w:p w14:paraId="222FF149" w14:textId="60993B8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</w:tr>
      <w:tr w:rsidR="003F70CD" w14:paraId="304A8AA0" w14:textId="77777777">
        <w:tc>
          <w:tcPr>
            <w:tcW w:w="415" w:type="dxa"/>
          </w:tcPr>
          <w:p w14:paraId="3391ABD4" w14:textId="70E441A1" w:rsidR="003F70CD" w:rsidRDefault="00895DB4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2.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14:paraId="7679AD98" w14:textId="1EAC7717"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Urbanistinis integralumas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14:paraId="0A07BDDC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14:paraId="6C027676" w14:textId="77777777" w:rsidR="003F70CD" w:rsidRDefault="003F70CD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14:paraId="3505884C" w14:textId="0EC9BA73" w:rsidR="003F70CD" w:rsidRDefault="003F70CD">
            <w:pPr>
              <w:tabs>
                <w:tab w:val="left" w:pos="567"/>
              </w:tabs>
              <w:jc w:val="both"/>
              <w:rPr>
                <w:szCs w:val="24"/>
              </w:rPr>
            </w:pPr>
          </w:p>
        </w:tc>
      </w:tr>
      <w:tr w:rsidR="003F70CD" w14:paraId="03E13A8F" w14:textId="77777777">
        <w:tc>
          <w:tcPr>
            <w:tcW w:w="415" w:type="dxa"/>
          </w:tcPr>
          <w:p w14:paraId="1DB46D3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2DCF209D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E22F901" w14:textId="222064E0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objekto sprendiniai dera prie esamos sklypų ir (ar) kvartalų struktūros?</w:t>
            </w:r>
          </w:p>
        </w:tc>
        <w:tc>
          <w:tcPr>
            <w:tcW w:w="2341" w:type="dxa"/>
          </w:tcPr>
          <w:p w14:paraId="1EB790A1" w14:textId="3BC0FFDA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03342E4F" w14:textId="37154355"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 w14:paraId="1F0B8994" w14:textId="77777777">
        <w:tc>
          <w:tcPr>
            <w:tcW w:w="415" w:type="dxa"/>
          </w:tcPr>
          <w:p w14:paraId="439F26D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4BA147E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0550BEFE" w14:textId="38F82140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objekto sprendiniai pritaikomi prie esamo gatvių, dviračių ir (ar) pėsčiųjų takų tinklo?</w:t>
            </w:r>
          </w:p>
        </w:tc>
        <w:tc>
          <w:tcPr>
            <w:tcW w:w="2341" w:type="dxa"/>
          </w:tcPr>
          <w:p w14:paraId="05BBC7BB" w14:textId="76241DC4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0FE9FFEB" w14:textId="45C4F596"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 w14:paraId="5D9B4FA8" w14:textId="77777777">
        <w:tc>
          <w:tcPr>
            <w:tcW w:w="415" w:type="dxa"/>
          </w:tcPr>
          <w:p w14:paraId="7BEB8E7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16C5DE27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3FE82D26" w14:textId="4FCAA9EF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 objekto sprendiniai darniai įsilieja į viešųjų  urbanistinių erdvių (aikščių, skverų, parkų ir t. t.) sistemą? </w:t>
            </w:r>
          </w:p>
        </w:tc>
        <w:tc>
          <w:tcPr>
            <w:tcW w:w="2341" w:type="dxa"/>
          </w:tcPr>
          <w:p w14:paraId="4918E05F" w14:textId="6296E4A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5A6486FC" w14:textId="300E4FF0"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 w14:paraId="37858E6B" w14:textId="77777777">
        <w:tc>
          <w:tcPr>
            <w:tcW w:w="415" w:type="dxa"/>
          </w:tcPr>
          <w:p w14:paraId="364CD2CC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C3FA6D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0EF5712" w14:textId="7A06FF0A" w:rsidR="003F70CD" w:rsidRPr="00426A3D" w:rsidRDefault="00895DB4" w:rsidP="00426A3D">
            <w:r>
              <w:rPr>
                <w:szCs w:val="24"/>
              </w:rPr>
              <w:t>4. Ar objekto sprendiniai atitinka urbanistinio konteksto užstatymo tipą (- us) (morfotipus)?</w:t>
            </w:r>
            <w:r w:rsidR="00426A3D">
              <w:rPr>
                <w:szCs w:val="24"/>
              </w:rPr>
              <w:t xml:space="preserve"> </w:t>
            </w:r>
            <w:r w:rsidR="00426A3D">
              <w:rPr>
                <w:color w:val="000000"/>
                <w:szCs w:val="24"/>
              </w:rPr>
              <w:t xml:space="preserve"> </w:t>
            </w:r>
            <w:r w:rsidR="00426A3D">
              <w:rPr>
                <w:color w:val="000000"/>
                <w:szCs w:val="24"/>
              </w:rPr>
              <w:t xml:space="preserve">Ar objekto sprendiniai atitinka Biržų miesto istorinės dalies (unikalus objekto kodas 17073) urbanistinio konteksto užstatymo tipą (-us) (morfotipus) </w:t>
            </w:r>
            <w:r w:rsidR="00426A3D">
              <w:rPr>
                <w:i/>
                <w:iCs/>
                <w:color w:val="000000"/>
                <w:szCs w:val="24"/>
              </w:rPr>
              <w:t>(jei objektas planuojamas šioje teritorijoje)</w:t>
            </w:r>
            <w:r w:rsidR="00426A3D">
              <w:rPr>
                <w:color w:val="000000"/>
                <w:szCs w:val="24"/>
              </w:rPr>
              <w:t>?</w:t>
            </w:r>
          </w:p>
        </w:tc>
        <w:tc>
          <w:tcPr>
            <w:tcW w:w="2341" w:type="dxa"/>
          </w:tcPr>
          <w:p w14:paraId="28EC41C1" w14:textId="51CEF5FE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0AA35877" w14:textId="301D78DD"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 w14:paraId="4156414D" w14:textId="77777777">
        <w:tc>
          <w:tcPr>
            <w:tcW w:w="415" w:type="dxa"/>
          </w:tcPr>
          <w:p w14:paraId="48367FC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DD0881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402179F" w14:textId="121BD11D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Ar objekto užstatymo tankis, intensyvumo rodikliai dera su aplinkinio užstatymo rodikliais? </w:t>
            </w:r>
          </w:p>
        </w:tc>
        <w:tc>
          <w:tcPr>
            <w:tcW w:w="2341" w:type="dxa"/>
          </w:tcPr>
          <w:p w14:paraId="0F512860" w14:textId="0BBFFFDF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378696DC" w14:textId="75B2857B"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 w14:paraId="5E134509" w14:textId="77777777">
        <w:tc>
          <w:tcPr>
            <w:tcW w:w="415" w:type="dxa"/>
          </w:tcPr>
          <w:p w14:paraId="2EA0C0B7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80E093D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D85646A" w14:textId="5031F617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sprendiniai dera su esamo užstatymo aukštis (ar objekto sprendiniais siūlomas foninio aukščio užstatymas, ar siūloma dominantė (tūrinė arba vertikali); jei projektuojamas objektas yra dominantė, ar ji dera su jau esančiomis, ir t. t.)?</w:t>
            </w:r>
          </w:p>
        </w:tc>
        <w:tc>
          <w:tcPr>
            <w:tcW w:w="2341" w:type="dxa"/>
          </w:tcPr>
          <w:p w14:paraId="016A2EFF" w14:textId="5FC7C562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1457" w:type="dxa"/>
          </w:tcPr>
          <w:p w14:paraId="6199A31C" w14:textId="5CB7BFA9" w:rsidR="003F70CD" w:rsidRDefault="003F70CD">
            <w:pPr>
              <w:tabs>
                <w:tab w:val="left" w:pos="567"/>
              </w:tabs>
              <w:jc w:val="center"/>
              <w:rPr>
                <w:szCs w:val="24"/>
              </w:rPr>
            </w:pPr>
          </w:p>
        </w:tc>
      </w:tr>
      <w:tr w:rsidR="003F70CD" w14:paraId="6B4A396A" w14:textId="77777777">
        <w:tc>
          <w:tcPr>
            <w:tcW w:w="415" w:type="dxa"/>
          </w:tcPr>
          <w:p w14:paraId="099BE9BE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D62CBA8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122BB743" w14:textId="27BA9ECF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objekto sprendiniai dera su vietos (gatvės, kvartalo, rajono, miesto) perspektyvomis, panoramomis ir siluetais?</w:t>
            </w:r>
          </w:p>
        </w:tc>
        <w:tc>
          <w:tcPr>
            <w:tcW w:w="2341" w:type="dxa"/>
          </w:tcPr>
          <w:p w14:paraId="322246E7" w14:textId="0DEC235C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6806E348" w14:textId="1040998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4ADF22AA" w14:textId="77777777">
        <w:tc>
          <w:tcPr>
            <w:tcW w:w="415" w:type="dxa"/>
          </w:tcPr>
          <w:p w14:paraId="4338B437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7166688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00C63A34" w14:textId="2A49521B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szCs w:val="24"/>
              </w:rPr>
              <w:t>8. Ar objekto sprendiniai nedaro neigiamos įtakos esamiems vizualiniams ryšiams tarp viešųjų urbanistinių erdvių ir vertikaliųjų akcentų, charakteringoms ir reikšmingoms apžvalgos vietoms?</w:t>
            </w:r>
          </w:p>
        </w:tc>
        <w:tc>
          <w:tcPr>
            <w:tcW w:w="2341" w:type="dxa"/>
          </w:tcPr>
          <w:p w14:paraId="4FB380EE" w14:textId="5A459DBB" w:rsidR="003F70CD" w:rsidRDefault="003F70CD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4661277" w14:textId="194E8F6F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060CA3CE" w14:textId="77777777">
        <w:tc>
          <w:tcPr>
            <w:tcW w:w="415" w:type="dxa"/>
          </w:tcPr>
          <w:p w14:paraId="175D9FB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14:paraId="281A5171" w14:textId="77777777"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14:paraId="7DC55B96" w14:textId="14B33631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lastRenderedPageBreak/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14:paraId="17579277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14:paraId="159A943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14:paraId="663478D6" w14:textId="75E1626C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 w14:paraId="1C022A31" w14:textId="77777777">
        <w:tc>
          <w:tcPr>
            <w:tcW w:w="415" w:type="dxa"/>
          </w:tcPr>
          <w:p w14:paraId="559C331B" w14:textId="4B0499C0" w:rsidR="003F70CD" w:rsidRDefault="00895DB4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3.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14:paraId="64617663" w14:textId="6C9CF2D4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Santykis su paveldėtomis vertėmis 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14:paraId="0A079D2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14:paraId="61252EF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14:paraId="6A88C53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 w14:paraId="6BF182BD" w14:textId="77777777">
        <w:tc>
          <w:tcPr>
            <w:tcW w:w="415" w:type="dxa"/>
          </w:tcPr>
          <w:p w14:paraId="61566E2E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4BCDD49E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14:paraId="32629F8B" w14:textId="10B79CE1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įvertinta vietovės istorinė urbanistinė raida, ar susipažinta su išlikusiu kultūros paveldu, ar šios žinios ir informacija daro įtaką objekto sprendiniams?</w:t>
            </w:r>
          </w:p>
        </w:tc>
        <w:tc>
          <w:tcPr>
            <w:tcW w:w="2341" w:type="dxa"/>
          </w:tcPr>
          <w:p w14:paraId="0C8F71CA" w14:textId="6289C5EA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760D0123" w14:textId="478AC35D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20B5B2E1" w14:textId="77777777">
        <w:tc>
          <w:tcPr>
            <w:tcW w:w="415" w:type="dxa"/>
          </w:tcPr>
          <w:p w14:paraId="7D83630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47B92B6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14:paraId="03B81162" w14:textId="42FDBC84" w:rsidR="003F70CD" w:rsidRPr="00426A3D" w:rsidRDefault="00895DB4" w:rsidP="00426A3D">
            <w:r>
              <w:rPr>
                <w:szCs w:val="24"/>
              </w:rPr>
              <w:t>2. Ar numatomi objekto sprendiniai, išraiška atitinka tarptautinius ir šalies kultūros paveldo standartus, principus ir teisinę bazę, ar išsaugomi kultūros paveldo objektai, jų vertingosios savybės?</w:t>
            </w:r>
            <w:r w:rsidR="00426A3D">
              <w:rPr>
                <w:szCs w:val="24"/>
              </w:rPr>
              <w:t xml:space="preserve"> </w:t>
            </w:r>
            <w:r w:rsidR="00426A3D">
              <w:rPr>
                <w:color w:val="000000"/>
                <w:szCs w:val="24"/>
              </w:rPr>
              <w:t>Ar maksimaliai atsižvelgta, išsaugotos bei atskleistos kultūros paveldo vietovės Biržų miesto istorinės dalies (unikalus objekto kodas 17073) vertingosios savybės?</w:t>
            </w:r>
          </w:p>
        </w:tc>
        <w:tc>
          <w:tcPr>
            <w:tcW w:w="2341" w:type="dxa"/>
          </w:tcPr>
          <w:p w14:paraId="477F9818" w14:textId="5A7A8570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04FAB31B" w14:textId="3175A605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944D54B" w14:textId="77777777">
        <w:tc>
          <w:tcPr>
            <w:tcW w:w="415" w:type="dxa"/>
          </w:tcPr>
          <w:p w14:paraId="1D25881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43E1FA86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14:paraId="4F54B44E" w14:textId="1F7C955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 vertinamų kompleksų, statinių, sklypų, kvartalų, teritorijų sprendiniais papildoma, formuojama ar performuojama urbanistinė struktūra? </w:t>
            </w:r>
          </w:p>
        </w:tc>
        <w:tc>
          <w:tcPr>
            <w:tcW w:w="2341" w:type="dxa"/>
          </w:tcPr>
          <w:p w14:paraId="7F95F511" w14:textId="295DF4F4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6E77A1F" w14:textId="096EE27D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964DAFF" w14:textId="77777777">
        <w:tc>
          <w:tcPr>
            <w:tcW w:w="415" w:type="dxa"/>
          </w:tcPr>
          <w:p w14:paraId="133E516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58C53A79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14:paraId="2161294C" w14:textId="6594787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sprendiniai stiprina ir išlaiko paveldo, kraštovaizdžio autentiškumą ir vientisumą?</w:t>
            </w:r>
          </w:p>
        </w:tc>
        <w:tc>
          <w:tcPr>
            <w:tcW w:w="2341" w:type="dxa"/>
          </w:tcPr>
          <w:p w14:paraId="277A0D52" w14:textId="148AF143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105DCBEC" w14:textId="7DF392A0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5CAB4E7E" w14:textId="77777777">
        <w:tc>
          <w:tcPr>
            <w:tcW w:w="415" w:type="dxa"/>
          </w:tcPr>
          <w:p w14:paraId="7D0620B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F22568F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14:paraId="135FA7CF" w14:textId="4A8335DF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ateities kartos ir toliau galės naudotis visu kultūros paveldu,</w:t>
            </w:r>
            <w:r>
              <w:rPr>
                <w:b/>
                <w:bCs/>
                <w:color w:val="000000"/>
                <w:szCs w:val="24"/>
                <w:lang w:eastAsia="lt-LT"/>
              </w:rPr>
              <w:t xml:space="preserve"> </w:t>
            </w:r>
            <w:r>
              <w:rPr>
                <w:color w:val="000000"/>
                <w:szCs w:val="24"/>
                <w:lang w:eastAsia="lt-LT"/>
              </w:rPr>
              <w:t xml:space="preserve">ar </w:t>
            </w:r>
            <w:r>
              <w:rPr>
                <w:szCs w:val="24"/>
              </w:rPr>
              <w:t>numatyta kultūros paveldo objektą įveiklinti ir aktualizuoti,</w:t>
            </w:r>
            <w:r>
              <w:rPr>
                <w:color w:val="000000"/>
                <w:szCs w:val="24"/>
                <w:lang w:eastAsia="lt-LT"/>
              </w:rPr>
              <w:t xml:space="preserve"> </w:t>
            </w:r>
            <w:r>
              <w:rPr>
                <w:szCs w:val="24"/>
              </w:rPr>
              <w:t xml:space="preserve">ar jis pritaikytas viešajam pažinimui ir (ar) pažinimui jį naudojant? </w:t>
            </w:r>
          </w:p>
        </w:tc>
        <w:tc>
          <w:tcPr>
            <w:tcW w:w="2341" w:type="dxa"/>
          </w:tcPr>
          <w:p w14:paraId="57B56D6A" w14:textId="315648CB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663364B5" w14:textId="044CED54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5F1A78F6" w14:textId="77777777">
        <w:tc>
          <w:tcPr>
            <w:tcW w:w="415" w:type="dxa"/>
          </w:tcPr>
          <w:p w14:paraId="1835CBE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2DCB05D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</w:tcPr>
          <w:p w14:paraId="4766D041" w14:textId="4D2C298D" w:rsidR="003F70CD" w:rsidRDefault="00895DB4">
            <w:pPr>
              <w:jc w:val="both"/>
              <w:rPr>
                <w:szCs w:val="24"/>
                <w:lang w:eastAsia="lt-LT"/>
              </w:rPr>
            </w:pPr>
            <w:r>
              <w:rPr>
                <w:szCs w:val="24"/>
              </w:rPr>
              <w:t>6. Ar užtikrinama kultūros paveldo ir naujų elementų pusiausvyra, darna ir (arba) sklandus ryšys, ar objektas darniai įsilieja į esamą urbanistinę struktūrą?</w:t>
            </w:r>
          </w:p>
        </w:tc>
        <w:tc>
          <w:tcPr>
            <w:tcW w:w="2341" w:type="dxa"/>
          </w:tcPr>
          <w:p w14:paraId="4E5019BD" w14:textId="56336917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71F8567A" w14:textId="163963E5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A3475D6" w14:textId="77777777">
        <w:tc>
          <w:tcPr>
            <w:tcW w:w="415" w:type="dxa"/>
          </w:tcPr>
          <w:p w14:paraId="639186AC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0E8642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4E561231" w14:textId="3242DA12" w:rsidR="003F70CD" w:rsidRDefault="00895DB4">
            <w:pPr>
              <w:ind w:right="100"/>
              <w:jc w:val="both"/>
              <w:rPr>
                <w:szCs w:val="24"/>
              </w:rPr>
            </w:pPr>
            <w:r>
              <w:rPr>
                <w:szCs w:val="24"/>
              </w:rPr>
              <w:t>7. Ar pirmenybė teikiama ne naujai statybai, o tęstiniam ir (arba) pritaikomajam pakartotiniam pastatų naudojimui ir tinkamai jų priežiūrai?</w:t>
            </w:r>
          </w:p>
        </w:tc>
        <w:tc>
          <w:tcPr>
            <w:tcW w:w="2341" w:type="dxa"/>
          </w:tcPr>
          <w:p w14:paraId="5704B139" w14:textId="0D536CED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6A0FC639" w14:textId="32B9FA65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2CBCBC96" w14:textId="77777777">
        <w:tc>
          <w:tcPr>
            <w:tcW w:w="415" w:type="dxa"/>
          </w:tcPr>
          <w:p w14:paraId="1C3EBD5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2DF1DEC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32FBAEDD" w14:textId="61E8B58F" w:rsidR="003F70CD" w:rsidRDefault="00895DB4">
            <w:pPr>
              <w:ind w:right="100"/>
              <w:jc w:val="both"/>
              <w:rPr>
                <w:szCs w:val="24"/>
              </w:rPr>
            </w:pPr>
            <w:r>
              <w:rPr>
                <w:szCs w:val="24"/>
              </w:rPr>
              <w:t>8. Ar objekto sprendiniai leidžia atpažinti teritorijos, objekto raidos etapus (architektūros stilius, laikotarpius), atskirti pirminius ir šiuolaikinius elementus; ar nauji sprendiniai šiuolaikiški, ar projektuojami nauji pastatai neatkartoja buvusių</w:t>
            </w:r>
          </w:p>
        </w:tc>
        <w:tc>
          <w:tcPr>
            <w:tcW w:w="2341" w:type="dxa"/>
          </w:tcPr>
          <w:p w14:paraId="7C702DD2" w14:textId="54868435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769AD3D0" w14:textId="23C7C2FE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4BF6D272" w14:textId="77777777">
        <w:tc>
          <w:tcPr>
            <w:tcW w:w="415" w:type="dxa"/>
          </w:tcPr>
          <w:p w14:paraId="188B18D2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2B440196" w14:textId="670EEDBE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</w:tc>
        <w:tc>
          <w:tcPr>
            <w:tcW w:w="8222" w:type="dxa"/>
          </w:tcPr>
          <w:p w14:paraId="6AFDB467" w14:textId="77777777" w:rsidR="003F70CD" w:rsidRDefault="003F70CD">
            <w:pPr>
              <w:ind w:right="100"/>
              <w:jc w:val="both"/>
              <w:rPr>
                <w:szCs w:val="24"/>
              </w:rPr>
            </w:pPr>
          </w:p>
        </w:tc>
        <w:tc>
          <w:tcPr>
            <w:tcW w:w="2341" w:type="dxa"/>
          </w:tcPr>
          <w:p w14:paraId="21FEB640" w14:textId="77777777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43A27F34" w14:textId="41905CFF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 w14:paraId="3CB31674" w14:textId="77777777">
        <w:tc>
          <w:tcPr>
            <w:tcW w:w="415" w:type="dxa"/>
            <w:shd w:val="clear" w:color="auto" w:fill="FFF2CC" w:themeFill="accent4" w:themeFillTint="33"/>
          </w:tcPr>
          <w:p w14:paraId="3EF31957" w14:textId="296D1408" w:rsidR="003F70CD" w:rsidRDefault="00895DB4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4.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14:paraId="58A63E50" w14:textId="77777777"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Aplinka visiems</w:t>
            </w:r>
          </w:p>
          <w:p w14:paraId="0F1FFF7E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  <w:shd w:val="clear" w:color="auto" w:fill="FFF2CC" w:themeFill="accent4" w:themeFillTint="33"/>
          </w:tcPr>
          <w:p w14:paraId="599932EE" w14:textId="77777777" w:rsidR="003F70CD" w:rsidRDefault="003F70CD">
            <w:pPr>
              <w:ind w:right="100"/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14:paraId="6543AA1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14:paraId="6FE198E2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 w14:paraId="4D2BF28E" w14:textId="77777777">
        <w:tc>
          <w:tcPr>
            <w:tcW w:w="415" w:type="dxa"/>
          </w:tcPr>
          <w:p w14:paraId="30121C44" w14:textId="001CD89C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41D31C0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5AE6B1F3" w14:textId="44BCDECC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objektų sprendiniais užkertamas kelias segregacijai, gentrifikacijai ir formuotis vietovėje getams?</w:t>
            </w:r>
          </w:p>
        </w:tc>
        <w:tc>
          <w:tcPr>
            <w:tcW w:w="2341" w:type="dxa"/>
          </w:tcPr>
          <w:p w14:paraId="5F4591B7" w14:textId="5A4C6A7E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0AF3FC8A" w14:textId="24511BBE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5D90E00D" w14:textId="77777777">
        <w:tc>
          <w:tcPr>
            <w:tcW w:w="415" w:type="dxa"/>
          </w:tcPr>
          <w:p w14:paraId="04C63AC3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43C90E3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13329FAF" w14:textId="487ED4F7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 Ar įgyvendinant objektą kuriamos patrauklios ir patogios žmonėms bendrauti privačios ir viešosios erdvės? </w:t>
            </w:r>
          </w:p>
        </w:tc>
        <w:tc>
          <w:tcPr>
            <w:tcW w:w="2341" w:type="dxa"/>
          </w:tcPr>
          <w:p w14:paraId="1824B84B" w14:textId="409E450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53BEE62B" w14:textId="56A2106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FF173D7" w14:textId="77777777">
        <w:tc>
          <w:tcPr>
            <w:tcW w:w="415" w:type="dxa"/>
          </w:tcPr>
          <w:p w14:paraId="7980ED31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6218661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5D1057FD" w14:textId="1E2A7B5F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 objektas skatina bendrą atsakomybę ir už privačias, ir už viešąsias erdves?</w:t>
            </w:r>
          </w:p>
        </w:tc>
        <w:tc>
          <w:tcPr>
            <w:tcW w:w="2341" w:type="dxa"/>
          </w:tcPr>
          <w:p w14:paraId="570C7F7E" w14:textId="12CB14E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1583E4E9" w14:textId="225C2B18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0BC05112" w14:textId="77777777">
        <w:tc>
          <w:tcPr>
            <w:tcW w:w="415" w:type="dxa"/>
          </w:tcPr>
          <w:p w14:paraId="7F28BF09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5935BEC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DE55BC4" w14:textId="5ECBB8D6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objektas yra greitai ir lengvai pasiekiamas viešuoju transportu?</w:t>
            </w:r>
          </w:p>
        </w:tc>
        <w:tc>
          <w:tcPr>
            <w:tcW w:w="2341" w:type="dxa"/>
          </w:tcPr>
          <w:p w14:paraId="62FE6F3A" w14:textId="13EDC952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55FDFC2E" w14:textId="44EDEBDE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32AA9BB9" w14:textId="77777777">
        <w:tc>
          <w:tcPr>
            <w:tcW w:w="415" w:type="dxa"/>
          </w:tcPr>
          <w:p w14:paraId="59856AA1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6E58804C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543ECD55" w14:textId="1C90318D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Ar objekto aplinka projektuojama ir planuojama taip, kad būtų galima judėti be kliūčių?  </w:t>
            </w:r>
          </w:p>
        </w:tc>
        <w:tc>
          <w:tcPr>
            <w:tcW w:w="2341" w:type="dxa"/>
          </w:tcPr>
          <w:p w14:paraId="08581B1C" w14:textId="767E8DAB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714C3DC" w14:textId="5C7B781A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20027E00" w14:textId="77777777">
        <w:tc>
          <w:tcPr>
            <w:tcW w:w="415" w:type="dxa"/>
          </w:tcPr>
          <w:p w14:paraId="348E9DB0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5E44307E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9053D84" w14:textId="01735A62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viduje visi galės judėti be kliūčių?</w:t>
            </w:r>
          </w:p>
        </w:tc>
        <w:tc>
          <w:tcPr>
            <w:tcW w:w="2341" w:type="dxa"/>
          </w:tcPr>
          <w:p w14:paraId="5915F8CC" w14:textId="700DDA25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AF69016" w14:textId="07BB6BD2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3BCB4C63" w14:textId="77777777">
        <w:tc>
          <w:tcPr>
            <w:tcW w:w="415" w:type="dxa"/>
          </w:tcPr>
          <w:p w14:paraId="7E259CAE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03F8AA4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5A97BB9" w14:textId="644335C9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vertinamame objekte bus galima orientuotis intuityviai; ar reikiama informacija suvokiama ir juntama?</w:t>
            </w:r>
          </w:p>
        </w:tc>
        <w:tc>
          <w:tcPr>
            <w:tcW w:w="2341" w:type="dxa"/>
          </w:tcPr>
          <w:p w14:paraId="01FC53CF" w14:textId="5E76B58D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4827D961" w14:textId="3C23F9C2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58365FAD" w14:textId="77777777">
        <w:tc>
          <w:tcPr>
            <w:tcW w:w="415" w:type="dxa"/>
          </w:tcPr>
          <w:p w14:paraId="4C75906C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553265F6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097E6955" w14:textId="2F16948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projektuojant ir planuojant atsižvelgta žmogaus mastelį; ar funkcinė įranga ergonomiška?</w:t>
            </w:r>
          </w:p>
        </w:tc>
        <w:tc>
          <w:tcPr>
            <w:tcW w:w="2341" w:type="dxa"/>
          </w:tcPr>
          <w:p w14:paraId="519BA8FC" w14:textId="0B1FC2A9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5BAEB3D8" w14:textId="4B31503B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4D1E89DF" w14:textId="77777777">
        <w:tc>
          <w:tcPr>
            <w:tcW w:w="415" w:type="dxa"/>
          </w:tcPr>
          <w:p w14:paraId="2E78271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14:paraId="4788D874" w14:textId="77777777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14:paraId="527F5B71" w14:textId="67E4A9DD"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14:paraId="7AE3D497" w14:textId="77777777"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14:paraId="115F9D32" w14:textId="77777777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14:paraId="1C1E2FDA" w14:textId="3DDFCF96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 w14:paraId="0606DD55" w14:textId="77777777">
        <w:tc>
          <w:tcPr>
            <w:tcW w:w="415" w:type="dxa"/>
          </w:tcPr>
          <w:p w14:paraId="203FD732" w14:textId="7099F3A3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 xml:space="preserve">5. 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14:paraId="4C2F5ACD" w14:textId="5D24A79A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Sprendinių ekonomiškumas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14:paraId="4FBB48C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14:paraId="5EE4FAF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14:paraId="117D112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 w14:paraId="2BCB2642" w14:textId="77777777">
        <w:tc>
          <w:tcPr>
            <w:tcW w:w="415" w:type="dxa"/>
          </w:tcPr>
          <w:p w14:paraId="54EE7DE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5C5FD0B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62D5F9BB" w14:textId="5A6BB58C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pasirinktos kokybiškos statybos medžiagos ir ar taikomi tinkami techniniai sprendimai, kuriais siekiama užtikrinti, kad statinys bus veiksmingai naudojamas visą ekonomiškai pagrįstą naudojimo laiką?</w:t>
            </w:r>
          </w:p>
        </w:tc>
        <w:tc>
          <w:tcPr>
            <w:tcW w:w="2341" w:type="dxa"/>
          </w:tcPr>
          <w:p w14:paraId="45DA5632" w14:textId="4E2B7366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64299F24" w14:textId="27A575B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3DC6A6C8" w14:textId="77777777">
        <w:tc>
          <w:tcPr>
            <w:tcW w:w="415" w:type="dxa"/>
          </w:tcPr>
          <w:p w14:paraId="397A2B4C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1EDBE4D8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4E6EAF6" w14:textId="7120B192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statybinių medžiagų ir metodų gyvavimo ciklas ilgas, todėl mažesnės priežiūros išlaidos, ar dėl to vietos vertė tokia pati ar didėja?</w:t>
            </w:r>
          </w:p>
        </w:tc>
        <w:tc>
          <w:tcPr>
            <w:tcW w:w="2341" w:type="dxa"/>
          </w:tcPr>
          <w:p w14:paraId="59D0DDEB" w14:textId="73F6FBF3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CDE78A2" w14:textId="11A1AD66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83DAE16" w14:textId="77777777">
        <w:tc>
          <w:tcPr>
            <w:tcW w:w="415" w:type="dxa"/>
          </w:tcPr>
          <w:p w14:paraId="259E0CDC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B602478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7263F38C" w14:textId="0E491598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Ar, vertinant iš ilgalaikės perspektyvos, viešieji ir privatūs ištekliai buvo panaudoti geriausiai ar tik siekiant trumpalaikės naudos?</w:t>
            </w:r>
          </w:p>
        </w:tc>
        <w:tc>
          <w:tcPr>
            <w:tcW w:w="2341" w:type="dxa"/>
          </w:tcPr>
          <w:p w14:paraId="7F832789" w14:textId="652C88B2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65909F57" w14:textId="0285D336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1BDB0A2" w14:textId="77777777">
        <w:tc>
          <w:tcPr>
            <w:tcW w:w="415" w:type="dxa"/>
          </w:tcPr>
          <w:p w14:paraId="56A638D6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41DF5C02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30D992A4" w14:textId="24CE1CE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vieta yra ekonomiškai perspektyvi tolesnei plėtrai?</w:t>
            </w:r>
          </w:p>
        </w:tc>
        <w:tc>
          <w:tcPr>
            <w:tcW w:w="2341" w:type="dxa"/>
          </w:tcPr>
          <w:p w14:paraId="25DB7638" w14:textId="7884F265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6F53179C" w14:textId="63047816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21A646E5" w14:textId="77777777">
        <w:tc>
          <w:tcPr>
            <w:tcW w:w="415" w:type="dxa"/>
          </w:tcPr>
          <w:p w14:paraId="5FDFC96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273EA028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2892DE4C" w14:textId="12374B4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objekto sprendiniai padidina vietos ilgalaikį patrauklumą gyvenimo, darbo, laisvalaikio ir (arba) turizmo erdvės atžvilgiu, nes šalia yra įvairių išteklių, įrenginių ir (arba) viešųjų paslaugų?</w:t>
            </w:r>
          </w:p>
        </w:tc>
        <w:tc>
          <w:tcPr>
            <w:tcW w:w="2341" w:type="dxa"/>
          </w:tcPr>
          <w:p w14:paraId="2566D331" w14:textId="1F5415D0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74C0C083" w14:textId="3D7FCA0C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46A0582F" w14:textId="77777777">
        <w:tc>
          <w:tcPr>
            <w:tcW w:w="415" w:type="dxa"/>
          </w:tcPr>
          <w:p w14:paraId="13A51A1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FE5AFD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69982871" w14:textId="6E4F53E1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objekto planavimo ir projektavimo sprendinių, statybos ir eksploatavimo ekonomiškumas padidina vietos įperkamumo galimybes?</w:t>
            </w:r>
          </w:p>
        </w:tc>
        <w:tc>
          <w:tcPr>
            <w:tcW w:w="2341" w:type="dxa"/>
          </w:tcPr>
          <w:p w14:paraId="0D54669F" w14:textId="77D58F9F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79F1A6FE" w14:textId="6A7707F9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5208E156" w14:textId="77777777">
        <w:tc>
          <w:tcPr>
            <w:tcW w:w="415" w:type="dxa"/>
          </w:tcPr>
          <w:p w14:paraId="04835C9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E840FD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6B602555" w14:textId="7451D951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7. Ar panaudojama esama ir (ar) kuriama nauja socialinė ir inžinerinė infrastruktūra? </w:t>
            </w:r>
          </w:p>
        </w:tc>
        <w:tc>
          <w:tcPr>
            <w:tcW w:w="2341" w:type="dxa"/>
          </w:tcPr>
          <w:p w14:paraId="62852E9B" w14:textId="56F3B667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2A59CC8C" w14:textId="7379BE96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3165220D" w14:textId="77777777">
        <w:tc>
          <w:tcPr>
            <w:tcW w:w="415" w:type="dxa"/>
          </w:tcPr>
          <w:p w14:paraId="0925174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EFAF9F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2D54B6FA" w14:textId="0053910E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vietos nuosavybės ir (arba) investavimo modeliais prisidedama prie gyvybingų ir mišrių rajonų kūrimo?</w:t>
            </w:r>
          </w:p>
        </w:tc>
        <w:tc>
          <w:tcPr>
            <w:tcW w:w="2341" w:type="dxa"/>
          </w:tcPr>
          <w:p w14:paraId="25FC4F7E" w14:textId="5EA98022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5B8250DD" w14:textId="2091663F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9C31A66" w14:textId="77777777">
        <w:tc>
          <w:tcPr>
            <w:tcW w:w="415" w:type="dxa"/>
          </w:tcPr>
          <w:p w14:paraId="2E00FF9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14:paraId="496954B5" w14:textId="77777777"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14:paraId="775928E7" w14:textId="68E38C20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14:paraId="32830DD8" w14:textId="77777777"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14:paraId="68B6EEE8" w14:textId="7777777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14:paraId="4CF83982" w14:textId="050C4C24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 w14:paraId="1580AB32" w14:textId="77777777">
        <w:tc>
          <w:tcPr>
            <w:tcW w:w="415" w:type="dxa"/>
          </w:tcPr>
          <w:p w14:paraId="4EEF2D55" w14:textId="57A1551A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 xml:space="preserve">6. 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14:paraId="48AAFF01" w14:textId="1DA4902B"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Inovatyvumas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14:paraId="63059D22" w14:textId="77777777"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14:paraId="6969FE09" w14:textId="7777777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14:paraId="2243938F" w14:textId="7777777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09072B6" w14:textId="77777777">
        <w:tc>
          <w:tcPr>
            <w:tcW w:w="415" w:type="dxa"/>
          </w:tcPr>
          <w:p w14:paraId="40954B54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A77B46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1D4F9F11" w14:textId="29082B5A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objekto sprendiniai apima eksperimentinius metodus?</w:t>
            </w:r>
          </w:p>
        </w:tc>
        <w:tc>
          <w:tcPr>
            <w:tcW w:w="2341" w:type="dxa"/>
          </w:tcPr>
          <w:p w14:paraId="12962100" w14:textId="43D1BEF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247CBDF7" w14:textId="3713E7B4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3B06E7B8" w14:textId="77777777">
        <w:tc>
          <w:tcPr>
            <w:tcW w:w="415" w:type="dxa"/>
          </w:tcPr>
          <w:p w14:paraId="58AC5E8C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7B40C3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01461871" w14:textId="3973DC22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objekte taikomi nauji architektūriniai, urbanistiniai ar (ir) kraštovaizdžio sprendiniai?</w:t>
            </w:r>
          </w:p>
        </w:tc>
        <w:tc>
          <w:tcPr>
            <w:tcW w:w="2341" w:type="dxa"/>
          </w:tcPr>
          <w:p w14:paraId="792454D4" w14:textId="60980B4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01D7488D" w14:textId="11ACB3F8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B509B58" w14:textId="77777777">
        <w:tc>
          <w:tcPr>
            <w:tcW w:w="415" w:type="dxa"/>
          </w:tcPr>
          <w:p w14:paraId="1C4EE5E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19D5EA4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3E8884F6" w14:textId="2CD0E649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3. Ar taikomi nauji sprendiniai draugiški aplinkai?</w:t>
            </w:r>
          </w:p>
        </w:tc>
        <w:tc>
          <w:tcPr>
            <w:tcW w:w="2341" w:type="dxa"/>
          </w:tcPr>
          <w:p w14:paraId="16619C30" w14:textId="43F5A52B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9B18BE5" w14:textId="2980E0D3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353DC348" w14:textId="77777777">
        <w:tc>
          <w:tcPr>
            <w:tcW w:w="415" w:type="dxa"/>
          </w:tcPr>
          <w:p w14:paraId="3E17D64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383623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525ABED4" w14:textId="651F4181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objekte numatyta taikyti naujas technologijas ir (ar) naudoti naujas medžiagas?</w:t>
            </w:r>
          </w:p>
        </w:tc>
        <w:tc>
          <w:tcPr>
            <w:tcW w:w="2341" w:type="dxa"/>
          </w:tcPr>
          <w:p w14:paraId="7E579A5C" w14:textId="41CE3E8F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01C9C957" w14:textId="503DCD2D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5C99E69E" w14:textId="77777777">
        <w:tc>
          <w:tcPr>
            <w:tcW w:w="415" w:type="dxa"/>
          </w:tcPr>
          <w:p w14:paraId="31B2CB7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333C45C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6400BF22" w14:textId="7B20DA89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5. Ar naujos technologijos išbandytos ir patikimos?</w:t>
            </w:r>
          </w:p>
        </w:tc>
        <w:tc>
          <w:tcPr>
            <w:tcW w:w="2341" w:type="dxa"/>
          </w:tcPr>
          <w:p w14:paraId="0BB160A8" w14:textId="2042C8EC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2ED5D6B0" w14:textId="6DF51EF9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23F6517A" w14:textId="77777777">
        <w:tc>
          <w:tcPr>
            <w:tcW w:w="415" w:type="dxa"/>
          </w:tcPr>
          <w:p w14:paraId="38EB507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367B5A06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35395BC4" w14:textId="366CB07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naujų technologijų taikymas ir (ar) medžiagų naudojimas padės taupyti energiją?</w:t>
            </w:r>
          </w:p>
        </w:tc>
        <w:tc>
          <w:tcPr>
            <w:tcW w:w="2341" w:type="dxa"/>
          </w:tcPr>
          <w:p w14:paraId="748241E5" w14:textId="3D22B876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4426EA46" w14:textId="6FB21850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A2F21BF" w14:textId="77777777">
        <w:tc>
          <w:tcPr>
            <w:tcW w:w="415" w:type="dxa"/>
          </w:tcPr>
          <w:p w14:paraId="257E849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01B1BBF3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1A840F01" w14:textId="02BA478F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objekte diegiami inovatyvūs sprendiniai ir ar  technologijos padės kurti aukštos kokybės gyvenamąją aplinką visiems?</w:t>
            </w:r>
          </w:p>
        </w:tc>
        <w:tc>
          <w:tcPr>
            <w:tcW w:w="2341" w:type="dxa"/>
          </w:tcPr>
          <w:p w14:paraId="574055E8" w14:textId="780B5F94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5A2C8D21" w14:textId="1E5B9798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C915530" w14:textId="77777777">
        <w:tc>
          <w:tcPr>
            <w:tcW w:w="415" w:type="dxa"/>
          </w:tcPr>
          <w:p w14:paraId="2E0B77B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08FB7F58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335115BB" w14:textId="6E5491E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objekte diegiami inovatyvūs sprendiniai ir ar technologijos atspindi laikotarpio vertybes?</w:t>
            </w:r>
          </w:p>
        </w:tc>
        <w:tc>
          <w:tcPr>
            <w:tcW w:w="2341" w:type="dxa"/>
          </w:tcPr>
          <w:p w14:paraId="48BB7AB4" w14:textId="675EB35D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5B5F2813" w14:textId="3AD376AA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46826A1" w14:textId="77777777">
        <w:tc>
          <w:tcPr>
            <w:tcW w:w="415" w:type="dxa"/>
          </w:tcPr>
          <w:p w14:paraId="4C72FCF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14:paraId="61EFA001" w14:textId="77777777"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14:paraId="725F26A8" w14:textId="40DA36FB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14:paraId="475B0234" w14:textId="77777777"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14:paraId="09705272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14:paraId="351792D1" w14:textId="5D7C266E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 w14:paraId="3C483342" w14:textId="77777777">
        <w:tc>
          <w:tcPr>
            <w:tcW w:w="415" w:type="dxa"/>
          </w:tcPr>
          <w:p w14:paraId="59A8EF79" w14:textId="35B26CEE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7.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14:paraId="40F7D038" w14:textId="73A54CB7" w:rsidR="003F70CD" w:rsidRDefault="00895DB4">
            <w:pPr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>Funkcionali struktūra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14:paraId="7DFBD752" w14:textId="77777777"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14:paraId="418062F8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14:paraId="7561996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</w:tr>
      <w:tr w:rsidR="003F70CD" w14:paraId="01DE8861" w14:textId="77777777">
        <w:tc>
          <w:tcPr>
            <w:tcW w:w="415" w:type="dxa"/>
            <w:shd w:val="clear" w:color="auto" w:fill="auto"/>
          </w:tcPr>
          <w:p w14:paraId="4EEF0270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423D6FB5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14:paraId="49F3579B" w14:textId="075A5BF5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1. Ar pasirinkti nuosavybės ir (arba) investicijų modeliai užtikrins vietos gyvybingumą ir daugiafunkciškumą?</w:t>
            </w:r>
          </w:p>
        </w:tc>
        <w:tc>
          <w:tcPr>
            <w:tcW w:w="2341" w:type="dxa"/>
            <w:shd w:val="clear" w:color="auto" w:fill="auto"/>
          </w:tcPr>
          <w:p w14:paraId="1774C1E2" w14:textId="7EDB3F85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753EB624" w14:textId="42A9592C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9072DDD" w14:textId="77777777">
        <w:tc>
          <w:tcPr>
            <w:tcW w:w="415" w:type="dxa"/>
            <w:shd w:val="clear" w:color="auto" w:fill="auto"/>
          </w:tcPr>
          <w:p w14:paraId="61C21CD2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6ED887F1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14:paraId="01AF511E" w14:textId="77777777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2. Reikšmingiausi ir ilgiausiai išliekantys struktūros elementai yra suplanuota vietovė ir jos sąsaja su esamais judėjimo srautais, sklypais ir kvartalais. </w:t>
            </w:r>
          </w:p>
          <w:p w14:paraId="03E418B9" w14:textId="54F48D42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Ar šie sprendimai yra apgalvoti ir racionalūs?</w:t>
            </w:r>
          </w:p>
        </w:tc>
        <w:tc>
          <w:tcPr>
            <w:tcW w:w="2341" w:type="dxa"/>
            <w:shd w:val="clear" w:color="auto" w:fill="auto"/>
          </w:tcPr>
          <w:p w14:paraId="60952189" w14:textId="3C20D14B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543464AD" w14:textId="75CED069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54CEB1FE" w14:textId="77777777">
        <w:tc>
          <w:tcPr>
            <w:tcW w:w="415" w:type="dxa"/>
            <w:shd w:val="clear" w:color="auto" w:fill="auto"/>
          </w:tcPr>
          <w:p w14:paraId="09412CFF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2467D69B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14:paraId="3EA0B2FA" w14:textId="227DF389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3. Ar yra lengvai pasiekiamų kokybiškų atvirų urbanistinių ir žaliųjų erdvių?</w:t>
            </w:r>
          </w:p>
        </w:tc>
        <w:tc>
          <w:tcPr>
            <w:tcW w:w="2341" w:type="dxa"/>
            <w:shd w:val="clear" w:color="auto" w:fill="auto"/>
          </w:tcPr>
          <w:p w14:paraId="35FF0347" w14:textId="520A0D60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132D8832" w14:textId="1A1E4DC6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18BD2BE0" w14:textId="77777777">
        <w:tc>
          <w:tcPr>
            <w:tcW w:w="415" w:type="dxa"/>
            <w:shd w:val="clear" w:color="auto" w:fill="auto"/>
          </w:tcPr>
          <w:p w14:paraId="7C9CA59D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208A7924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14:paraId="7B560C5A" w14:textId="63ED525F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4. Ar vieta lengvai pasiekiama visiems ir ar patogi visoms transporto priemonėms?</w:t>
            </w:r>
          </w:p>
        </w:tc>
        <w:tc>
          <w:tcPr>
            <w:tcW w:w="2341" w:type="dxa"/>
            <w:shd w:val="clear" w:color="auto" w:fill="auto"/>
          </w:tcPr>
          <w:p w14:paraId="2F24D454" w14:textId="66B001A0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32F26944" w14:textId="179A61B3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1F7B1DE9" w14:textId="77777777">
        <w:tc>
          <w:tcPr>
            <w:tcW w:w="415" w:type="dxa"/>
            <w:shd w:val="clear" w:color="auto" w:fill="auto"/>
          </w:tcPr>
          <w:p w14:paraId="169D21AB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25216AD3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14:paraId="0E0BE1FE" w14:textId="6AE16505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5. Ar objektas atitinka paskirtį ir yra pritaikytas konkrečiai funkcijai? Ar atsižvelgiama į visų vartotojų poreikius, siekius ir veiklą?</w:t>
            </w:r>
          </w:p>
        </w:tc>
        <w:tc>
          <w:tcPr>
            <w:tcW w:w="2341" w:type="dxa"/>
            <w:shd w:val="clear" w:color="auto" w:fill="auto"/>
          </w:tcPr>
          <w:p w14:paraId="78E98FBB" w14:textId="093B4A9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333BFD8F" w14:textId="18A2CF6B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573D502C" w14:textId="77777777">
        <w:tc>
          <w:tcPr>
            <w:tcW w:w="415" w:type="dxa"/>
            <w:shd w:val="clear" w:color="auto" w:fill="auto"/>
          </w:tcPr>
          <w:p w14:paraId="42748F0C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0CA099F3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14:paraId="083EC9E9" w14:textId="3EB96EEE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6. Ar objektas atitinka sveiko gyvenimo būdo ir aplinkos pricipus dizaino, medžiagų, šviesos, oro, triukšmo ir kitais atžvilgiais?</w:t>
            </w:r>
          </w:p>
        </w:tc>
        <w:tc>
          <w:tcPr>
            <w:tcW w:w="2341" w:type="dxa"/>
            <w:shd w:val="clear" w:color="auto" w:fill="auto"/>
          </w:tcPr>
          <w:p w14:paraId="6BD49FD2" w14:textId="38FC08F9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5704339F" w14:textId="206495B0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1CF30E0" w14:textId="77777777">
        <w:tc>
          <w:tcPr>
            <w:tcW w:w="415" w:type="dxa"/>
            <w:shd w:val="clear" w:color="auto" w:fill="auto"/>
          </w:tcPr>
          <w:p w14:paraId="7AE53D53" w14:textId="77777777" w:rsidR="003F70CD" w:rsidRDefault="003F70CD">
            <w:pPr>
              <w:tabs>
                <w:tab w:val="left" w:pos="567"/>
              </w:tabs>
              <w:jc w:val="both"/>
              <w:rPr>
                <w:b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476E8533" w14:textId="77777777" w:rsidR="003F70CD" w:rsidRDefault="003F70CD">
            <w:pPr>
              <w:jc w:val="both"/>
              <w:rPr>
                <w:b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14:paraId="75F8CCAA" w14:textId="156AD6A7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>7. Ar objektas saugus</w:t>
            </w:r>
            <w:r>
              <w:rPr>
                <w:b/>
                <w:bCs/>
                <w:szCs w:val="24"/>
              </w:rPr>
              <w:t xml:space="preserve"> </w:t>
            </w:r>
            <w:r>
              <w:rPr>
                <w:szCs w:val="24"/>
              </w:rPr>
              <w:t>dizaino, medžiagų, šviesos, oro, triukšmo ir kitais atžvilgiais?</w:t>
            </w:r>
          </w:p>
        </w:tc>
        <w:tc>
          <w:tcPr>
            <w:tcW w:w="2341" w:type="dxa"/>
            <w:shd w:val="clear" w:color="auto" w:fill="auto"/>
          </w:tcPr>
          <w:p w14:paraId="64D09F79" w14:textId="37F10EC6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3282DFC4" w14:textId="4DCF3D8E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8A26CEC" w14:textId="77777777">
        <w:tc>
          <w:tcPr>
            <w:tcW w:w="415" w:type="dxa"/>
            <w:shd w:val="clear" w:color="auto" w:fill="auto"/>
          </w:tcPr>
          <w:p w14:paraId="6E8AA9C7" w14:textId="0BEE0343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auto"/>
          </w:tcPr>
          <w:p w14:paraId="58A03014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  <w:shd w:val="clear" w:color="auto" w:fill="auto"/>
          </w:tcPr>
          <w:p w14:paraId="3310AC0B" w14:textId="77777777" w:rsidR="003F70CD" w:rsidRDefault="00895DB4">
            <w:pPr>
              <w:ind w:right="1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8. Ar objekto sprendinius bus galima pritaikyti prie kintančių sąlygų ir poreikių išsaugant pagrindines jo savybes ir vertybes? </w:t>
            </w:r>
          </w:p>
          <w:p w14:paraId="1461419D" w14:textId="21A4F26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Ar objekto sprendiniai leidžia lengvai transformuoti statinio vidaus erdves, pritaikyti jas kitoms funkcijoms, atsiradus naujiems poreikiams ar technologijoms?</w:t>
            </w:r>
          </w:p>
        </w:tc>
        <w:tc>
          <w:tcPr>
            <w:tcW w:w="2341" w:type="dxa"/>
            <w:shd w:val="clear" w:color="auto" w:fill="auto"/>
          </w:tcPr>
          <w:p w14:paraId="721EEF69" w14:textId="35D0A55C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auto"/>
          </w:tcPr>
          <w:p w14:paraId="27D38502" w14:textId="2279486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E9F3A97" w14:textId="77777777">
        <w:tc>
          <w:tcPr>
            <w:tcW w:w="415" w:type="dxa"/>
          </w:tcPr>
          <w:p w14:paraId="2623E93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14:paraId="4947F877" w14:textId="77777777"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14:paraId="4AB5A004" w14:textId="6913BA41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14:paraId="34C8A188" w14:textId="77777777" w:rsidR="003F70CD" w:rsidRDefault="003F70CD">
            <w:pPr>
              <w:ind w:right="10"/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14:paraId="0FE99D59" w14:textId="77777777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14:paraId="104628FD" w14:textId="21DB6CC3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  <w:tr w:rsidR="003F70CD" w14:paraId="1A300982" w14:textId="77777777">
        <w:tc>
          <w:tcPr>
            <w:tcW w:w="415" w:type="dxa"/>
          </w:tcPr>
          <w:p w14:paraId="3B1BFC80" w14:textId="662DFBB5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8.</w:t>
            </w:r>
          </w:p>
        </w:tc>
        <w:tc>
          <w:tcPr>
            <w:tcW w:w="1882" w:type="dxa"/>
            <w:shd w:val="clear" w:color="auto" w:fill="FFF2CC" w:themeFill="accent4" w:themeFillTint="33"/>
          </w:tcPr>
          <w:p w14:paraId="3BB29A2F" w14:textId="0D1E2EE4" w:rsidR="003F70CD" w:rsidRDefault="00895DB4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  <w:r>
              <w:rPr>
                <w:b/>
                <w:szCs w:val="24"/>
              </w:rPr>
              <w:t>Vientisa architektūrinė idėja ir estetika</w:t>
            </w:r>
          </w:p>
        </w:tc>
        <w:tc>
          <w:tcPr>
            <w:tcW w:w="8222" w:type="dxa"/>
            <w:shd w:val="clear" w:color="auto" w:fill="FFF2CC" w:themeFill="accent4" w:themeFillTint="33"/>
          </w:tcPr>
          <w:p w14:paraId="4DD1D530" w14:textId="77777777" w:rsidR="003F70CD" w:rsidRDefault="003F70CD">
            <w:pPr>
              <w:rPr>
                <w:szCs w:val="24"/>
              </w:rPr>
            </w:pPr>
          </w:p>
        </w:tc>
        <w:tc>
          <w:tcPr>
            <w:tcW w:w="2341" w:type="dxa"/>
            <w:shd w:val="clear" w:color="auto" w:fill="FFF2CC" w:themeFill="accent4" w:themeFillTint="33"/>
          </w:tcPr>
          <w:p w14:paraId="05EC83A8" w14:textId="77777777" w:rsidR="003F70CD" w:rsidRDefault="003F70CD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FFF2CC" w:themeFill="accent4" w:themeFillTint="33"/>
          </w:tcPr>
          <w:p w14:paraId="5D83891D" w14:textId="77777777" w:rsidR="003F70CD" w:rsidRDefault="003F70CD">
            <w:pPr>
              <w:tabs>
                <w:tab w:val="left" w:pos="567"/>
              </w:tabs>
              <w:rPr>
                <w:i/>
                <w:iCs/>
                <w:szCs w:val="24"/>
              </w:rPr>
            </w:pPr>
          </w:p>
        </w:tc>
      </w:tr>
      <w:tr w:rsidR="003F70CD" w14:paraId="51296D33" w14:textId="77777777">
        <w:tc>
          <w:tcPr>
            <w:tcW w:w="415" w:type="dxa"/>
          </w:tcPr>
          <w:p w14:paraId="73C9106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03861A8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4AB3826E" w14:textId="0E60E8FF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1. Ar objektas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>turi vientisą architektūrinę idėją ir ar žiūrovas gali ją suvokti, ar ji suvokiama lengvai (intuityviai)?</w:t>
            </w:r>
          </w:p>
        </w:tc>
        <w:tc>
          <w:tcPr>
            <w:tcW w:w="2341" w:type="dxa"/>
          </w:tcPr>
          <w:p w14:paraId="639F9F4F" w14:textId="79E84A68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7DAF825F" w14:textId="19B6F5D0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3B8D1D44" w14:textId="77777777">
        <w:tc>
          <w:tcPr>
            <w:tcW w:w="415" w:type="dxa"/>
          </w:tcPr>
          <w:p w14:paraId="25AC789A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49B7E5D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3C4BAE7F" w14:textId="58B40CEE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2. Ar objektas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 xml:space="preserve">papildo, kuria vietos identitetą ir įvaizdį ir yra kuo nors reikšmingas? </w:t>
            </w:r>
          </w:p>
        </w:tc>
        <w:tc>
          <w:tcPr>
            <w:tcW w:w="2341" w:type="dxa"/>
          </w:tcPr>
          <w:p w14:paraId="3E720984" w14:textId="5F7B6241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7E3DC74" w14:textId="1B00ECB4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416D09E9" w14:textId="77777777">
        <w:tc>
          <w:tcPr>
            <w:tcW w:w="415" w:type="dxa"/>
          </w:tcPr>
          <w:p w14:paraId="64992C1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633E04B6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5D47B273" w14:textId="36D72CA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3. Ar objekto sprendiniai skatina gyventojo, vartotojo priklausomumo vietai jausmą? </w:t>
            </w:r>
          </w:p>
        </w:tc>
        <w:tc>
          <w:tcPr>
            <w:tcW w:w="2341" w:type="dxa"/>
          </w:tcPr>
          <w:p w14:paraId="2295DB0B" w14:textId="1B7535CD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6A00F2BC" w14:textId="0D857B74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36936817" w14:textId="77777777">
        <w:tc>
          <w:tcPr>
            <w:tcW w:w="415" w:type="dxa"/>
          </w:tcPr>
          <w:p w14:paraId="6204231E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53C414D5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24600E8A" w14:textId="77D87DA5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4. Ar objekto architektūrinė išraiška atliepia jo paskirtį ir vaidmenį miesto aplinkoje?</w:t>
            </w:r>
          </w:p>
        </w:tc>
        <w:tc>
          <w:tcPr>
            <w:tcW w:w="2341" w:type="dxa"/>
          </w:tcPr>
          <w:p w14:paraId="141A91D6" w14:textId="7A9DB94F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5A598014" w14:textId="54DDBE3F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6F84919E" w14:textId="77777777">
        <w:tc>
          <w:tcPr>
            <w:tcW w:w="415" w:type="dxa"/>
          </w:tcPr>
          <w:p w14:paraId="6AFD805F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1A32AF61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257EE140" w14:textId="47591CA0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5. Ar objekto sprendiniai kuria palankų meninį santykį su aplinka (kontrastas; pusiausvyra; proporcijos; atkartojimas; judesys; mastelis; skaidrumas, nepermatomumas; atvirumas, uždarumas; autentiškumas ir t. t.)? </w:t>
            </w:r>
          </w:p>
        </w:tc>
        <w:tc>
          <w:tcPr>
            <w:tcW w:w="2341" w:type="dxa"/>
          </w:tcPr>
          <w:p w14:paraId="0F9412E5" w14:textId="0FDB029D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EA588F9" w14:textId="59D85E10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48E6E6E1" w14:textId="77777777">
        <w:tc>
          <w:tcPr>
            <w:tcW w:w="415" w:type="dxa"/>
          </w:tcPr>
          <w:p w14:paraId="2E7FD36B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78DE8DE7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0CF6D58D" w14:textId="40ABFF5D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6. Ar kuriamos formos yra proporcingos, t. y. ar apmąstytas objekto elementų aukščio ir pločio, masės ir tuštumos santykis, horizontalių ir vertikalių elementų santykis ir t. t.?</w:t>
            </w:r>
          </w:p>
        </w:tc>
        <w:tc>
          <w:tcPr>
            <w:tcW w:w="2341" w:type="dxa"/>
          </w:tcPr>
          <w:p w14:paraId="746B34CC" w14:textId="5FFFFEB3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4FD56740" w14:textId="5C9D6A39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8AE3B34" w14:textId="77777777">
        <w:tc>
          <w:tcPr>
            <w:tcW w:w="415" w:type="dxa"/>
          </w:tcPr>
          <w:p w14:paraId="66453D39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094AA24E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0F4141B6" w14:textId="21707970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7. Ar apmąstytos detalės – medžiagiškumas, elementai, spalva?</w:t>
            </w:r>
          </w:p>
        </w:tc>
        <w:tc>
          <w:tcPr>
            <w:tcW w:w="2341" w:type="dxa"/>
          </w:tcPr>
          <w:p w14:paraId="55829F82" w14:textId="7ADB05AC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0F2E2781" w14:textId="1E00E174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2AC18B4E" w14:textId="77777777">
        <w:tc>
          <w:tcPr>
            <w:tcW w:w="415" w:type="dxa"/>
          </w:tcPr>
          <w:p w14:paraId="2D2D74E8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</w:tcPr>
          <w:p w14:paraId="43EAB1F0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8222" w:type="dxa"/>
          </w:tcPr>
          <w:p w14:paraId="1DB90CDF" w14:textId="72EF91AE" w:rsidR="003F70CD" w:rsidRDefault="00895DB4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8. Ar siūlomi sprendiniai yra šiuolaikiški ir atspindi laikotarpį, stilių?</w:t>
            </w:r>
          </w:p>
        </w:tc>
        <w:tc>
          <w:tcPr>
            <w:tcW w:w="2341" w:type="dxa"/>
          </w:tcPr>
          <w:p w14:paraId="5F2F81D4" w14:textId="3F757FDC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</w:tcPr>
          <w:p w14:paraId="3C949269" w14:textId="22D5E354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</w:tr>
      <w:tr w:rsidR="003F70CD" w14:paraId="760E3629" w14:textId="77777777">
        <w:tc>
          <w:tcPr>
            <w:tcW w:w="415" w:type="dxa"/>
          </w:tcPr>
          <w:p w14:paraId="2053FBF6" w14:textId="77777777" w:rsidR="003F70CD" w:rsidRDefault="003F70CD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</w:p>
        </w:tc>
        <w:tc>
          <w:tcPr>
            <w:tcW w:w="1882" w:type="dxa"/>
            <w:shd w:val="clear" w:color="auto" w:fill="EDEDED" w:themeFill="accent3" w:themeFillTint="33"/>
          </w:tcPr>
          <w:p w14:paraId="27B968B4" w14:textId="77777777" w:rsidR="003F70CD" w:rsidRDefault="00895DB4">
            <w:pPr>
              <w:tabs>
                <w:tab w:val="left" w:pos="567"/>
              </w:tabs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Kriterijaus įgyvendinta:</w:t>
            </w:r>
          </w:p>
          <w:p w14:paraId="50F5C922" w14:textId="0EF29C48" w:rsidR="003F70CD" w:rsidRDefault="00895DB4">
            <w:pPr>
              <w:tabs>
                <w:tab w:val="left" w:pos="567"/>
              </w:tabs>
              <w:jc w:val="both"/>
              <w:rPr>
                <w:i/>
                <w:iCs/>
                <w:szCs w:val="24"/>
              </w:rPr>
            </w:pPr>
            <w:r>
              <w:rPr>
                <w:bCs/>
                <w:i/>
                <w:iCs/>
                <w:szCs w:val="24"/>
              </w:rPr>
              <w:t>(aspektų įvertinimų vidurkis):</w:t>
            </w:r>
          </w:p>
        </w:tc>
        <w:tc>
          <w:tcPr>
            <w:tcW w:w="8222" w:type="dxa"/>
            <w:shd w:val="clear" w:color="auto" w:fill="EDEDED" w:themeFill="accent3" w:themeFillTint="33"/>
          </w:tcPr>
          <w:p w14:paraId="0032031C" w14:textId="77777777" w:rsidR="003F70CD" w:rsidRDefault="003F70CD">
            <w:pPr>
              <w:jc w:val="both"/>
              <w:rPr>
                <w:szCs w:val="24"/>
              </w:rPr>
            </w:pPr>
          </w:p>
        </w:tc>
        <w:tc>
          <w:tcPr>
            <w:tcW w:w="2341" w:type="dxa"/>
            <w:shd w:val="clear" w:color="auto" w:fill="EDEDED" w:themeFill="accent3" w:themeFillTint="33"/>
          </w:tcPr>
          <w:p w14:paraId="19ADEFEA" w14:textId="77777777" w:rsidR="003F70CD" w:rsidRDefault="003F70CD">
            <w:pPr>
              <w:tabs>
                <w:tab w:val="left" w:pos="567"/>
              </w:tabs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1457" w:type="dxa"/>
            <w:shd w:val="clear" w:color="auto" w:fill="EDEDED" w:themeFill="accent3" w:themeFillTint="33"/>
          </w:tcPr>
          <w:p w14:paraId="40D993F7" w14:textId="027ECC3C" w:rsidR="003F70CD" w:rsidRDefault="003F70CD">
            <w:pPr>
              <w:tabs>
                <w:tab w:val="left" w:pos="567"/>
              </w:tabs>
              <w:jc w:val="center"/>
              <w:rPr>
                <w:b/>
                <w:bCs/>
                <w:i/>
                <w:iCs/>
                <w:szCs w:val="24"/>
              </w:rPr>
            </w:pPr>
          </w:p>
        </w:tc>
      </w:tr>
    </w:tbl>
    <w:p w14:paraId="720484BA" w14:textId="77777777"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14:paraId="6C337C77" w14:textId="77777777"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14:paraId="10FE6D89" w14:textId="77777777"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14:paraId="320CB45F" w14:textId="77777777"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14:paraId="7012F762" w14:textId="77777777" w:rsidR="003F70CD" w:rsidRDefault="003F70CD">
      <w:pPr>
        <w:tabs>
          <w:tab w:val="left" w:pos="567"/>
        </w:tabs>
        <w:jc w:val="both"/>
        <w:rPr>
          <w:i/>
          <w:iCs/>
          <w:szCs w:val="24"/>
        </w:rPr>
      </w:pPr>
    </w:p>
    <w:p w14:paraId="0088D7DF" w14:textId="65345DC6" w:rsidR="003F70CD" w:rsidRDefault="00895DB4">
      <w:pPr>
        <w:tabs>
          <w:tab w:val="left" w:pos="567"/>
        </w:tabs>
        <w:jc w:val="right"/>
        <w:rPr>
          <w:i/>
          <w:iCs/>
          <w:szCs w:val="24"/>
        </w:rPr>
      </w:pPr>
      <w:r>
        <w:rPr>
          <w:b/>
          <w:bCs/>
          <w:szCs w:val="24"/>
        </w:rPr>
        <w:t>2 lentelė.</w:t>
      </w:r>
      <w:r>
        <w:rPr>
          <w:szCs w:val="24"/>
        </w:rPr>
        <w:t xml:space="preserve"> Objekto kriterijų įvertinimas ir motyvuotas įvertinimų pagrindimas</w:t>
      </w: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4820"/>
        <w:gridCol w:w="2126"/>
        <w:gridCol w:w="6775"/>
      </w:tblGrid>
      <w:tr w:rsidR="003F70CD" w14:paraId="43E1ED7A" w14:textId="77777777">
        <w:tc>
          <w:tcPr>
            <w:tcW w:w="596" w:type="dxa"/>
          </w:tcPr>
          <w:p w14:paraId="4FAABED9" w14:textId="0F962CD3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Eil. Nr.</w:t>
            </w:r>
          </w:p>
        </w:tc>
        <w:tc>
          <w:tcPr>
            <w:tcW w:w="4820" w:type="dxa"/>
          </w:tcPr>
          <w:p w14:paraId="646872AE" w14:textId="065CC822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Kriterijaus pavadinimas</w:t>
            </w:r>
          </w:p>
        </w:tc>
        <w:tc>
          <w:tcPr>
            <w:tcW w:w="2126" w:type="dxa"/>
          </w:tcPr>
          <w:p w14:paraId="006A5A0F" w14:textId="38A8DCAB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Kriterijaus įgyvendinta </w:t>
            </w:r>
            <w:r>
              <w:rPr>
                <w:b/>
                <w:bCs/>
                <w:i/>
                <w:iCs/>
                <w:szCs w:val="24"/>
              </w:rPr>
              <w:t>(proc.)</w:t>
            </w:r>
          </w:p>
        </w:tc>
        <w:tc>
          <w:tcPr>
            <w:tcW w:w="6775" w:type="dxa"/>
          </w:tcPr>
          <w:p w14:paraId="293B697B" w14:textId="77777777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Įvertinimo pagrindimas </w:t>
            </w:r>
          </w:p>
          <w:p w14:paraId="09CFDCF6" w14:textId="51B1B361" w:rsidR="003F70CD" w:rsidRDefault="00895DB4">
            <w:pPr>
              <w:jc w:val="both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(kodėl kriterijui skirtas toks įvertinimas):</w:t>
            </w:r>
          </w:p>
        </w:tc>
      </w:tr>
      <w:tr w:rsidR="003F70CD" w14:paraId="1154FA01" w14:textId="77777777">
        <w:tc>
          <w:tcPr>
            <w:tcW w:w="596" w:type="dxa"/>
          </w:tcPr>
          <w:p w14:paraId="4D6028E0" w14:textId="4B9BC329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1.</w:t>
            </w:r>
          </w:p>
        </w:tc>
        <w:tc>
          <w:tcPr>
            <w:tcW w:w="4820" w:type="dxa"/>
          </w:tcPr>
          <w:p w14:paraId="7D0D051E" w14:textId="68DAF36A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 xml:space="preserve">Atitiktis darnaus vystymosi principams </w:t>
            </w:r>
          </w:p>
        </w:tc>
        <w:tc>
          <w:tcPr>
            <w:tcW w:w="2126" w:type="dxa"/>
          </w:tcPr>
          <w:p w14:paraId="2291A265" w14:textId="556DCE8C"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14:paraId="22F515C0" w14:textId="7067980D" w:rsidR="003F70CD" w:rsidRDefault="003F70CD">
            <w:pPr>
              <w:jc w:val="both"/>
              <w:rPr>
                <w:szCs w:val="24"/>
              </w:rPr>
            </w:pPr>
          </w:p>
        </w:tc>
      </w:tr>
      <w:tr w:rsidR="003F70CD" w14:paraId="0993051B" w14:textId="77777777">
        <w:tc>
          <w:tcPr>
            <w:tcW w:w="596" w:type="dxa"/>
          </w:tcPr>
          <w:p w14:paraId="0407B416" w14:textId="1A48D304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2.</w:t>
            </w:r>
          </w:p>
        </w:tc>
        <w:tc>
          <w:tcPr>
            <w:tcW w:w="4820" w:type="dxa"/>
          </w:tcPr>
          <w:p w14:paraId="36945A8D" w14:textId="72048C12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Urbanistinis integralumas</w:t>
            </w:r>
          </w:p>
        </w:tc>
        <w:tc>
          <w:tcPr>
            <w:tcW w:w="2126" w:type="dxa"/>
          </w:tcPr>
          <w:p w14:paraId="1DF3AF31" w14:textId="7099A5E7"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14:paraId="308663AC" w14:textId="51412681" w:rsidR="003F70CD" w:rsidRDefault="003F70CD">
            <w:pPr>
              <w:rPr>
                <w:szCs w:val="24"/>
              </w:rPr>
            </w:pPr>
          </w:p>
        </w:tc>
      </w:tr>
      <w:tr w:rsidR="003F70CD" w14:paraId="2E6D8CFE" w14:textId="77777777">
        <w:tc>
          <w:tcPr>
            <w:tcW w:w="596" w:type="dxa"/>
          </w:tcPr>
          <w:p w14:paraId="6837A4F6" w14:textId="3FEDB8D8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3.</w:t>
            </w:r>
          </w:p>
        </w:tc>
        <w:tc>
          <w:tcPr>
            <w:tcW w:w="4820" w:type="dxa"/>
          </w:tcPr>
          <w:p w14:paraId="39C06E80" w14:textId="27EEFEFC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Santykis su paveldėtomis vertėmis</w:t>
            </w:r>
          </w:p>
        </w:tc>
        <w:tc>
          <w:tcPr>
            <w:tcW w:w="2126" w:type="dxa"/>
          </w:tcPr>
          <w:p w14:paraId="68523DEB" w14:textId="517E85FA"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14:paraId="6062697F" w14:textId="4B6EFF66" w:rsidR="003F70CD" w:rsidRDefault="003F70CD">
            <w:pPr>
              <w:rPr>
                <w:szCs w:val="24"/>
              </w:rPr>
            </w:pPr>
          </w:p>
        </w:tc>
      </w:tr>
      <w:tr w:rsidR="003F70CD" w14:paraId="4E6BF92C" w14:textId="77777777">
        <w:tc>
          <w:tcPr>
            <w:tcW w:w="596" w:type="dxa"/>
          </w:tcPr>
          <w:p w14:paraId="3BC6AB24" w14:textId="2A8A416D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4.</w:t>
            </w:r>
          </w:p>
        </w:tc>
        <w:tc>
          <w:tcPr>
            <w:tcW w:w="4820" w:type="dxa"/>
          </w:tcPr>
          <w:p w14:paraId="4FA046C4" w14:textId="28D0EEB0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Aplinka visiems</w:t>
            </w:r>
          </w:p>
        </w:tc>
        <w:tc>
          <w:tcPr>
            <w:tcW w:w="2126" w:type="dxa"/>
          </w:tcPr>
          <w:p w14:paraId="4696D722" w14:textId="7DE6B9C8"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14:paraId="5FED5459" w14:textId="7C48D267" w:rsidR="003F70CD" w:rsidRDefault="003F70CD">
            <w:pPr>
              <w:jc w:val="both"/>
              <w:rPr>
                <w:szCs w:val="24"/>
              </w:rPr>
            </w:pPr>
          </w:p>
        </w:tc>
      </w:tr>
      <w:tr w:rsidR="003F70CD" w14:paraId="3DD63478" w14:textId="77777777">
        <w:tc>
          <w:tcPr>
            <w:tcW w:w="596" w:type="dxa"/>
          </w:tcPr>
          <w:p w14:paraId="1F42DA8A" w14:textId="3E6756F3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5.</w:t>
            </w:r>
          </w:p>
        </w:tc>
        <w:tc>
          <w:tcPr>
            <w:tcW w:w="4820" w:type="dxa"/>
          </w:tcPr>
          <w:p w14:paraId="62C69388" w14:textId="7D8485D6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Sprendinių ekonomiškumas</w:t>
            </w:r>
          </w:p>
        </w:tc>
        <w:tc>
          <w:tcPr>
            <w:tcW w:w="2126" w:type="dxa"/>
          </w:tcPr>
          <w:p w14:paraId="4ED9A983" w14:textId="1772386D"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14:paraId="0EAF6404" w14:textId="10BCBE45" w:rsidR="003F70CD" w:rsidRDefault="003F70CD">
            <w:pPr>
              <w:jc w:val="both"/>
              <w:rPr>
                <w:szCs w:val="24"/>
              </w:rPr>
            </w:pPr>
          </w:p>
        </w:tc>
      </w:tr>
      <w:tr w:rsidR="003F70CD" w14:paraId="2E1D7254" w14:textId="77777777">
        <w:tc>
          <w:tcPr>
            <w:tcW w:w="596" w:type="dxa"/>
          </w:tcPr>
          <w:p w14:paraId="5DA7AD71" w14:textId="4005C6B1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6.</w:t>
            </w:r>
          </w:p>
        </w:tc>
        <w:tc>
          <w:tcPr>
            <w:tcW w:w="4820" w:type="dxa"/>
          </w:tcPr>
          <w:p w14:paraId="04B5BDB1" w14:textId="00557F44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Inovatyvumas</w:t>
            </w:r>
          </w:p>
        </w:tc>
        <w:tc>
          <w:tcPr>
            <w:tcW w:w="2126" w:type="dxa"/>
          </w:tcPr>
          <w:p w14:paraId="7B4F3CB0" w14:textId="13EB705D"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14:paraId="0B2101C1" w14:textId="33DC127E" w:rsidR="003F70CD" w:rsidRDefault="003F70CD">
            <w:pPr>
              <w:jc w:val="both"/>
              <w:rPr>
                <w:szCs w:val="24"/>
              </w:rPr>
            </w:pPr>
          </w:p>
        </w:tc>
      </w:tr>
      <w:tr w:rsidR="003F70CD" w14:paraId="7361BB49" w14:textId="77777777">
        <w:trPr>
          <w:trHeight w:val="67"/>
        </w:trPr>
        <w:tc>
          <w:tcPr>
            <w:tcW w:w="596" w:type="dxa"/>
          </w:tcPr>
          <w:p w14:paraId="57B84736" w14:textId="41ECDFFC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7.</w:t>
            </w:r>
          </w:p>
        </w:tc>
        <w:tc>
          <w:tcPr>
            <w:tcW w:w="4820" w:type="dxa"/>
          </w:tcPr>
          <w:p w14:paraId="5390BFE7" w14:textId="12116FAE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Funkcionali struktūra</w:t>
            </w:r>
          </w:p>
        </w:tc>
        <w:tc>
          <w:tcPr>
            <w:tcW w:w="2126" w:type="dxa"/>
          </w:tcPr>
          <w:p w14:paraId="731EE039" w14:textId="4A424D31" w:rsidR="003F70CD" w:rsidRDefault="003F70CD">
            <w:pPr>
              <w:jc w:val="center"/>
              <w:rPr>
                <w:szCs w:val="24"/>
              </w:rPr>
            </w:pPr>
          </w:p>
        </w:tc>
        <w:tc>
          <w:tcPr>
            <w:tcW w:w="6775" w:type="dxa"/>
          </w:tcPr>
          <w:p w14:paraId="028CECB6" w14:textId="1CBE32CF" w:rsidR="003F70CD" w:rsidRDefault="003F70CD">
            <w:pPr>
              <w:jc w:val="both"/>
              <w:rPr>
                <w:szCs w:val="24"/>
              </w:rPr>
            </w:pPr>
          </w:p>
        </w:tc>
      </w:tr>
      <w:tr w:rsidR="003F70CD" w14:paraId="5F9F90D0" w14:textId="77777777">
        <w:trPr>
          <w:trHeight w:val="67"/>
        </w:trPr>
        <w:tc>
          <w:tcPr>
            <w:tcW w:w="596" w:type="dxa"/>
          </w:tcPr>
          <w:p w14:paraId="3AB7C048" w14:textId="53D4E2DB" w:rsidR="003F70CD" w:rsidRDefault="00895DB4">
            <w:pPr>
              <w:jc w:val="both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8.</w:t>
            </w:r>
          </w:p>
        </w:tc>
        <w:tc>
          <w:tcPr>
            <w:tcW w:w="4820" w:type="dxa"/>
          </w:tcPr>
          <w:p w14:paraId="365853BD" w14:textId="290FBCA2" w:rsidR="003F70CD" w:rsidRDefault="00895DB4">
            <w:pPr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Vientisa architektūrinė idėja ir estetika</w:t>
            </w:r>
          </w:p>
        </w:tc>
        <w:tc>
          <w:tcPr>
            <w:tcW w:w="2126" w:type="dxa"/>
          </w:tcPr>
          <w:p w14:paraId="64A6984F" w14:textId="6C982D7C" w:rsidR="003F70CD" w:rsidRDefault="003F70CD">
            <w:pPr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6775" w:type="dxa"/>
          </w:tcPr>
          <w:p w14:paraId="00F5F95C" w14:textId="47AFEA2B" w:rsidR="003F70CD" w:rsidRDefault="003F70CD">
            <w:pPr>
              <w:jc w:val="both"/>
              <w:rPr>
                <w:i/>
                <w:iCs/>
                <w:szCs w:val="24"/>
              </w:rPr>
            </w:pPr>
          </w:p>
        </w:tc>
      </w:tr>
    </w:tbl>
    <w:p w14:paraId="2C3B3B95" w14:textId="163BD139" w:rsidR="003F70CD" w:rsidRDefault="00895DB4">
      <w:pPr>
        <w:rPr>
          <w:szCs w:val="24"/>
        </w:rPr>
      </w:pPr>
      <w:r>
        <w:rPr>
          <w:szCs w:val="24"/>
        </w:rPr>
        <w:br w:type="page"/>
      </w:r>
    </w:p>
    <w:p w14:paraId="272B2520" w14:textId="77777777" w:rsidR="003F70CD" w:rsidRDefault="003F70CD">
      <w:pPr>
        <w:widowControl w:val="0"/>
        <w:suppressAutoHyphens/>
        <w:jc w:val="center"/>
        <w:textAlignment w:val="center"/>
        <w:rPr>
          <w:szCs w:val="24"/>
        </w:rPr>
      </w:pPr>
    </w:p>
    <w:p w14:paraId="1834D40B" w14:textId="0DE69C24" w:rsidR="003F70CD" w:rsidRDefault="00895DB4">
      <w:pPr>
        <w:jc w:val="right"/>
        <w:rPr>
          <w:szCs w:val="24"/>
        </w:rPr>
      </w:pPr>
      <w:r>
        <w:rPr>
          <w:szCs w:val="24"/>
        </w:rPr>
        <w:t>3. Spindulinė atitikties architektūros kokybei diagrama</w:t>
      </w:r>
    </w:p>
    <w:p w14:paraId="35AF36DF" w14:textId="77777777" w:rsidR="003F70CD" w:rsidRDefault="003F70CD">
      <w:pPr>
        <w:jc w:val="right"/>
        <w:rPr>
          <w:szCs w:val="24"/>
        </w:rPr>
      </w:pPr>
    </w:p>
    <w:p w14:paraId="1C4829D5" w14:textId="77777777" w:rsidR="003F70CD" w:rsidRDefault="003F70CD">
      <w:pPr>
        <w:widowControl w:val="0"/>
        <w:suppressAutoHyphens/>
        <w:jc w:val="center"/>
        <w:textAlignment w:val="center"/>
        <w:rPr>
          <w:szCs w:val="24"/>
        </w:rPr>
      </w:pPr>
    </w:p>
    <w:p w14:paraId="2B821D35" w14:textId="1472A9BE" w:rsidR="003F70CD" w:rsidRDefault="00895DB4">
      <w:pPr>
        <w:widowControl w:val="0"/>
        <w:suppressAutoHyphens/>
        <w:jc w:val="center"/>
        <w:textAlignment w:val="center"/>
        <w:rPr>
          <w:szCs w:val="24"/>
        </w:rPr>
      </w:pPr>
      <w:r>
        <w:rPr>
          <w:noProof/>
          <w:szCs w:val="24"/>
          <w:lang w:eastAsia="lt-LT"/>
        </w:rPr>
        <w:drawing>
          <wp:inline distT="0" distB="0" distL="0" distR="0" wp14:anchorId="0C28E0F3" wp14:editId="582EBF6D">
            <wp:extent cx="7169785" cy="4629150"/>
            <wp:effectExtent l="0" t="0" r="0" b="0"/>
            <wp:docPr id="19241579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785" cy="462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142B57" w14:textId="77777777" w:rsidR="003F70CD" w:rsidRDefault="003F70CD">
      <w:pPr>
        <w:widowControl w:val="0"/>
        <w:suppressAutoHyphens/>
        <w:jc w:val="center"/>
        <w:textAlignment w:val="center"/>
        <w:rPr>
          <w:szCs w:val="24"/>
        </w:rPr>
      </w:pPr>
    </w:p>
    <w:p w14:paraId="292EDA20" w14:textId="77777777" w:rsidR="003F70CD" w:rsidRDefault="003F70CD">
      <w:pPr>
        <w:widowControl w:val="0"/>
        <w:suppressAutoHyphens/>
        <w:jc w:val="center"/>
        <w:textAlignment w:val="center"/>
        <w:rPr>
          <w:szCs w:val="24"/>
        </w:rPr>
      </w:pPr>
    </w:p>
    <w:p w14:paraId="09766E44" w14:textId="412D97A5" w:rsidR="003F70CD" w:rsidRDefault="00895DB4">
      <w:pPr>
        <w:widowControl w:val="0"/>
        <w:suppressAutoHyphens/>
        <w:jc w:val="center"/>
        <w:textAlignment w:val="center"/>
        <w:rPr>
          <w:szCs w:val="24"/>
        </w:rPr>
      </w:pPr>
      <w:r>
        <w:rPr>
          <w:szCs w:val="24"/>
        </w:rPr>
        <w:t>––––––––––––––––––––––</w:t>
      </w:r>
    </w:p>
    <w:p w14:paraId="4B59D032" w14:textId="7C58682B" w:rsidR="003F70CD" w:rsidRDefault="003F70CD">
      <w:pPr>
        <w:widowControl w:val="0"/>
        <w:suppressAutoHyphens/>
        <w:textAlignment w:val="center"/>
        <w:rPr>
          <w:i/>
          <w:szCs w:val="24"/>
          <w:lang w:eastAsia="lt-LT"/>
        </w:rPr>
      </w:pPr>
    </w:p>
    <w:sectPr w:rsidR="003F70C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7" w:orient="landscape" w:code="9"/>
      <w:pgMar w:top="1134" w:right="851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57A5EC" w14:textId="77777777" w:rsidR="003F70CD" w:rsidRDefault="00895DB4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endnote>
  <w:endnote w:type="continuationSeparator" w:id="0">
    <w:p w14:paraId="7BCF21FA" w14:textId="77777777" w:rsidR="003F70CD" w:rsidRDefault="00895DB4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endnote>
  <w:endnote w:type="continuationNotice" w:id="1">
    <w:p w14:paraId="377E5936" w14:textId="77777777" w:rsidR="003F70CD" w:rsidRDefault="003F70CD">
      <w:pPr>
        <w:rPr>
          <w:sz w:val="22"/>
          <w:szCs w:val="2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6A7B5" w14:textId="77777777"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74050" w14:textId="77777777" w:rsidR="003F70CD" w:rsidRDefault="003F70CD">
    <w:pPr>
      <w:tabs>
        <w:tab w:val="center" w:pos="4819"/>
        <w:tab w:val="right" w:pos="9638"/>
      </w:tabs>
      <w:jc w:val="center"/>
      <w:rPr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0BC57" w14:textId="77777777"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28AD74" w14:textId="77777777" w:rsidR="003F70CD" w:rsidRDefault="00895DB4">
      <w:pPr>
        <w:rPr>
          <w:sz w:val="22"/>
          <w:szCs w:val="22"/>
        </w:rPr>
      </w:pPr>
      <w:r>
        <w:rPr>
          <w:sz w:val="22"/>
          <w:szCs w:val="22"/>
        </w:rPr>
        <w:separator/>
      </w:r>
    </w:p>
  </w:footnote>
  <w:footnote w:type="continuationSeparator" w:id="0">
    <w:p w14:paraId="2321545F" w14:textId="77777777" w:rsidR="003F70CD" w:rsidRDefault="00895DB4">
      <w:pPr>
        <w:rPr>
          <w:sz w:val="22"/>
          <w:szCs w:val="22"/>
        </w:rPr>
      </w:pPr>
      <w:r>
        <w:rPr>
          <w:sz w:val="22"/>
          <w:szCs w:val="22"/>
        </w:rPr>
        <w:continuationSeparator/>
      </w:r>
    </w:p>
  </w:footnote>
  <w:footnote w:type="continuationNotice" w:id="1">
    <w:p w14:paraId="4F8D839E" w14:textId="77777777" w:rsidR="003F70CD" w:rsidRDefault="003F70CD">
      <w:pPr>
        <w:rPr>
          <w:sz w:val="22"/>
          <w:szCs w:val="2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3CE875" w14:textId="77777777"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48163" w14:textId="205B605C" w:rsidR="003F70CD" w:rsidRDefault="00895DB4">
    <w:pPr>
      <w:tabs>
        <w:tab w:val="center" w:pos="4819"/>
        <w:tab w:val="right" w:pos="9638"/>
      </w:tabs>
      <w:jc w:val="center"/>
      <w:rPr>
        <w:sz w:val="22"/>
        <w:szCs w:val="22"/>
      </w:rPr>
    </w:pPr>
    <w:r>
      <w:rPr>
        <w:sz w:val="22"/>
        <w:szCs w:val="22"/>
      </w:rPr>
      <w:fldChar w:fldCharType="begin"/>
    </w:r>
    <w:r>
      <w:rPr>
        <w:sz w:val="22"/>
        <w:szCs w:val="22"/>
      </w:rPr>
      <w:instrText xml:space="preserve"> PAGE   \* MERGEFORMAT </w:instrText>
    </w:r>
    <w:r>
      <w:rPr>
        <w:sz w:val="22"/>
        <w:szCs w:val="22"/>
      </w:rPr>
      <w:fldChar w:fldCharType="separate"/>
    </w:r>
    <w:r>
      <w:rPr>
        <w:noProof/>
        <w:sz w:val="22"/>
        <w:szCs w:val="22"/>
      </w:rPr>
      <w:t>8</w:t>
    </w:r>
    <w:r>
      <w:rPr>
        <w:sz w:val="22"/>
        <w:szCs w:val="22"/>
      </w:rPr>
      <w:fldChar w:fldCharType="end"/>
    </w:r>
  </w:p>
  <w:p w14:paraId="74914429" w14:textId="77777777"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6FB1D" w14:textId="77777777" w:rsidR="003F70CD" w:rsidRDefault="003F70CD">
    <w:pPr>
      <w:tabs>
        <w:tab w:val="center" w:pos="4819"/>
        <w:tab w:val="right" w:pos="9638"/>
      </w:tabs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E14"/>
    <w:rsid w:val="00170431"/>
    <w:rsid w:val="00243145"/>
    <w:rsid w:val="003F696C"/>
    <w:rsid w:val="003F70CD"/>
    <w:rsid w:val="00426A3D"/>
    <w:rsid w:val="00446124"/>
    <w:rsid w:val="00650E14"/>
    <w:rsid w:val="00895DB4"/>
    <w:rsid w:val="00A0553D"/>
    <w:rsid w:val="00CB635D"/>
    <w:rsid w:val="00FA7744"/>
    <w:rsid w:val="00FB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D2BC4"/>
  <w15:docId w15:val="{248E4BD4-D758-494E-A545-1F9769F97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5955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6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5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9cf09c5-daa1-4028-a0ff-74a0be4ec5cc">
      <UserInfo>
        <DisplayName>spsearch</DisplayName>
        <AccountId>6</AccountId>
        <AccountType/>
      </UserInfo>
      <UserInfo>
        <DisplayName>Everyone</DisplayName>
        <AccountId>11</AccountId>
        <AccountType/>
      </UserInfo>
      <UserInfo>
        <DisplayName>Aivaras Krušna</DisplayName>
        <AccountId>14</AccountId>
        <AccountType/>
      </UserInfo>
      <UserInfo>
        <DisplayName>Vidas Jakubonis</DisplayName>
        <AccountId>67</AccountId>
        <AccountType/>
      </UserInfo>
      <UserInfo>
        <DisplayName>Giedrė Juozapavičiūtė</DisplayName>
        <AccountId>15</AccountId>
        <AccountType/>
      </UserInfo>
      <UserInfo>
        <DisplayName>SharingLinks.39259d49-24bf-4b89-817a-f8e0401479b0.OrganizationEdit.b46f8616-2b03-4fac-8284-5af5ee452b98</DisplayName>
        <AccountId>72</AccountId>
        <AccountType/>
      </UserInfo>
      <UserInfo>
        <DisplayName>Beata Vilimaitė Šilobritienė</DisplayName>
        <AccountId>54</AccountId>
        <AccountType/>
      </UserInfo>
      <UserInfo>
        <DisplayName>Sandra Jeglinskė</DisplayName>
        <AccountId>6150</AccountId>
        <AccountType/>
      </UserInfo>
    </SharedWithUsers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AA351E0ECF89C14A900DE8C04996CFDF" ma:contentTypeVersion="18" ma:contentTypeDescription="Kurkite naują dokumentą." ma:contentTypeScope="" ma:versionID="9306d290c411991db32d953c98b5d3c7">
  <xsd:schema xmlns:xsd="http://www.w3.org/2001/XMLSchema" xmlns:xs="http://www.w3.org/2001/XMLSchema" xmlns:p="http://schemas.microsoft.com/office/2006/metadata/properties" xmlns:ns1="http://schemas.microsoft.com/sharepoint/v3" xmlns:ns2="f5aad5d0-9c26-490e-8743-a6c7ceabd501" xmlns:ns3="19cf09c5-daa1-4028-a0ff-74a0be4ec5cc" targetNamespace="http://schemas.microsoft.com/office/2006/metadata/properties" ma:root="true" ma:fieldsID="f963a8c788760942623c62ae19e238af" ns1:_="" ns2:_="" ns3:_="">
    <xsd:import namespace="http://schemas.microsoft.com/sharepoint/v3"/>
    <xsd:import namespace="f5aad5d0-9c26-490e-8743-a6c7ceabd501"/>
    <xsd:import namespace="19cf09c5-daa1-4028-a0ff-74a0be4ec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6" nillable="true" ma:displayName="Vertinimas (0–5)" ma:decimals="2" ma:description="Visų pateiktų vertinimų vidutinė reikšmė" ma:internalName="AverageRating" ma:readOnly="true">
      <xsd:simpleType>
        <xsd:restriction base="dms:Number"/>
      </xsd:simpleType>
    </xsd:element>
    <xsd:element name="RatingCount" ma:index="17" nillable="true" ma:displayName="Vertinimų skaičius" ma:decimals="0" ma:description="Pateiktų vertinimų skaičius" ma:internalName="RatingCount" ma:readOnly="true">
      <xsd:simpleType>
        <xsd:restriction base="dms:Number"/>
      </xsd:simpleType>
    </xsd:element>
    <xsd:element name="RatedBy" ma:index="18" nillable="true" ma:displayName="Vertintojas" ma:description="Vartotojai įvertino elementą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9" nillable="true" ma:displayName="Vartotojų vertinimai" ma:description="Elemento vartotojų vertinimai" ma:hidden="true" ma:internalName="Ratings">
      <xsd:simpleType>
        <xsd:restriction base="dms:Note"/>
      </xsd:simpleType>
    </xsd:element>
    <xsd:element name="LikesCount" ma:index="20" nillable="true" ma:displayName="Skaičius, kiek kartų vartotojai pažymėjo, kad jiems patiko elementas" ma:internalName="LikesCount">
      <xsd:simpleType>
        <xsd:restriction base="dms:Unknown"/>
      </xsd:simpleType>
    </xsd:element>
    <xsd:element name="LikedBy" ma:index="21" nillable="true" ma:displayName="Patiko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aad5d0-9c26-490e-8743-a6c7ceabd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cf09c5-daa1-4028-a0ff-74a0be4ec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CA508-299C-4D64-8926-95219D2C722C}">
  <ds:schemaRefs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19cf09c5-daa1-4028-a0ff-74a0be4ec5cc"/>
    <ds:schemaRef ds:uri="f5aad5d0-9c26-490e-8743-a6c7ceabd501"/>
    <ds:schemaRef ds:uri="http://schemas.microsoft.com/sharepoint/v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ED44EE-794E-48E4-8F3D-F32FEB3629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8696BC-F81A-446E-9EF0-DF41E9FE2D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5aad5d0-9c26-490e-8743-a6c7ceabd501"/>
    <ds:schemaRef ds:uri="19cf09c5-daa1-4028-a0ff-74a0be4ec5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BE972F-6767-45D6-826C-09885D278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1544</Words>
  <Characters>8802</Characters>
  <Application>Microsoft Office Word</Application>
  <DocSecurity>0</DocSecurity>
  <Lines>73</Lines>
  <Paragraphs>20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Dalia Dijokienė</dc:creator>
  <cp:lastModifiedBy>Loreta Munikiene</cp:lastModifiedBy>
  <cp:revision>8</cp:revision>
  <cp:lastPrinted>2020-08-03T22:22:00Z</cp:lastPrinted>
  <dcterms:created xsi:type="dcterms:W3CDTF">2024-04-08T06:07:00Z</dcterms:created>
  <dcterms:modified xsi:type="dcterms:W3CDTF">2024-11-12T12:58:00Z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0x010100AA351E0ECF89C14A900DE8C04996CFDF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_activity">
    <vt:lpwstr>{"FileActivityType":"9","FileActivityTimeStamp":"2023-10-09T13:14:22.140Z","FileActivityUsersOnPage":[{"DisplayName":"Sandra Jeglinskė","Id":"sandra.jeglinske@am.lt"},{"DisplayName":"Algimantė Treinienė","Id":"algimante.treiniene@am.lt"},{"DisplayName":"E</vt:lpwstr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