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45" w:rsidRPr="009E1345" w:rsidRDefault="009E1345" w:rsidP="009E1345">
      <w:pPr>
        <w:shd w:val="clear" w:color="auto" w:fill="FFFFFF"/>
        <w:ind w:left="5103"/>
        <w:jc w:val="both"/>
        <w:rPr>
          <w:color w:val="000000"/>
          <w:lang w:val="lt-LT" w:eastAsia="lt-LT"/>
        </w:rPr>
      </w:pPr>
      <w:r w:rsidRPr="009E1345">
        <w:rPr>
          <w:color w:val="000000"/>
          <w:lang w:val="lt-LT" w:eastAsia="lt-LT"/>
        </w:rPr>
        <w:t>Biržų rajono savivaldybės jaunimo, su jaunimo dirbančių organizacijų ir neformalių jaunimo grupių veiklos rėmimo programos</w:t>
      </w:r>
    </w:p>
    <w:p w:rsidR="009E1345" w:rsidRPr="009E1345" w:rsidRDefault="009E1345" w:rsidP="009E1345">
      <w:pPr>
        <w:shd w:val="clear" w:color="auto" w:fill="FFFFFF"/>
        <w:ind w:left="5103"/>
        <w:rPr>
          <w:color w:val="000000"/>
          <w:lang w:val="lt-LT" w:eastAsia="lt-LT"/>
        </w:rPr>
      </w:pPr>
      <w:r w:rsidRPr="009E1345">
        <w:rPr>
          <w:color w:val="000000"/>
          <w:lang w:val="lt-LT" w:eastAsia="lt-LT"/>
        </w:rPr>
        <w:t xml:space="preserve">1 priedas </w:t>
      </w:r>
    </w:p>
    <w:p w:rsidR="009E1345" w:rsidRPr="009E1345" w:rsidRDefault="009E1345" w:rsidP="009E1345">
      <w:pPr>
        <w:shd w:val="clear" w:color="auto" w:fill="FFFFFF"/>
        <w:ind w:left="4920"/>
        <w:rPr>
          <w:color w:val="000000"/>
          <w:lang w:val="lt-LT" w:eastAsia="lt-LT"/>
        </w:rPr>
      </w:pPr>
    </w:p>
    <w:p w:rsidR="009E1345" w:rsidRPr="009E1345" w:rsidRDefault="009E1345" w:rsidP="009E1345">
      <w:pPr>
        <w:shd w:val="clear" w:color="auto" w:fill="FFFFFF"/>
        <w:rPr>
          <w:color w:val="000000"/>
          <w:lang w:val="lt-LT" w:eastAsia="lt-LT"/>
        </w:rPr>
      </w:pP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BENDRADARBIAVIMO SUTARTIS</w:t>
      </w:r>
    </w:p>
    <w:p w:rsidR="009E1345" w:rsidRPr="009E1345" w:rsidRDefault="009E1345" w:rsidP="009E1345">
      <w:pPr>
        <w:shd w:val="clear" w:color="auto" w:fill="FFFFFF"/>
        <w:ind w:firstLine="567"/>
        <w:jc w:val="center"/>
        <w:rPr>
          <w:color w:val="000000"/>
          <w:lang w:val="lt-LT" w:eastAsia="lt-LT"/>
        </w:rPr>
      </w:pPr>
    </w:p>
    <w:p w:rsidR="009E1345" w:rsidRPr="009E1345" w:rsidRDefault="009E1345" w:rsidP="009E1345">
      <w:pPr>
        <w:shd w:val="clear" w:color="auto" w:fill="FFFFFF"/>
        <w:ind w:firstLine="567"/>
        <w:jc w:val="center"/>
        <w:rPr>
          <w:color w:val="000000"/>
          <w:lang w:val="lt-LT" w:eastAsia="lt-LT"/>
        </w:rPr>
      </w:pPr>
      <w:r w:rsidRPr="009E1345">
        <w:rPr>
          <w:color w:val="000000"/>
          <w:lang w:val="lt-LT" w:eastAsia="lt-LT"/>
        </w:rPr>
        <w:t>Data  Nr.</w:t>
      </w:r>
    </w:p>
    <w:p w:rsidR="009E1345" w:rsidRPr="009E1345" w:rsidRDefault="009E1345" w:rsidP="009E1345">
      <w:pPr>
        <w:shd w:val="clear" w:color="auto" w:fill="FFFFFF"/>
        <w:ind w:firstLine="567"/>
        <w:jc w:val="center"/>
        <w:rPr>
          <w:color w:val="000000"/>
          <w:lang w:val="lt-LT" w:eastAsia="lt-LT"/>
        </w:rPr>
      </w:pPr>
    </w:p>
    <w:p w:rsidR="009E1345" w:rsidRPr="009E1345" w:rsidRDefault="009E1345" w:rsidP="009E1345">
      <w:pPr>
        <w:shd w:val="clear" w:color="auto" w:fill="FFFFFF"/>
        <w:ind w:firstLine="567"/>
        <w:jc w:val="center"/>
        <w:rPr>
          <w:color w:val="000000"/>
          <w:lang w:val="lt-LT" w:eastAsia="lt-LT"/>
        </w:rPr>
      </w:pPr>
      <w:r w:rsidRPr="009E1345">
        <w:rPr>
          <w:color w:val="000000"/>
          <w:lang w:val="lt-LT" w:eastAsia="lt-LT"/>
        </w:rPr>
        <w:t>Vieta</w:t>
      </w:r>
    </w:p>
    <w:p w:rsidR="009E1345" w:rsidRPr="009E1345" w:rsidRDefault="009E1345" w:rsidP="009E1345">
      <w:pPr>
        <w:shd w:val="clear" w:color="auto" w:fill="FFFFFF"/>
        <w:ind w:firstLine="567"/>
        <w:jc w:val="center"/>
        <w:rPr>
          <w:color w:val="000000"/>
          <w:lang w:val="lt-LT" w:eastAsia="lt-LT"/>
        </w:rPr>
      </w:pP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Toliau pasirašiusieji [neformalios jaunimo grupės pavadinimas, adresas] (</w:t>
      </w:r>
      <w:r w:rsidRPr="009E1345">
        <w:rPr>
          <w:b/>
          <w:bCs/>
          <w:color w:val="000000"/>
          <w:lang w:val="lt-LT" w:eastAsia="lt-LT"/>
        </w:rPr>
        <w:t>toliau</w:t>
      </w:r>
      <w:r w:rsidRPr="009E1345">
        <w:rPr>
          <w:color w:val="000000"/>
          <w:lang w:val="lt-LT" w:eastAsia="lt-LT"/>
        </w:rPr>
        <w:t xml:space="preserve"> – Grupė), atstovaujama [vardas, pavardė], ir [įstaigos, organizacijos pavadinimas, adresas, įmonės kodas], atstovaujama(s) [pareigos, vardas, pavardė], (</w:t>
      </w:r>
      <w:r w:rsidRPr="009E1345">
        <w:rPr>
          <w:b/>
          <w:bCs/>
          <w:color w:val="000000"/>
          <w:lang w:val="lt-LT" w:eastAsia="lt-LT"/>
        </w:rPr>
        <w:t>toliau</w:t>
      </w:r>
      <w:r w:rsidR="00C660C4">
        <w:rPr>
          <w:color w:val="000000"/>
          <w:lang w:val="lt-LT" w:eastAsia="lt-LT"/>
        </w:rPr>
        <w:t xml:space="preserve"> – Įstaiga</w:t>
      </w:r>
      <w:r w:rsidRPr="009E1345">
        <w:rPr>
          <w:color w:val="000000"/>
          <w:lang w:val="lt-LT" w:eastAsia="lt-LT"/>
        </w:rPr>
        <w:t>), toliau kartu vadinamos Šalimis, sudarome šią sutartį dėl bendradarbiavimo įgyvendinant projektą [projekto pavadinimas] (</w:t>
      </w:r>
      <w:r w:rsidRPr="009E1345">
        <w:rPr>
          <w:b/>
          <w:bCs/>
          <w:color w:val="000000"/>
          <w:lang w:val="lt-LT" w:eastAsia="lt-LT"/>
        </w:rPr>
        <w:t>toliau</w:t>
      </w:r>
      <w:r w:rsidRPr="009E1345">
        <w:rPr>
          <w:color w:val="000000"/>
          <w:lang w:val="lt-LT" w:eastAsia="lt-LT"/>
        </w:rPr>
        <w:t xml:space="preserve"> – Projektas). </w:t>
      </w:r>
    </w:p>
    <w:p w:rsidR="009E1345" w:rsidRPr="009E1345" w:rsidRDefault="009E1345" w:rsidP="009E1345">
      <w:pPr>
        <w:shd w:val="clear" w:color="auto" w:fill="FFFFFF"/>
        <w:ind w:firstLine="567"/>
        <w:jc w:val="both"/>
        <w:rPr>
          <w:color w:val="000000"/>
          <w:lang w:val="lt-LT" w:eastAsia="lt-LT"/>
        </w:rPr>
      </w:pPr>
    </w:p>
    <w:p w:rsidR="009E1345" w:rsidRPr="009E1345" w:rsidRDefault="009E1345" w:rsidP="009E1345">
      <w:pPr>
        <w:shd w:val="clear" w:color="auto" w:fill="FFFFFF"/>
        <w:ind w:firstLine="567"/>
        <w:jc w:val="both"/>
        <w:rPr>
          <w:color w:val="000000"/>
          <w:lang w:val="lt-LT" w:eastAsia="lt-LT"/>
        </w:rPr>
      </w:pP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I SKYRIUS</w:t>
      </w:r>
    </w:p>
    <w:p w:rsidR="009E1345" w:rsidRPr="009E1345" w:rsidRDefault="009E1345" w:rsidP="009E1345">
      <w:pPr>
        <w:shd w:val="clear" w:color="auto" w:fill="FFFFFF"/>
        <w:ind w:firstLine="629"/>
        <w:jc w:val="center"/>
        <w:rPr>
          <w:b/>
          <w:bCs/>
          <w:color w:val="000000"/>
          <w:lang w:val="lt-LT" w:eastAsia="lt-LT"/>
        </w:rPr>
      </w:pPr>
      <w:r w:rsidRPr="009E1345">
        <w:rPr>
          <w:b/>
          <w:bCs/>
          <w:color w:val="000000"/>
          <w:lang w:val="lt-LT" w:eastAsia="lt-LT"/>
        </w:rPr>
        <w:t>SUTARTIES OBJEKTAS</w:t>
      </w:r>
    </w:p>
    <w:p w:rsidR="009E1345" w:rsidRPr="009E1345" w:rsidRDefault="009E1345" w:rsidP="009E1345">
      <w:pPr>
        <w:shd w:val="clear" w:color="auto" w:fill="FFFFFF"/>
        <w:ind w:firstLine="629"/>
        <w:jc w:val="center"/>
        <w:rPr>
          <w:b/>
          <w:bCs/>
          <w:color w:val="000000"/>
          <w:lang w:val="lt-LT" w:eastAsia="lt-LT"/>
        </w:rPr>
      </w:pPr>
    </w:p>
    <w:p w:rsidR="009E1345" w:rsidRPr="009E1345" w:rsidRDefault="009E1345" w:rsidP="009E1345">
      <w:pPr>
        <w:shd w:val="clear" w:color="auto" w:fill="FFFFFF"/>
        <w:jc w:val="both"/>
        <w:rPr>
          <w:color w:val="000000"/>
          <w:lang w:val="lt-LT" w:eastAsia="lt-LT"/>
        </w:rPr>
      </w:pP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1. </w:t>
      </w:r>
      <w:r w:rsidRPr="009E1345">
        <w:rPr>
          <w:i/>
          <w:iCs/>
          <w:color w:val="000000"/>
          <w:lang w:val="lt-LT" w:eastAsia="lt-LT"/>
        </w:rPr>
        <w:t>Grupė</w:t>
      </w:r>
      <w:r w:rsidRPr="009E1345">
        <w:rPr>
          <w:color w:val="000000"/>
          <w:lang w:val="lt-LT" w:eastAsia="lt-LT"/>
        </w:rPr>
        <w:t xml:space="preserve"> bendradarbiauja su </w:t>
      </w:r>
      <w:r w:rsidRPr="009E1345">
        <w:rPr>
          <w:i/>
          <w:iCs/>
          <w:color w:val="000000"/>
          <w:lang w:val="lt-LT" w:eastAsia="lt-LT"/>
        </w:rPr>
        <w:t>Įstaiga</w:t>
      </w:r>
      <w:r w:rsidRPr="009E1345">
        <w:rPr>
          <w:color w:val="000000"/>
          <w:lang w:val="lt-LT" w:eastAsia="lt-LT"/>
        </w:rPr>
        <w:t xml:space="preserve"> įgyvendinant Projektą, finansuojamą pagal Biudžeto lėšų panaudojimo sutartį tarp </w:t>
      </w:r>
      <w:r w:rsidRPr="009E1345">
        <w:rPr>
          <w:i/>
          <w:iCs/>
          <w:color w:val="000000"/>
          <w:lang w:val="lt-LT" w:eastAsia="lt-LT"/>
        </w:rPr>
        <w:t xml:space="preserve">Įstaigos </w:t>
      </w:r>
      <w:r w:rsidR="00C660C4">
        <w:rPr>
          <w:color w:val="000000"/>
          <w:lang w:val="lt-LT" w:eastAsia="lt-LT"/>
        </w:rPr>
        <w:t>ir Biržų rajono savivaldybės</w:t>
      </w:r>
      <w:r w:rsidRPr="009E1345">
        <w:rPr>
          <w:color w:val="000000"/>
          <w:lang w:val="lt-LT" w:eastAsia="lt-LT"/>
        </w:rPr>
        <w:t xml:space="preserve"> administracijos</w:t>
      </w:r>
      <w:r w:rsidR="00C660C4">
        <w:rPr>
          <w:color w:val="000000"/>
          <w:lang w:val="lt-LT" w:eastAsia="lt-LT"/>
        </w:rPr>
        <w:t xml:space="preserve"> </w:t>
      </w:r>
      <w:r w:rsidR="00C660C4" w:rsidRPr="009E1345">
        <w:rPr>
          <w:color w:val="000000"/>
          <w:lang w:val="lt-LT" w:eastAsia="lt-LT"/>
        </w:rPr>
        <w:t>(toliau – Savivaldybė)</w:t>
      </w:r>
      <w:r w:rsidRPr="009E1345">
        <w:rPr>
          <w:color w:val="000000"/>
          <w:lang w:val="lt-LT" w:eastAsia="lt-LT"/>
        </w:rPr>
        <w:t xml:space="preserve">. </w:t>
      </w:r>
    </w:p>
    <w:p w:rsidR="009E1345" w:rsidRPr="009E1345" w:rsidRDefault="009E1345" w:rsidP="009E1345">
      <w:pPr>
        <w:shd w:val="clear" w:color="auto" w:fill="FFFFFF"/>
        <w:ind w:firstLine="567"/>
        <w:jc w:val="both"/>
        <w:rPr>
          <w:color w:val="000000"/>
          <w:lang w:val="lt-LT" w:eastAsia="lt-LT"/>
        </w:rPr>
      </w:pP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II SKYRIUS</w:t>
      </w:r>
    </w:p>
    <w:p w:rsidR="009E1345" w:rsidRPr="009E1345" w:rsidRDefault="009E1345" w:rsidP="009E1345">
      <w:pPr>
        <w:shd w:val="clear" w:color="auto" w:fill="FFFFFF"/>
        <w:ind w:firstLine="629"/>
        <w:jc w:val="center"/>
        <w:rPr>
          <w:b/>
          <w:bCs/>
          <w:color w:val="000000"/>
          <w:lang w:val="lt-LT" w:eastAsia="lt-LT"/>
        </w:rPr>
      </w:pPr>
      <w:r w:rsidRPr="009E1345">
        <w:rPr>
          <w:b/>
          <w:bCs/>
          <w:color w:val="000000"/>
          <w:lang w:val="lt-LT" w:eastAsia="lt-LT"/>
        </w:rPr>
        <w:t>ŠALIŲ TEISĖS IR PAREIGOS</w:t>
      </w:r>
    </w:p>
    <w:p w:rsidR="009E1345" w:rsidRPr="009E1345" w:rsidRDefault="009E1345" w:rsidP="009E1345">
      <w:pPr>
        <w:shd w:val="clear" w:color="auto" w:fill="FFFFFF"/>
        <w:ind w:firstLine="629"/>
        <w:jc w:val="center"/>
        <w:rPr>
          <w:b/>
          <w:bCs/>
          <w:color w:val="000000"/>
          <w:lang w:val="lt-LT" w:eastAsia="lt-LT"/>
        </w:rPr>
      </w:pPr>
    </w:p>
    <w:p w:rsidR="009E1345" w:rsidRPr="009E1345" w:rsidRDefault="009E1345" w:rsidP="009E1345">
      <w:pPr>
        <w:shd w:val="clear" w:color="auto" w:fill="FFFFFF"/>
        <w:rPr>
          <w:color w:val="000000"/>
          <w:lang w:val="lt-LT" w:eastAsia="lt-LT"/>
        </w:rPr>
      </w:pP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2. </w:t>
      </w:r>
      <w:r w:rsidRPr="009E1345">
        <w:rPr>
          <w:i/>
          <w:iCs/>
          <w:color w:val="000000"/>
          <w:lang w:val="lt-LT" w:eastAsia="lt-LT"/>
        </w:rPr>
        <w:t xml:space="preserve">Įstaiga </w:t>
      </w:r>
      <w:r w:rsidRPr="009E1345">
        <w:rPr>
          <w:color w:val="000000"/>
          <w:lang w:val="lt-LT" w:eastAsia="lt-LT"/>
        </w:rPr>
        <w:t>įsipareigoja pasirašyti finansavimo sutartį su Savivaldybe.</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3. </w:t>
      </w:r>
      <w:r w:rsidRPr="009E1345">
        <w:rPr>
          <w:i/>
          <w:iCs/>
          <w:color w:val="000000"/>
          <w:lang w:val="lt-LT" w:eastAsia="lt-LT"/>
        </w:rPr>
        <w:t xml:space="preserve">Įstaiga </w:t>
      </w:r>
      <w:r w:rsidRPr="009E1345">
        <w:rPr>
          <w:color w:val="000000"/>
          <w:lang w:val="lt-LT" w:eastAsia="lt-LT"/>
        </w:rPr>
        <w:t xml:space="preserve">sutinka, kad į jos </w:t>
      </w:r>
      <w:r w:rsidRPr="009E1345">
        <w:rPr>
          <w:i/>
          <w:iCs/>
          <w:color w:val="000000"/>
          <w:lang w:val="lt-LT" w:eastAsia="lt-LT"/>
        </w:rPr>
        <w:t xml:space="preserve">banko </w:t>
      </w:r>
      <w:r w:rsidRPr="009E1345">
        <w:rPr>
          <w:i/>
          <w:iCs/>
          <w:lang w:val="lt-LT" w:eastAsia="lt-LT"/>
        </w:rPr>
        <w:t>sąskaitą</w:t>
      </w:r>
      <w:r w:rsidRPr="009E1345">
        <w:rPr>
          <w:lang w:val="lt-LT" w:eastAsia="lt-LT"/>
        </w:rPr>
        <w:t xml:space="preserve"> [</w:t>
      </w:r>
      <w:r w:rsidRPr="009E1345">
        <w:rPr>
          <w:i/>
          <w:iCs/>
          <w:lang w:val="lt-LT" w:eastAsia="lt-LT"/>
        </w:rPr>
        <w:t>banko pavadinimas, banko kodas, atsiskaitymo sąskaitos numeris</w:t>
      </w:r>
      <w:r w:rsidRPr="009E1345">
        <w:rPr>
          <w:lang w:val="lt-LT" w:eastAsia="lt-LT"/>
        </w:rPr>
        <w:t>] būtų</w:t>
      </w:r>
      <w:r w:rsidRPr="009E1345">
        <w:rPr>
          <w:color w:val="000000"/>
          <w:lang w:val="lt-LT" w:eastAsia="lt-LT"/>
        </w:rPr>
        <w:t xml:space="preserve"> pervestos lėšos Projektui finansuoti. </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4. </w:t>
      </w:r>
      <w:r w:rsidRPr="009E1345">
        <w:rPr>
          <w:i/>
          <w:iCs/>
          <w:color w:val="000000"/>
          <w:lang w:val="lt-LT" w:eastAsia="lt-LT"/>
        </w:rPr>
        <w:t xml:space="preserve">Įstaiga </w:t>
      </w:r>
      <w:r w:rsidRPr="009E1345">
        <w:rPr>
          <w:color w:val="000000"/>
          <w:lang w:val="lt-LT" w:eastAsia="lt-LT"/>
        </w:rPr>
        <w:t xml:space="preserve">įsipareigoja perduoti </w:t>
      </w:r>
      <w:r w:rsidRPr="009E1345">
        <w:rPr>
          <w:i/>
          <w:iCs/>
          <w:color w:val="000000"/>
          <w:lang w:val="lt-LT" w:eastAsia="lt-LT"/>
        </w:rPr>
        <w:t xml:space="preserve">Grupei </w:t>
      </w:r>
      <w:r w:rsidRPr="009E1345">
        <w:rPr>
          <w:color w:val="000000"/>
          <w:lang w:val="lt-LT" w:eastAsia="lt-LT"/>
        </w:rPr>
        <w:t xml:space="preserve">Projektui įgyvendinti būtinas lėšas, pervestas Savivaldybės, bei pateikti finansinius dokumentus, susijusius su šių lėšų pervedimu į </w:t>
      </w:r>
      <w:r w:rsidRPr="009E1345">
        <w:rPr>
          <w:i/>
          <w:iCs/>
          <w:color w:val="000000"/>
          <w:lang w:val="lt-LT" w:eastAsia="lt-LT"/>
        </w:rPr>
        <w:t xml:space="preserve">Įstaigos </w:t>
      </w:r>
      <w:r w:rsidRPr="009E1345">
        <w:rPr>
          <w:color w:val="000000"/>
          <w:lang w:val="lt-LT" w:eastAsia="lt-LT"/>
        </w:rPr>
        <w:t>sąskaitą, lėšų panaudojimu, lėšų išėmimu iš sąskaitos, lėšų likučiu Projekto įgyvendinimo laikotarpio pabaigoje.</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5. </w:t>
      </w:r>
      <w:r w:rsidRPr="009E1345">
        <w:rPr>
          <w:i/>
          <w:iCs/>
          <w:color w:val="000000"/>
          <w:lang w:val="lt-LT" w:eastAsia="lt-LT"/>
        </w:rPr>
        <w:t xml:space="preserve">Įstaiga </w:t>
      </w:r>
      <w:r w:rsidRPr="009E1345">
        <w:rPr>
          <w:color w:val="000000"/>
          <w:lang w:val="lt-LT" w:eastAsia="lt-LT"/>
        </w:rPr>
        <w:t>sutinka laikytis Biržų rajono savivaldybės jaunimo, su jaunimu dirbančių organizacijų ir neformalių jaunimo grupių veiklos rėmimo program</w:t>
      </w:r>
      <w:r w:rsidR="00C660C4">
        <w:rPr>
          <w:color w:val="000000"/>
          <w:lang w:val="lt-LT" w:eastAsia="lt-LT"/>
        </w:rPr>
        <w:t>os</w:t>
      </w:r>
      <w:r w:rsidRPr="009E1345">
        <w:rPr>
          <w:color w:val="000000"/>
          <w:lang w:val="lt-LT" w:eastAsia="lt-LT"/>
        </w:rPr>
        <w:t xml:space="preserve"> ir </w:t>
      </w:r>
      <w:r w:rsidRPr="009E1345">
        <w:rPr>
          <w:lang w:val="lt-LT" w:eastAsia="lt-LT"/>
        </w:rPr>
        <w:t>Biudžeto</w:t>
      </w:r>
      <w:r w:rsidRPr="009E1345">
        <w:rPr>
          <w:color w:val="000000"/>
          <w:lang w:val="lt-LT" w:eastAsia="lt-LT"/>
        </w:rPr>
        <w:t xml:space="preserve"> lėšų panaudojimo sutartyje nustatytos lėšų pervedimo tvarkos ir lėšų panaudojimo sąlygų (jei pasirašoma sutartis).</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6. </w:t>
      </w:r>
      <w:r w:rsidRPr="009E1345">
        <w:rPr>
          <w:i/>
          <w:iCs/>
          <w:color w:val="000000"/>
          <w:lang w:val="lt-LT" w:eastAsia="lt-LT"/>
        </w:rPr>
        <w:t xml:space="preserve">Įstaiga </w:t>
      </w:r>
      <w:r w:rsidRPr="009E1345">
        <w:rPr>
          <w:color w:val="000000"/>
          <w:lang w:val="lt-LT" w:eastAsia="lt-LT"/>
        </w:rPr>
        <w:t>sutinka prisiimti įsipareigojimus Savivaldybei, numatytus Biržų rajono savivaldybės jaunimo, su jaunimu dirbančių organizacijų ir neformalių jauni</w:t>
      </w:r>
      <w:r w:rsidR="00D73FEE">
        <w:rPr>
          <w:color w:val="000000"/>
          <w:lang w:val="lt-LT" w:eastAsia="lt-LT"/>
        </w:rPr>
        <w:t>mo grupių veiklos rėmimo programo</w:t>
      </w:r>
      <w:r w:rsidRPr="009E1345">
        <w:rPr>
          <w:color w:val="000000"/>
          <w:lang w:val="lt-LT" w:eastAsia="lt-LT"/>
        </w:rPr>
        <w:t xml:space="preserve">je </w:t>
      </w:r>
      <w:r w:rsidRPr="009E1345">
        <w:rPr>
          <w:lang w:val="lt-LT" w:eastAsia="lt-LT"/>
        </w:rPr>
        <w:t>ir (ar) Biudžeto</w:t>
      </w:r>
      <w:r w:rsidRPr="009E1345">
        <w:rPr>
          <w:color w:val="000000"/>
          <w:lang w:val="lt-LT" w:eastAsia="lt-LT"/>
        </w:rPr>
        <w:t xml:space="preserve"> lėšų panaudojimo sutartyje (jei pasirašoma sutartis), susijusius su gautų lėšų pervedimu, atsiskaitymu už gautų lėšų panaudojimą bei Projekto vykdymą.</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7. </w:t>
      </w:r>
      <w:r w:rsidRPr="009E1345">
        <w:rPr>
          <w:i/>
          <w:iCs/>
          <w:color w:val="000000"/>
          <w:lang w:val="lt-LT" w:eastAsia="lt-LT"/>
        </w:rPr>
        <w:t xml:space="preserve">Įstaiga </w:t>
      </w:r>
      <w:r w:rsidRPr="009E1345">
        <w:rPr>
          <w:color w:val="000000"/>
          <w:lang w:val="lt-LT" w:eastAsia="lt-LT"/>
        </w:rPr>
        <w:t xml:space="preserve">turi teisę reikalauti iš </w:t>
      </w:r>
      <w:r w:rsidRPr="009E1345">
        <w:rPr>
          <w:i/>
          <w:iCs/>
          <w:color w:val="000000"/>
          <w:lang w:val="lt-LT" w:eastAsia="lt-LT"/>
        </w:rPr>
        <w:t>Grupės</w:t>
      </w:r>
      <w:r w:rsidRPr="009E1345">
        <w:rPr>
          <w:color w:val="000000"/>
          <w:lang w:val="lt-LT" w:eastAsia="lt-LT"/>
        </w:rPr>
        <w:t xml:space="preserve"> dokumentų, reikalingų </w:t>
      </w:r>
      <w:r w:rsidRPr="009E1345">
        <w:rPr>
          <w:i/>
          <w:iCs/>
          <w:color w:val="000000"/>
          <w:lang w:val="lt-LT" w:eastAsia="lt-LT"/>
        </w:rPr>
        <w:t>Įstaigos</w:t>
      </w:r>
      <w:r w:rsidRPr="009E1345">
        <w:rPr>
          <w:color w:val="000000"/>
          <w:lang w:val="lt-LT" w:eastAsia="lt-LT"/>
        </w:rPr>
        <w:t xml:space="preserve"> įsipareigojimams Savivaldybei vykdyti.</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8. </w:t>
      </w:r>
      <w:r w:rsidRPr="009E1345">
        <w:rPr>
          <w:i/>
          <w:iCs/>
          <w:color w:val="000000"/>
          <w:lang w:val="lt-LT" w:eastAsia="lt-LT"/>
        </w:rPr>
        <w:t>Grupė</w:t>
      </w:r>
      <w:r w:rsidRPr="009E1345">
        <w:rPr>
          <w:color w:val="000000"/>
          <w:lang w:val="lt-LT" w:eastAsia="lt-LT"/>
        </w:rPr>
        <w:t xml:space="preserve"> įsipareigoja įgyvendinti Projektą pagal pateiktą paraišką ir patikslinta  veiklos planą.</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9. </w:t>
      </w:r>
      <w:r w:rsidRPr="009E1345">
        <w:rPr>
          <w:i/>
          <w:iCs/>
          <w:color w:val="000000"/>
          <w:lang w:val="lt-LT" w:eastAsia="lt-LT"/>
        </w:rPr>
        <w:t>Grupė</w:t>
      </w:r>
      <w:r w:rsidRPr="009E1345">
        <w:rPr>
          <w:color w:val="000000"/>
          <w:lang w:val="lt-LT" w:eastAsia="lt-LT"/>
        </w:rPr>
        <w:t xml:space="preserve"> įsipareigoja naudoti </w:t>
      </w:r>
      <w:r w:rsidRPr="009E1345">
        <w:rPr>
          <w:i/>
          <w:iCs/>
          <w:color w:val="000000"/>
          <w:lang w:val="lt-LT" w:eastAsia="lt-LT"/>
        </w:rPr>
        <w:t xml:space="preserve">Įstaigos </w:t>
      </w:r>
      <w:r w:rsidRPr="009E1345">
        <w:rPr>
          <w:color w:val="000000"/>
          <w:lang w:val="lt-LT" w:eastAsia="lt-LT"/>
        </w:rPr>
        <w:t xml:space="preserve">jai perduotas lėšas Biržų rajono savivaldybės jaunimo, su jaunimu dirbančių organizacijų ir neformalių jaunimo grupių veiklos rėmimo programos konkurso tvarką. </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10. </w:t>
      </w:r>
      <w:r w:rsidRPr="009E1345">
        <w:rPr>
          <w:i/>
          <w:iCs/>
          <w:color w:val="000000"/>
          <w:lang w:val="lt-LT" w:eastAsia="lt-LT"/>
        </w:rPr>
        <w:t>Grupė</w:t>
      </w:r>
      <w:r w:rsidRPr="009E1345">
        <w:rPr>
          <w:color w:val="000000"/>
          <w:lang w:val="lt-LT" w:eastAsia="lt-LT"/>
        </w:rPr>
        <w:t xml:space="preserve"> įsipareigoja pateikti </w:t>
      </w:r>
      <w:r w:rsidRPr="009E1345">
        <w:rPr>
          <w:i/>
          <w:iCs/>
          <w:color w:val="000000"/>
          <w:lang w:val="lt-LT" w:eastAsia="lt-LT"/>
        </w:rPr>
        <w:t xml:space="preserve">Įstaigai </w:t>
      </w:r>
      <w:r w:rsidRPr="009E1345">
        <w:rPr>
          <w:color w:val="000000"/>
          <w:lang w:val="lt-LT" w:eastAsia="lt-LT"/>
        </w:rPr>
        <w:t xml:space="preserve">tuos jos turimus dokumentus, kurie yra būtini, kad </w:t>
      </w:r>
      <w:r w:rsidRPr="009E1345">
        <w:rPr>
          <w:i/>
          <w:iCs/>
          <w:color w:val="000000"/>
          <w:lang w:val="lt-LT" w:eastAsia="lt-LT"/>
        </w:rPr>
        <w:t xml:space="preserve">Įstaiga </w:t>
      </w:r>
      <w:r w:rsidRPr="009E1345">
        <w:rPr>
          <w:iCs/>
          <w:color w:val="000000"/>
          <w:lang w:val="lt-LT" w:eastAsia="lt-LT"/>
        </w:rPr>
        <w:t>g</w:t>
      </w:r>
      <w:r w:rsidRPr="009E1345">
        <w:rPr>
          <w:color w:val="000000"/>
          <w:lang w:val="lt-LT" w:eastAsia="lt-LT"/>
        </w:rPr>
        <w:t xml:space="preserve">alėtų vykdyti savo įsipareigojimus Savivaldybei. </w:t>
      </w: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11. </w:t>
      </w:r>
      <w:r w:rsidRPr="009E1345">
        <w:rPr>
          <w:i/>
          <w:iCs/>
          <w:color w:val="000000"/>
          <w:lang w:val="lt-LT" w:eastAsia="lt-LT"/>
        </w:rPr>
        <w:t>Grupė</w:t>
      </w:r>
      <w:r w:rsidRPr="009E1345">
        <w:rPr>
          <w:color w:val="000000"/>
          <w:lang w:val="lt-LT" w:eastAsia="lt-LT"/>
        </w:rPr>
        <w:t xml:space="preserve"> turi teisę reikalauti </w:t>
      </w:r>
      <w:r w:rsidRPr="009E1345">
        <w:rPr>
          <w:i/>
          <w:iCs/>
          <w:color w:val="000000"/>
          <w:lang w:val="lt-LT" w:eastAsia="lt-LT"/>
        </w:rPr>
        <w:t>Įstaigos</w:t>
      </w:r>
      <w:r w:rsidRPr="009E1345">
        <w:rPr>
          <w:color w:val="000000"/>
          <w:lang w:val="lt-LT" w:eastAsia="lt-LT"/>
        </w:rPr>
        <w:t xml:space="preserve">, jog pastaroji leistų </w:t>
      </w:r>
      <w:r w:rsidRPr="009E1345">
        <w:rPr>
          <w:i/>
          <w:iCs/>
          <w:color w:val="000000"/>
          <w:lang w:val="lt-LT" w:eastAsia="lt-LT"/>
        </w:rPr>
        <w:t>Grupei</w:t>
      </w:r>
      <w:r w:rsidRPr="009E1345">
        <w:rPr>
          <w:color w:val="000000"/>
          <w:lang w:val="lt-LT" w:eastAsia="lt-LT"/>
        </w:rPr>
        <w:t xml:space="preserve"> naudotis lėšomis, būtinomis Projektui įgyvendinti.</w:t>
      </w:r>
    </w:p>
    <w:p w:rsidR="009E1345" w:rsidRPr="009E1345" w:rsidRDefault="009E1345" w:rsidP="009E1345">
      <w:pPr>
        <w:shd w:val="clear" w:color="auto" w:fill="FFFFFF"/>
        <w:ind w:firstLine="567"/>
        <w:jc w:val="both"/>
        <w:rPr>
          <w:color w:val="000000"/>
          <w:lang w:val="lt-LT" w:eastAsia="lt-LT"/>
        </w:rPr>
      </w:pPr>
    </w:p>
    <w:p w:rsidR="009E1345" w:rsidRPr="009E1345" w:rsidRDefault="009E1345" w:rsidP="009E1345">
      <w:pPr>
        <w:shd w:val="clear" w:color="auto" w:fill="FFFFFF"/>
        <w:jc w:val="center"/>
        <w:rPr>
          <w:b/>
          <w:bCs/>
          <w:color w:val="000000"/>
          <w:lang w:val="lt-LT" w:eastAsia="lt-LT"/>
        </w:rPr>
      </w:pPr>
    </w:p>
    <w:p w:rsidR="009E1345" w:rsidRPr="009E1345" w:rsidRDefault="009E1345" w:rsidP="009E1345">
      <w:pPr>
        <w:shd w:val="clear" w:color="auto" w:fill="FFFFFF"/>
        <w:jc w:val="center"/>
        <w:rPr>
          <w:b/>
          <w:bCs/>
          <w:color w:val="000000"/>
          <w:lang w:val="lt-LT" w:eastAsia="lt-LT"/>
        </w:rPr>
      </w:pPr>
      <w:r w:rsidRPr="009E1345">
        <w:rPr>
          <w:b/>
          <w:bCs/>
          <w:color w:val="000000"/>
          <w:lang w:val="lt-LT" w:eastAsia="lt-LT"/>
        </w:rPr>
        <w:t>III SKYRIUS</w:t>
      </w:r>
    </w:p>
    <w:p w:rsidR="009E1345" w:rsidRPr="009E1345" w:rsidRDefault="009E1345" w:rsidP="009E1345">
      <w:pPr>
        <w:shd w:val="clear" w:color="auto" w:fill="FFFFFF"/>
        <w:jc w:val="center"/>
        <w:rPr>
          <w:b/>
          <w:bCs/>
          <w:color w:val="000000"/>
          <w:lang w:val="lt-LT" w:eastAsia="lt-LT"/>
        </w:rPr>
      </w:pPr>
      <w:r w:rsidRPr="009E1345">
        <w:rPr>
          <w:b/>
          <w:bCs/>
          <w:color w:val="000000"/>
          <w:lang w:val="lt-LT" w:eastAsia="lt-LT"/>
        </w:rPr>
        <w:t>SUTARTIES GALIOJIMAS</w:t>
      </w:r>
    </w:p>
    <w:p w:rsidR="009E1345" w:rsidRPr="009E1345" w:rsidRDefault="009E1345" w:rsidP="009E1345">
      <w:pPr>
        <w:shd w:val="clear" w:color="auto" w:fill="FFFFFF"/>
        <w:jc w:val="center"/>
        <w:rPr>
          <w:b/>
          <w:bCs/>
          <w:color w:val="000000"/>
          <w:lang w:val="lt-LT" w:eastAsia="lt-LT"/>
        </w:rPr>
      </w:pP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12. Ši Sutartis įsigalioja </w:t>
      </w:r>
      <w:r w:rsidRPr="009E1345">
        <w:rPr>
          <w:i/>
          <w:iCs/>
          <w:color w:val="000000"/>
          <w:lang w:val="lt-LT" w:eastAsia="lt-LT"/>
        </w:rPr>
        <w:t>Įstaigai</w:t>
      </w:r>
      <w:r w:rsidRPr="009E1345">
        <w:rPr>
          <w:color w:val="000000"/>
          <w:lang w:val="lt-LT" w:eastAsia="lt-LT"/>
        </w:rPr>
        <w:t xml:space="preserve"> pasirašius Biudžeto lėšų naudojimo sutartį</w:t>
      </w:r>
      <w:r w:rsidR="00C660C4">
        <w:rPr>
          <w:color w:val="000000"/>
          <w:lang w:val="lt-LT" w:eastAsia="lt-LT"/>
        </w:rPr>
        <w:t xml:space="preserve"> su Savivaldybe</w:t>
      </w:r>
      <w:bookmarkStart w:id="0" w:name="_GoBack"/>
      <w:bookmarkEnd w:id="0"/>
      <w:r w:rsidRPr="009E1345">
        <w:rPr>
          <w:color w:val="000000"/>
          <w:lang w:val="lt-LT" w:eastAsia="lt-LT"/>
        </w:rPr>
        <w:t xml:space="preserve"> ar patikslinus Savivaldybės biudžetą, </w:t>
      </w:r>
      <w:r w:rsidRPr="009E1345">
        <w:rPr>
          <w:i/>
          <w:color w:val="000000"/>
          <w:lang w:val="lt-LT" w:eastAsia="lt-LT"/>
        </w:rPr>
        <w:t>Įstaigai</w:t>
      </w:r>
      <w:r w:rsidRPr="009E1345">
        <w:rPr>
          <w:color w:val="000000"/>
          <w:lang w:val="lt-LT" w:eastAsia="lt-LT"/>
        </w:rPr>
        <w:t xml:space="preserve"> skirtus </w:t>
      </w:r>
      <w:proofErr w:type="spellStart"/>
      <w:r w:rsidRPr="009E1345">
        <w:rPr>
          <w:color w:val="000000"/>
          <w:lang w:val="lt-LT" w:eastAsia="lt-LT"/>
        </w:rPr>
        <w:t>asignavimus</w:t>
      </w:r>
      <w:proofErr w:type="spellEnd"/>
      <w:r w:rsidRPr="009E1345">
        <w:rPr>
          <w:color w:val="000000"/>
          <w:lang w:val="lt-LT" w:eastAsia="lt-LT"/>
        </w:rPr>
        <w:t>. Projekto įgyvendinimo laikotarpis baigiasi, kai visiškai įvykdomi įsipareigojimai.</w:t>
      </w:r>
    </w:p>
    <w:p w:rsidR="009E1345" w:rsidRPr="009E1345" w:rsidRDefault="009E1345" w:rsidP="009E1345">
      <w:pPr>
        <w:shd w:val="clear" w:color="auto" w:fill="FFFFFF"/>
        <w:ind w:firstLine="567"/>
        <w:jc w:val="both"/>
        <w:rPr>
          <w:color w:val="000000"/>
          <w:lang w:val="lt-LT" w:eastAsia="lt-LT"/>
        </w:rPr>
      </w:pP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IV SKYRIUS</w:t>
      </w: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ŠALIŲ ATSAKOMYBĖ</w:t>
      </w:r>
    </w:p>
    <w:p w:rsidR="009E1345" w:rsidRPr="009E1345" w:rsidRDefault="009E1345" w:rsidP="009E1345">
      <w:pPr>
        <w:shd w:val="clear" w:color="auto" w:fill="FFFFFF"/>
        <w:jc w:val="both"/>
        <w:rPr>
          <w:color w:val="000000"/>
          <w:lang w:val="lt-LT" w:eastAsia="lt-LT"/>
        </w:rPr>
      </w:pPr>
    </w:p>
    <w:p w:rsidR="009E1345" w:rsidRPr="009E1345" w:rsidRDefault="009E1345" w:rsidP="009E1345">
      <w:pPr>
        <w:shd w:val="clear" w:color="auto" w:fill="FFFFFF"/>
        <w:ind w:firstLine="567"/>
        <w:jc w:val="both"/>
        <w:rPr>
          <w:color w:val="000000"/>
          <w:lang w:val="lt-LT" w:eastAsia="lt-LT"/>
        </w:rPr>
      </w:pPr>
      <w:r w:rsidRPr="009E1345">
        <w:rPr>
          <w:color w:val="000000"/>
          <w:lang w:val="lt-LT" w:eastAsia="lt-LT"/>
        </w:rPr>
        <w:t xml:space="preserve">13. Jei kuri nors iš Šalių nevykdo šios Sutarties ar ją nutraukia, ji atsako tretiesiems asmenims pagal prievoles, atsiradusias dėl Projekto įgyvendinimo taip, kaip ji atsakytų, jei ši Sutartis galiotų. </w:t>
      </w:r>
    </w:p>
    <w:p w:rsidR="009E1345" w:rsidRPr="009E1345" w:rsidRDefault="009E1345" w:rsidP="009E1345">
      <w:pPr>
        <w:shd w:val="clear" w:color="auto" w:fill="FFFFFF"/>
        <w:ind w:firstLine="567"/>
        <w:jc w:val="both"/>
        <w:rPr>
          <w:color w:val="000000"/>
          <w:lang w:val="lt-LT" w:eastAsia="lt-LT"/>
        </w:rPr>
      </w:pP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V SKRYIUS</w:t>
      </w:r>
    </w:p>
    <w:p w:rsidR="009E1345" w:rsidRPr="009E1345" w:rsidRDefault="009E1345" w:rsidP="009E1345">
      <w:pPr>
        <w:ind w:firstLine="567"/>
        <w:jc w:val="center"/>
        <w:rPr>
          <w:b/>
          <w:bCs/>
          <w:lang w:val="lt-LT" w:eastAsia="lt-LT"/>
        </w:rPr>
      </w:pPr>
      <w:r w:rsidRPr="009E1345">
        <w:rPr>
          <w:b/>
          <w:bCs/>
          <w:lang w:val="lt-LT" w:eastAsia="lt-LT"/>
        </w:rPr>
        <w:t>ASMENS DUOMENŲ APSAUGA</w:t>
      </w:r>
    </w:p>
    <w:p w:rsidR="009E1345" w:rsidRPr="009E1345" w:rsidRDefault="009E1345" w:rsidP="009E1345">
      <w:pPr>
        <w:ind w:firstLine="567"/>
        <w:jc w:val="center"/>
        <w:rPr>
          <w:bCs/>
          <w:lang w:val="lt-LT" w:eastAsia="lt-LT"/>
        </w:rPr>
      </w:pPr>
    </w:p>
    <w:p w:rsidR="009E1345" w:rsidRPr="009E1345" w:rsidRDefault="009E1345" w:rsidP="009E1345">
      <w:pPr>
        <w:ind w:firstLine="567"/>
        <w:jc w:val="both"/>
        <w:rPr>
          <w:lang w:val="lt-LT" w:eastAsia="lt-LT"/>
        </w:rPr>
      </w:pPr>
      <w:r w:rsidRPr="009E1345">
        <w:rPr>
          <w:bCs/>
          <w:lang w:val="lt-LT" w:eastAsia="lt-LT"/>
        </w:rPr>
        <w:t>14. Kiekviena Šalis kitos Šalies</w:t>
      </w:r>
      <w:r w:rsidRPr="009E1345">
        <w:rPr>
          <w:lang w:val="lt-LT" w:eastAsia="lt-LT"/>
        </w:rPr>
        <w:t xml:space="preserve">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pareigas, tikslais bei juos atitinkančiais teisiniais pagrindais.</w:t>
      </w:r>
    </w:p>
    <w:p w:rsidR="009E1345" w:rsidRPr="009E1345" w:rsidRDefault="009E1345" w:rsidP="009E1345">
      <w:pPr>
        <w:ind w:firstLine="567"/>
        <w:jc w:val="both"/>
        <w:rPr>
          <w:lang w:val="lt-LT" w:eastAsia="lt-LT"/>
        </w:rPr>
      </w:pPr>
      <w:r w:rsidRPr="009E1345">
        <w:rPr>
          <w:lang w:val="lt-LT" w:eastAsia="lt-LT"/>
        </w:rPr>
        <w:t xml:space="preserve">15. </w:t>
      </w:r>
      <w:r w:rsidRPr="009E1345">
        <w:rPr>
          <w:bCs/>
          <w:lang w:val="lt-LT" w:eastAsia="lt-LT"/>
        </w:rPr>
        <w:t>Kiekviena Šalis kitos Šalies</w:t>
      </w:r>
      <w:r w:rsidRPr="009E1345">
        <w:rPr>
          <w:lang w:val="lt-LT" w:eastAsia="lt-LT"/>
        </w:rPr>
        <w:t xml:space="preserve"> pateiktus 14 punkte nurodytus asmens duomenis saugos visą Sutarties galiojimo laikotarpį, o taip pat po jos pasibaigimo – tiek, kiek būtina pareikšti ar apsiginti nuo ieškinių ar kitų reikalavimų, įvykdyti Šaliai taikomuose teisės aktuose numatytas pareigas.</w:t>
      </w:r>
    </w:p>
    <w:p w:rsidR="009E1345" w:rsidRPr="009E1345" w:rsidRDefault="009E1345" w:rsidP="009E1345">
      <w:pPr>
        <w:ind w:firstLine="567"/>
        <w:jc w:val="both"/>
        <w:rPr>
          <w:lang w:val="lt-LT" w:eastAsia="lt-LT"/>
        </w:rPr>
      </w:pPr>
      <w:r w:rsidRPr="009E1345">
        <w:rPr>
          <w:lang w:val="lt-LT" w:eastAsia="lt-LT"/>
        </w:rPr>
        <w:t xml:space="preserve">16. Kiekviena Šalis kitos Šalies pateiktus 14 punkte nurodytus asmens duomenis gali teikti šiems duomenų gavėjams: techninės ir programinės įrangos, naudojamos asmens duomenų tvarkymui, ir su tuo susijusių paslaugų teikėjams, Šalies naudojamų informacinių ir ryšių technologijų priežiūrą ir aptarnavimą vykdantiems paslaugų teikėjams, kitiems duomenų gavėjams, kuriems asmens duomenys turi būti teikiami vadovaujantis Šaliai taikomais teisės aktų reikalavimais. </w:t>
      </w:r>
      <w:r w:rsidRPr="009E1345">
        <w:rPr>
          <w:i/>
          <w:lang w:val="lt-LT" w:eastAsia="lt-LT"/>
        </w:rPr>
        <w:t>Grupė</w:t>
      </w:r>
      <w:r w:rsidRPr="009E1345">
        <w:rPr>
          <w:lang w:val="lt-LT" w:eastAsia="lt-LT"/>
        </w:rPr>
        <w:t xml:space="preserve"> šios Sutarties 14 punkte nurodytus </w:t>
      </w:r>
      <w:r w:rsidRPr="009E1345">
        <w:rPr>
          <w:i/>
          <w:lang w:val="lt-LT" w:eastAsia="lt-LT"/>
        </w:rPr>
        <w:t>Įstaigos</w:t>
      </w:r>
      <w:r w:rsidRPr="009E1345">
        <w:rPr>
          <w:lang w:val="lt-LT" w:eastAsia="lt-LT"/>
        </w:rPr>
        <w:t xml:space="preserve"> pateiktus asmens duomenis gali teikti asmenims, kuriuos jis turi teisę pasitelkti šios Sutarties vykdymui. </w:t>
      </w:r>
    </w:p>
    <w:p w:rsidR="009E1345" w:rsidRPr="009E1345" w:rsidRDefault="009E1345" w:rsidP="009E1345">
      <w:pPr>
        <w:ind w:firstLine="567"/>
        <w:jc w:val="both"/>
        <w:rPr>
          <w:lang w:val="lt-LT" w:eastAsia="lt-LT"/>
        </w:rPr>
      </w:pPr>
      <w:r w:rsidRPr="009E1345">
        <w:rPr>
          <w:lang w:val="lt-LT" w:eastAsia="lt-LT"/>
        </w:rPr>
        <w:t>17. Kiekviena Šalis įsipareigoja visus fizinius asmenis, kurių asmens duomenis perduoda kitai Šaliai, tinkamai informuoti apie jų asmens duomenų perdavimą. Pateikiama informacija turi apimti: kitos Šalies, kaip duomenų valdytojo, tapatybę ir kontaktinius duomenis, asmens duomenų tvarkymo tikslus, asmens duomenų kategorijas, tvarkymo teisinį pagrindą, saugojimo laikotarpį, duomenų gavėjus kaip nurodyta šios sutarties 14–16 punktuose, ir pagal Bendrąjį duomenų apsaugos reglamentą (ES) 2016/679 turimas teises.</w:t>
      </w:r>
    </w:p>
    <w:p w:rsidR="009E1345" w:rsidRPr="009E1345" w:rsidRDefault="009E1345" w:rsidP="009E1345">
      <w:pPr>
        <w:ind w:firstLine="567"/>
        <w:jc w:val="both"/>
        <w:rPr>
          <w:lang w:val="lt-LT" w:eastAsia="lt-LT"/>
        </w:rPr>
      </w:pPr>
    </w:p>
    <w:p w:rsidR="009E1345" w:rsidRPr="009E1345" w:rsidRDefault="009E1345" w:rsidP="009E1345">
      <w:pPr>
        <w:ind w:firstLine="567"/>
        <w:jc w:val="both"/>
        <w:rPr>
          <w:lang w:val="lt-LT" w:eastAsia="lt-LT"/>
        </w:rPr>
      </w:pPr>
    </w:p>
    <w:p w:rsidR="009E1345" w:rsidRPr="009E1345" w:rsidRDefault="009E1345" w:rsidP="009E1345">
      <w:pPr>
        <w:spacing w:after="160" w:line="259" w:lineRule="auto"/>
        <w:rPr>
          <w:b/>
          <w:bCs/>
          <w:color w:val="000000"/>
          <w:lang w:val="lt-LT" w:eastAsia="lt-LT"/>
        </w:rPr>
      </w:pPr>
      <w:r w:rsidRPr="009E1345">
        <w:rPr>
          <w:b/>
          <w:bCs/>
          <w:color w:val="000000"/>
          <w:lang w:val="lt-LT" w:eastAsia="lt-LT"/>
        </w:rPr>
        <w:br w:type="page"/>
      </w: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lastRenderedPageBreak/>
        <w:t>VI SKYRIUS</w:t>
      </w:r>
    </w:p>
    <w:p w:rsidR="009E1345" w:rsidRPr="009E1345" w:rsidRDefault="009E1345" w:rsidP="009E1345">
      <w:pPr>
        <w:shd w:val="clear" w:color="auto" w:fill="FFFFFF"/>
        <w:ind w:firstLine="567"/>
        <w:jc w:val="center"/>
        <w:rPr>
          <w:b/>
          <w:bCs/>
          <w:color w:val="000000"/>
          <w:lang w:val="lt-LT" w:eastAsia="lt-LT"/>
        </w:rPr>
      </w:pPr>
      <w:r w:rsidRPr="009E1345">
        <w:rPr>
          <w:b/>
          <w:bCs/>
          <w:color w:val="000000"/>
          <w:lang w:val="lt-LT" w:eastAsia="lt-LT"/>
        </w:rPr>
        <w:t>KITOS NUOSTATOS</w:t>
      </w:r>
    </w:p>
    <w:p w:rsidR="009E1345" w:rsidRPr="009E1345" w:rsidRDefault="009E1345" w:rsidP="009E1345">
      <w:pPr>
        <w:spacing w:after="160" w:line="259" w:lineRule="auto"/>
        <w:rPr>
          <w:b/>
          <w:bCs/>
          <w:color w:val="000000"/>
          <w:lang w:val="lt-LT" w:eastAsia="lt-LT"/>
        </w:rPr>
      </w:pPr>
    </w:p>
    <w:p w:rsidR="009E1345" w:rsidRPr="009E1345" w:rsidRDefault="009E1345" w:rsidP="009E1345">
      <w:pPr>
        <w:spacing w:after="160" w:line="259" w:lineRule="auto"/>
        <w:rPr>
          <w:lang w:val="lt-LT" w:eastAsia="lt-LT"/>
        </w:rPr>
      </w:pPr>
      <w:r w:rsidRPr="009E1345">
        <w:rPr>
          <w:color w:val="000000"/>
          <w:lang w:val="lt-LT" w:eastAsia="lt-LT"/>
        </w:rPr>
        <w:t>18. Ši Sutartis yra sudaroma dviem egzemplioriais: po vieną kiekvienai šaliai.</w:t>
      </w:r>
    </w:p>
    <w:p w:rsidR="009E1345" w:rsidRPr="009E1345" w:rsidRDefault="009E1345" w:rsidP="009E1345">
      <w:pPr>
        <w:tabs>
          <w:tab w:val="num" w:pos="0"/>
        </w:tabs>
        <w:ind w:right="62" w:firstLine="748"/>
        <w:rPr>
          <w:b/>
          <w:bCs/>
          <w:lang w:val="lt-LT" w:eastAsia="lt-LT"/>
        </w:rPr>
      </w:pPr>
    </w:p>
    <w:tbl>
      <w:tblPr>
        <w:tblW w:w="9856" w:type="dxa"/>
        <w:tblLayout w:type="fixed"/>
        <w:tblLook w:val="0000" w:firstRow="0" w:lastRow="0" w:firstColumn="0" w:lastColumn="0" w:noHBand="0" w:noVBand="0"/>
      </w:tblPr>
      <w:tblGrid>
        <w:gridCol w:w="4928"/>
        <w:gridCol w:w="4928"/>
      </w:tblGrid>
      <w:tr w:rsidR="009E1345" w:rsidRPr="009E1345" w:rsidTr="00FD457C">
        <w:tc>
          <w:tcPr>
            <w:tcW w:w="4928" w:type="dxa"/>
            <w:shd w:val="clear" w:color="auto" w:fill="auto"/>
          </w:tcPr>
          <w:p w:rsidR="009E1345" w:rsidRPr="009E1345" w:rsidRDefault="009E1345" w:rsidP="00FD457C">
            <w:pPr>
              <w:ind w:right="62"/>
              <w:rPr>
                <w:b/>
                <w:bCs/>
                <w:lang w:val="lt-LT" w:eastAsia="lt-LT"/>
              </w:rPr>
            </w:pPr>
            <w:r w:rsidRPr="009E1345">
              <w:rPr>
                <w:b/>
                <w:bCs/>
                <w:lang w:val="lt-LT" w:eastAsia="lt-LT"/>
              </w:rPr>
              <w:t>Šalių rekvizitai:</w:t>
            </w:r>
          </w:p>
          <w:p w:rsidR="009E1345" w:rsidRPr="009E1345" w:rsidRDefault="009E1345" w:rsidP="00FD457C">
            <w:pPr>
              <w:rPr>
                <w:b/>
                <w:lang w:val="lt-LT" w:eastAsia="lt-LT"/>
              </w:rPr>
            </w:pPr>
            <w:r w:rsidRPr="009E1345">
              <w:rPr>
                <w:b/>
                <w:lang w:val="lt-LT" w:eastAsia="lt-LT"/>
              </w:rPr>
              <w:t>Įstaigos pavadinimas</w:t>
            </w:r>
          </w:p>
        </w:tc>
        <w:tc>
          <w:tcPr>
            <w:tcW w:w="4928" w:type="dxa"/>
            <w:shd w:val="clear" w:color="auto" w:fill="auto"/>
          </w:tcPr>
          <w:p w:rsidR="009E1345" w:rsidRPr="009E1345" w:rsidRDefault="009E1345" w:rsidP="00FD457C">
            <w:pPr>
              <w:jc w:val="both"/>
              <w:rPr>
                <w:rFonts w:eastAsia="Calibri"/>
                <w:b/>
                <w:lang w:val="lt-LT" w:eastAsia="lt-LT"/>
              </w:rPr>
            </w:pPr>
          </w:p>
          <w:p w:rsidR="009E1345" w:rsidRPr="009E1345" w:rsidRDefault="009E1345" w:rsidP="00FD457C">
            <w:pPr>
              <w:shd w:val="clear" w:color="auto" w:fill="FFFFFF"/>
              <w:rPr>
                <w:b/>
                <w:color w:val="000000"/>
                <w:lang w:val="lt-LT" w:eastAsia="lt-LT"/>
              </w:rPr>
            </w:pPr>
            <w:r w:rsidRPr="009E1345">
              <w:rPr>
                <w:b/>
                <w:color w:val="000000"/>
                <w:lang w:val="lt-LT" w:eastAsia="lt-LT"/>
              </w:rPr>
              <w:t>Grupės pavadinimas</w:t>
            </w:r>
          </w:p>
        </w:tc>
      </w:tr>
      <w:tr w:rsidR="009E1345" w:rsidRPr="00D322A6" w:rsidTr="00FD457C">
        <w:trPr>
          <w:trHeight w:val="1964"/>
        </w:trPr>
        <w:tc>
          <w:tcPr>
            <w:tcW w:w="4928" w:type="dxa"/>
            <w:shd w:val="clear" w:color="auto" w:fill="auto"/>
          </w:tcPr>
          <w:p w:rsidR="009E1345" w:rsidRPr="009E1345" w:rsidRDefault="009E1345" w:rsidP="00FD457C">
            <w:pPr>
              <w:rPr>
                <w:lang w:val="lt-LT" w:eastAsia="lt-LT"/>
              </w:rPr>
            </w:pPr>
            <w:r w:rsidRPr="009E1345">
              <w:rPr>
                <w:lang w:val="lt-LT" w:eastAsia="lt-LT"/>
              </w:rPr>
              <w:t>Įstaigos pavadinimas:</w:t>
            </w:r>
          </w:p>
          <w:p w:rsidR="009E1345" w:rsidRPr="009E1345" w:rsidRDefault="009E1345" w:rsidP="00FD457C">
            <w:pPr>
              <w:rPr>
                <w:lang w:val="lt-LT" w:eastAsia="lt-LT"/>
              </w:rPr>
            </w:pPr>
            <w:r w:rsidRPr="009E1345">
              <w:rPr>
                <w:lang w:val="lt-LT" w:eastAsia="lt-LT"/>
              </w:rPr>
              <w:t>Kodas:</w:t>
            </w:r>
          </w:p>
          <w:p w:rsidR="009E1345" w:rsidRPr="009E1345" w:rsidRDefault="009E1345" w:rsidP="00FD457C">
            <w:pPr>
              <w:rPr>
                <w:lang w:val="lt-LT" w:eastAsia="lt-LT"/>
              </w:rPr>
            </w:pPr>
            <w:r w:rsidRPr="009E1345">
              <w:rPr>
                <w:lang w:val="lt-LT" w:eastAsia="lt-LT"/>
              </w:rPr>
              <w:t>Adresas:</w:t>
            </w:r>
          </w:p>
          <w:p w:rsidR="009E1345" w:rsidRPr="009E1345" w:rsidRDefault="009E1345" w:rsidP="00FD457C">
            <w:pPr>
              <w:shd w:val="clear" w:color="auto" w:fill="FFFFFF"/>
              <w:rPr>
                <w:lang w:val="lt-LT" w:eastAsia="lt-LT"/>
              </w:rPr>
            </w:pPr>
            <w:r w:rsidRPr="009E1345">
              <w:rPr>
                <w:lang w:val="lt-LT" w:eastAsia="lt-LT"/>
              </w:rPr>
              <w:t>Telefonas:</w:t>
            </w:r>
          </w:p>
          <w:p w:rsidR="009E1345" w:rsidRPr="009E1345" w:rsidRDefault="009E1345" w:rsidP="00FD457C">
            <w:pPr>
              <w:rPr>
                <w:lang w:val="lt-LT" w:eastAsia="lt-LT"/>
              </w:rPr>
            </w:pPr>
          </w:p>
          <w:p w:rsidR="009E1345" w:rsidRPr="009E1345" w:rsidRDefault="009E1345" w:rsidP="00FD457C">
            <w:pPr>
              <w:rPr>
                <w:lang w:val="lt-LT" w:eastAsia="lt-LT"/>
              </w:rPr>
            </w:pPr>
            <w:r w:rsidRPr="009E1345">
              <w:rPr>
                <w:u w:val="single"/>
                <w:lang w:val="lt-LT" w:eastAsia="lt-LT"/>
              </w:rPr>
              <w:t>_____________________</w:t>
            </w:r>
            <w:r w:rsidRPr="009E1345">
              <w:rPr>
                <w:bCs/>
                <w:lang w:val="lt-LT" w:eastAsia="lt-LT"/>
              </w:rPr>
              <w:tab/>
              <w:t xml:space="preserve"> </w:t>
            </w:r>
          </w:p>
          <w:p w:rsidR="009E1345" w:rsidRPr="009E1345" w:rsidRDefault="009E1345" w:rsidP="00FD457C">
            <w:pPr>
              <w:ind w:firstLine="558"/>
              <w:jc w:val="both"/>
              <w:rPr>
                <w:rFonts w:eastAsia="Calibri"/>
                <w:bCs/>
                <w:lang w:val="lt-LT" w:eastAsia="lt-LT"/>
              </w:rPr>
            </w:pPr>
            <w:r w:rsidRPr="009E1345">
              <w:rPr>
                <w:rFonts w:eastAsia="Calibri"/>
                <w:bCs/>
                <w:lang w:val="lt-LT" w:eastAsia="lt-LT"/>
              </w:rPr>
              <w:t>(vardas, pavardė)</w:t>
            </w:r>
          </w:p>
          <w:p w:rsidR="009E1345" w:rsidRPr="009E1345" w:rsidRDefault="009E1345" w:rsidP="00FD457C">
            <w:pPr>
              <w:jc w:val="both"/>
              <w:rPr>
                <w:rFonts w:eastAsia="Calibri"/>
                <w:lang w:val="lt-LT" w:eastAsia="lt-LT"/>
              </w:rPr>
            </w:pPr>
            <w:r w:rsidRPr="009E1345">
              <w:rPr>
                <w:rFonts w:eastAsia="Calibri"/>
                <w:lang w:val="lt-LT" w:eastAsia="lt-LT"/>
              </w:rPr>
              <w:t>_____________________________</w:t>
            </w:r>
          </w:p>
          <w:p w:rsidR="009E1345" w:rsidRPr="009E1345" w:rsidRDefault="009E1345" w:rsidP="00FD457C">
            <w:pPr>
              <w:jc w:val="both"/>
              <w:rPr>
                <w:rFonts w:eastAsia="Calibri"/>
                <w:lang w:val="lt-LT" w:eastAsia="lt-LT"/>
              </w:rPr>
            </w:pPr>
            <w:r w:rsidRPr="009E1345">
              <w:rPr>
                <w:rFonts w:eastAsia="Calibri"/>
                <w:lang w:val="lt-LT" w:eastAsia="lt-LT"/>
              </w:rPr>
              <w:t>A. V.</w:t>
            </w:r>
          </w:p>
        </w:tc>
        <w:tc>
          <w:tcPr>
            <w:tcW w:w="4928" w:type="dxa"/>
            <w:shd w:val="clear" w:color="auto" w:fill="auto"/>
          </w:tcPr>
          <w:p w:rsidR="009E1345" w:rsidRPr="009E1345" w:rsidRDefault="009E1345" w:rsidP="00FD457C">
            <w:pPr>
              <w:shd w:val="clear" w:color="auto" w:fill="FFFFFF"/>
              <w:rPr>
                <w:lang w:val="lt-LT" w:eastAsia="lt-LT"/>
              </w:rPr>
            </w:pPr>
            <w:r w:rsidRPr="009E1345">
              <w:rPr>
                <w:lang w:val="lt-LT" w:eastAsia="lt-LT"/>
              </w:rPr>
              <w:t>Adresas:</w:t>
            </w:r>
          </w:p>
          <w:p w:rsidR="009E1345" w:rsidRPr="009E1345" w:rsidRDefault="009E1345" w:rsidP="00FD457C">
            <w:pPr>
              <w:shd w:val="clear" w:color="auto" w:fill="FFFFFF"/>
              <w:rPr>
                <w:lang w:val="lt-LT" w:eastAsia="lt-LT"/>
              </w:rPr>
            </w:pPr>
            <w:r w:rsidRPr="009E1345">
              <w:rPr>
                <w:lang w:val="lt-LT" w:eastAsia="lt-LT"/>
              </w:rPr>
              <w:t>Telefonas:</w:t>
            </w:r>
          </w:p>
          <w:p w:rsidR="009E1345" w:rsidRPr="009E1345" w:rsidRDefault="009E1345" w:rsidP="00FD457C">
            <w:pPr>
              <w:shd w:val="clear" w:color="auto" w:fill="FFFFFF"/>
              <w:rPr>
                <w:lang w:val="lt-LT" w:eastAsia="lt-LT"/>
              </w:rPr>
            </w:pPr>
          </w:p>
          <w:p w:rsidR="009E1345" w:rsidRPr="009E1345" w:rsidRDefault="009E1345" w:rsidP="00FD457C">
            <w:pPr>
              <w:jc w:val="both"/>
              <w:rPr>
                <w:rFonts w:eastAsia="Calibri"/>
                <w:lang w:val="lt-LT" w:eastAsia="lt-LT"/>
              </w:rPr>
            </w:pPr>
          </w:p>
          <w:p w:rsidR="009E1345" w:rsidRPr="009E1345" w:rsidRDefault="009E1345" w:rsidP="00FD457C">
            <w:pPr>
              <w:jc w:val="both"/>
              <w:rPr>
                <w:rFonts w:eastAsia="Calibri"/>
                <w:lang w:val="lt-LT" w:eastAsia="lt-LT"/>
              </w:rPr>
            </w:pPr>
          </w:p>
          <w:p w:rsidR="009E1345" w:rsidRPr="009E1345" w:rsidRDefault="009E1345" w:rsidP="00FD457C">
            <w:pPr>
              <w:rPr>
                <w:bCs/>
                <w:lang w:val="lt-LT" w:eastAsia="lt-LT"/>
              </w:rPr>
            </w:pPr>
            <w:r w:rsidRPr="009E1345">
              <w:rPr>
                <w:u w:val="single"/>
                <w:lang w:val="lt-LT" w:eastAsia="lt-LT"/>
              </w:rPr>
              <w:t>_____________________</w:t>
            </w:r>
            <w:r w:rsidRPr="009E1345">
              <w:rPr>
                <w:bCs/>
                <w:lang w:val="lt-LT" w:eastAsia="lt-LT"/>
              </w:rPr>
              <w:tab/>
              <w:t xml:space="preserve"> </w:t>
            </w:r>
          </w:p>
          <w:p w:rsidR="009E1345" w:rsidRPr="009E1345" w:rsidRDefault="009E1345" w:rsidP="00FD457C">
            <w:pPr>
              <w:ind w:firstLine="372"/>
              <w:jc w:val="both"/>
              <w:rPr>
                <w:rFonts w:eastAsia="Calibri"/>
                <w:bCs/>
                <w:lang w:val="lt-LT" w:eastAsia="lt-LT"/>
              </w:rPr>
            </w:pPr>
            <w:r w:rsidRPr="009E1345">
              <w:rPr>
                <w:rFonts w:eastAsia="Calibri"/>
                <w:bCs/>
                <w:lang w:val="lt-LT" w:eastAsia="lt-LT"/>
              </w:rPr>
              <w:t>(vardas, pavardė)</w:t>
            </w:r>
          </w:p>
          <w:p w:rsidR="009E1345" w:rsidRPr="009E1345" w:rsidRDefault="009E1345" w:rsidP="00FD457C">
            <w:pPr>
              <w:jc w:val="both"/>
              <w:rPr>
                <w:rFonts w:eastAsia="Calibri"/>
                <w:lang w:val="lt-LT" w:eastAsia="lt-LT"/>
              </w:rPr>
            </w:pPr>
            <w:r w:rsidRPr="009E1345">
              <w:rPr>
                <w:rFonts w:eastAsia="Calibri"/>
                <w:lang w:val="lt-LT" w:eastAsia="lt-LT"/>
              </w:rPr>
              <w:t>______________________________</w:t>
            </w:r>
          </w:p>
          <w:p w:rsidR="009E1345" w:rsidRPr="00D322A6" w:rsidRDefault="009E1345" w:rsidP="00FD457C">
            <w:pPr>
              <w:jc w:val="both"/>
              <w:rPr>
                <w:rFonts w:eastAsia="Calibri"/>
                <w:lang w:val="lt-LT" w:eastAsia="lt-LT"/>
              </w:rPr>
            </w:pPr>
            <w:r w:rsidRPr="009E1345">
              <w:rPr>
                <w:rFonts w:eastAsia="Calibri"/>
                <w:lang w:val="lt-LT" w:eastAsia="lt-LT"/>
              </w:rPr>
              <w:t>A. V.</w:t>
            </w:r>
          </w:p>
        </w:tc>
      </w:tr>
    </w:tbl>
    <w:p w:rsidR="009E1345" w:rsidRDefault="009E1345" w:rsidP="009E1345">
      <w:pPr>
        <w:shd w:val="clear" w:color="auto" w:fill="FFFFFF"/>
        <w:ind w:left="4590"/>
        <w:rPr>
          <w:color w:val="000000"/>
          <w:lang w:eastAsia="lt-LT"/>
        </w:rPr>
      </w:pPr>
    </w:p>
    <w:p w:rsidR="00085503" w:rsidRPr="009E1345" w:rsidRDefault="00085503" w:rsidP="009E1345"/>
    <w:sectPr w:rsidR="00085503" w:rsidRPr="009E1345" w:rsidSect="00D73FEE">
      <w:headerReference w:type="default" r:id="rId6"/>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EE" w:rsidRDefault="00D73FEE" w:rsidP="00D73FEE">
      <w:r>
        <w:separator/>
      </w:r>
    </w:p>
  </w:endnote>
  <w:endnote w:type="continuationSeparator" w:id="0">
    <w:p w:rsidR="00D73FEE" w:rsidRDefault="00D73FEE" w:rsidP="00D7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EE" w:rsidRDefault="00D73FEE" w:rsidP="00D73FEE">
      <w:r>
        <w:separator/>
      </w:r>
    </w:p>
  </w:footnote>
  <w:footnote w:type="continuationSeparator" w:id="0">
    <w:p w:rsidR="00D73FEE" w:rsidRDefault="00D73FEE" w:rsidP="00D7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53039"/>
      <w:docPartObj>
        <w:docPartGallery w:val="Page Numbers (Top of Page)"/>
        <w:docPartUnique/>
      </w:docPartObj>
    </w:sdtPr>
    <w:sdtEndPr/>
    <w:sdtContent>
      <w:p w:rsidR="00D73FEE" w:rsidRDefault="00D73FEE">
        <w:pPr>
          <w:pStyle w:val="Header"/>
          <w:jc w:val="center"/>
        </w:pPr>
        <w:r>
          <w:fldChar w:fldCharType="begin"/>
        </w:r>
        <w:r>
          <w:instrText>PAGE   \* MERGEFORMAT</w:instrText>
        </w:r>
        <w:r>
          <w:fldChar w:fldCharType="separate"/>
        </w:r>
        <w:r w:rsidR="00C660C4" w:rsidRPr="00C660C4">
          <w:rPr>
            <w:noProof/>
            <w:lang w:val="lt-LT"/>
          </w:rPr>
          <w:t>3</w:t>
        </w:r>
        <w:r>
          <w:fldChar w:fldCharType="end"/>
        </w:r>
      </w:p>
    </w:sdtContent>
  </w:sdt>
  <w:p w:rsidR="00D73FEE" w:rsidRDefault="00D73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B8"/>
    <w:rsid w:val="00085503"/>
    <w:rsid w:val="009E1345"/>
    <w:rsid w:val="00C660C4"/>
    <w:rsid w:val="00D73FEE"/>
    <w:rsid w:val="00F61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454F"/>
  <w15:chartTrackingRefBased/>
  <w15:docId w15:val="{38783296-5C47-4283-942D-B64D4E7C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B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FEE"/>
    <w:pPr>
      <w:tabs>
        <w:tab w:val="center" w:pos="4819"/>
        <w:tab w:val="right" w:pos="9638"/>
      </w:tabs>
    </w:pPr>
  </w:style>
  <w:style w:type="character" w:customStyle="1" w:styleId="HeaderChar">
    <w:name w:val="Header Char"/>
    <w:basedOn w:val="DefaultParagraphFont"/>
    <w:link w:val="Header"/>
    <w:uiPriority w:val="99"/>
    <w:rsid w:val="00D73F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3FEE"/>
    <w:pPr>
      <w:tabs>
        <w:tab w:val="center" w:pos="4819"/>
        <w:tab w:val="right" w:pos="9638"/>
      </w:tabs>
    </w:pPr>
  </w:style>
  <w:style w:type="character" w:customStyle="1" w:styleId="FooterChar">
    <w:name w:val="Footer Char"/>
    <w:basedOn w:val="DefaultParagraphFont"/>
    <w:link w:val="Footer"/>
    <w:uiPriority w:val="99"/>
    <w:rsid w:val="00D73F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3479</Words>
  <Characters>1984</Characters>
  <Application>Microsoft Office Word</Application>
  <DocSecurity>0</DocSecurity>
  <Lines>16</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 Urvakyte</dc:creator>
  <cp:keywords/>
  <dc:description/>
  <cp:lastModifiedBy>Vesta Urvakyte</cp:lastModifiedBy>
  <cp:revision>4</cp:revision>
  <dcterms:created xsi:type="dcterms:W3CDTF">2023-02-01T13:35:00Z</dcterms:created>
  <dcterms:modified xsi:type="dcterms:W3CDTF">2023-02-13T08:02:00Z</dcterms:modified>
</cp:coreProperties>
</file>