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A716E" w14:textId="77777777" w:rsidR="001938D4" w:rsidRPr="001938D4" w:rsidRDefault="001938D4" w:rsidP="001938D4">
      <w:pPr>
        <w:widowControl w:val="0"/>
        <w:suppressAutoHyphens/>
        <w:spacing w:after="0" w:line="240" w:lineRule="auto"/>
        <w:jc w:val="center"/>
        <w:rPr>
          <w:rFonts w:eastAsia="Times New Roman" w:cs="Times New Roman"/>
          <w:b/>
          <w:bCs/>
          <w:caps/>
          <w:color w:val="000000"/>
          <w:szCs w:val="20"/>
        </w:rPr>
      </w:pPr>
      <w:r w:rsidRPr="001938D4">
        <w:rPr>
          <w:rFonts w:eastAsia="Times New Roman" w:cs="Times New Roman"/>
          <w:b/>
          <w:bCs/>
          <w:caps/>
          <w:color w:val="000000"/>
          <w:szCs w:val="20"/>
        </w:rPr>
        <w:t>CIVILINĖS SAUGOS REKOMENDACIJOS, KAIP ELGTIS PAVOJINGOS AR YPAČ PAVOJINGOS UŽKREČIAMOSIOS LIGOS (EPIDEMIJOS AR PANDEMIJOS) METU</w:t>
      </w:r>
    </w:p>
    <w:p w14:paraId="3B6E60A1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</w:p>
    <w:p w14:paraId="147DC7E6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1. Kilus pavojui užsikrėsti pavojinga ar ypač pavojinga užkrečiamąja liga:</w:t>
      </w:r>
    </w:p>
    <w:p w14:paraId="386A7A01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1.1. griežtai vykdykite asmens ir visuomenės sveikatos priežiūros specialistų ir (ar) Valstybinės maisto ir veterinarijos tarnybos nurodymus bei rekomendacijas;</w:t>
      </w:r>
    </w:p>
    <w:p w14:paraId="67D73BB9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1.2. be reikalo neikite iš namų, prireikus išeiti, jei turite, dėvėkite respiratorių arba vienkartinę kaukę;</w:t>
      </w:r>
    </w:p>
    <w:p w14:paraId="471B0D5C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1.3. venkite masinio susibūrimo vietų ir artimo kontakto su kitais asmenimis;</w:t>
      </w:r>
    </w:p>
    <w:p w14:paraId="73DC6480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1.4. jei Jūsų darbas reikalauja nuolatinio kontakto su klientais ar pirkėjais, dėvėkite vienkartinę kaukę;</w:t>
      </w:r>
    </w:p>
    <w:p w14:paraId="690879C9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1.5. venkite naudotis viešuoju keleiviniu transportu, eikite pėsčiomis arba važiuokite savo transportu, jei vykstate viešuoju transportu – dėvėkite respiratorių arba vienkartinę kaukę;</w:t>
      </w:r>
    </w:p>
    <w:p w14:paraId="0534F475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1.6. griežtai laikykitės asmens higienos reikalavimų, dažnai plaukite rankas su muilu tekančiu šiltu vandeniu, ypač prieš valgymą;</w:t>
      </w:r>
    </w:p>
    <w:p w14:paraId="5B92D736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1.7. stebėkite savo bei artimųjų sveikatos būklę, pvz., matuokite kūno temperatūrą rytais ir vakarais;</w:t>
      </w:r>
    </w:p>
    <w:p w14:paraId="2B5720FD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1.8. vartokite gerai termiškai apdorotą maistą, maisto produktus laikykite tinkamoje temperatūroje, venkite kryžminio maisto užterštumo;</w:t>
      </w:r>
    </w:p>
    <w:p w14:paraId="489952BE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1.9. kiekvieną dieną vėdinkite patalpas, valykite grindis ir liečiamus paviršius drėgna šluoste, jei yra, naikinkite vabzdžius ir graužikus;</w:t>
      </w:r>
    </w:p>
    <w:p w14:paraId="3D080BC8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1.10. įspėkite vaikus, kad neliestų nugaišusių paukščių ir graužikų, nežaistų su sergančiais ar net sveikai atrodančiais paukščiais, naminiais gyvūnais, neneštų jų į namus.</w:t>
      </w:r>
    </w:p>
    <w:p w14:paraId="78B8B971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2. Pajutę pavojingos ar ypač pavojingos užkrečiamosios ligos požymius:</w:t>
      </w:r>
    </w:p>
    <w:p w14:paraId="61AF1052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2.1. jei pradėjote karščiuoti, pajutote nuovargį, galvos ir kūno raumenų skausmus, nedelsdami kreipkitės į asmens sveikatos priežiūros specialistus;</w:t>
      </w:r>
    </w:p>
    <w:p w14:paraId="141205C4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2.2. ligonį izoliuokite nuo šeimos narių atskirame gerai vėdinamame kambaryje arba 1 m atstumu atitverkite nuo aplinkinių ligonio lovą užuolaidomis ar pan.;</w:t>
      </w:r>
    </w:p>
    <w:p w14:paraId="1273D9DE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2.3. su ligoniu turėtų bendrauti tik vienas šeimos narys, jis privalo dėvėti vienkartinę kaukę;</w:t>
      </w:r>
    </w:p>
    <w:p w14:paraId="0179CCD4" w14:textId="77777777" w:rsidR="001938D4" w:rsidRPr="001938D4" w:rsidRDefault="001938D4" w:rsidP="001938D4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1938D4">
        <w:rPr>
          <w:rFonts w:eastAsia="Times New Roman" w:cs="Times New Roman"/>
          <w:color w:val="000000"/>
          <w:szCs w:val="20"/>
        </w:rPr>
        <w:t>2.4. ligonio slaugai naudokite vienkartines slaugos priemones, skirkite jam atskirus indus, patalynę, rankšluosčius, drabužius.</w:t>
      </w:r>
    </w:p>
    <w:p w14:paraId="140C5D47" w14:textId="77777777" w:rsidR="00074E95" w:rsidRPr="00074E95" w:rsidRDefault="00074E95" w:rsidP="00074E95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bookmarkStart w:id="0" w:name="_GoBack"/>
      <w:bookmarkEnd w:id="0"/>
    </w:p>
    <w:p w14:paraId="0845F266" w14:textId="2A1BB4FC" w:rsidR="003622A6" w:rsidRDefault="00074E95" w:rsidP="00074E95">
      <w:pPr>
        <w:jc w:val="right"/>
      </w:pPr>
      <w:r>
        <w:t>Parengta pagal Priešgaisrinės apsaugos ir gelbėjimo departamento informaciją</w:t>
      </w:r>
    </w:p>
    <w:sectPr w:rsidR="003622A6" w:rsidSect="00074E95">
      <w:pgSz w:w="11906" w:h="16838" w:code="9"/>
      <w:pgMar w:top="567" w:right="1134" w:bottom="1701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F41"/>
    <w:rsid w:val="00074E95"/>
    <w:rsid w:val="001938D4"/>
    <w:rsid w:val="003622A6"/>
    <w:rsid w:val="00375310"/>
    <w:rsid w:val="00677397"/>
    <w:rsid w:val="006F4F41"/>
    <w:rsid w:val="0089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6D81A9-945C-453C-B5E3-174F3DFC2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1406</Words>
  <Characters>802</Characters>
  <Application>Microsoft Office Word</Application>
  <DocSecurity>0</DocSecurity>
  <Lines>6</Lines>
  <Paragraphs>4</Paragraphs>
  <ScaleCrop>false</ScaleCrop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Kazlauskaite</dc:creator>
  <cp:keywords/>
  <dc:description/>
  <cp:lastModifiedBy>Erika Kazlauskaite</cp:lastModifiedBy>
  <cp:revision>3</cp:revision>
  <dcterms:created xsi:type="dcterms:W3CDTF">2019-12-31T12:54:00Z</dcterms:created>
  <dcterms:modified xsi:type="dcterms:W3CDTF">2019-12-31T12:57:00Z</dcterms:modified>
</cp:coreProperties>
</file>